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678" w:rsidRDefault="009D6E35">
      <w:r>
        <w:t>Załącznik 5.D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0"/>
        <w:gridCol w:w="1573"/>
        <w:gridCol w:w="4394"/>
        <w:gridCol w:w="1985"/>
        <w:gridCol w:w="810"/>
        <w:gridCol w:w="4938"/>
      </w:tblGrid>
      <w:tr w:rsidR="00023678" w:rsidRPr="00D63B5F" w:rsidTr="00007D11">
        <w:tc>
          <w:tcPr>
            <w:tcW w:w="520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L.p.</w:t>
            </w:r>
          </w:p>
        </w:tc>
        <w:tc>
          <w:tcPr>
            <w:tcW w:w="1573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Nazwa elementu</w:t>
            </w:r>
          </w:p>
        </w:tc>
        <w:tc>
          <w:tcPr>
            <w:tcW w:w="4394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Opis elementu</w:t>
            </w:r>
          </w:p>
        </w:tc>
        <w:tc>
          <w:tcPr>
            <w:tcW w:w="1985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Wymiar</w:t>
            </w:r>
          </w:p>
        </w:tc>
        <w:tc>
          <w:tcPr>
            <w:tcW w:w="810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Liczba sztuk</w:t>
            </w:r>
          </w:p>
        </w:tc>
        <w:tc>
          <w:tcPr>
            <w:tcW w:w="4938" w:type="dxa"/>
          </w:tcPr>
          <w:p w:rsidR="00023678" w:rsidRPr="00D63B5F" w:rsidRDefault="00023678" w:rsidP="00D63B5F">
            <w:pPr>
              <w:spacing w:after="0" w:line="240" w:lineRule="auto"/>
            </w:pPr>
            <w:r w:rsidRPr="00D63B5F">
              <w:t>Zdjęcie</w:t>
            </w:r>
          </w:p>
        </w:tc>
      </w:tr>
      <w:tr w:rsidR="00023678" w:rsidRPr="00D63B5F" w:rsidTr="002111A5">
        <w:tc>
          <w:tcPr>
            <w:tcW w:w="14220" w:type="dxa"/>
            <w:gridSpan w:val="6"/>
          </w:tcPr>
          <w:p w:rsidR="00023678" w:rsidRPr="00851BE5" w:rsidRDefault="00023678" w:rsidP="00D63B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51BE5">
              <w:rPr>
                <w:rFonts w:ascii="Tahoma" w:hAnsi="Tahoma" w:cs="Tahoma"/>
                <w:b/>
                <w:sz w:val="24"/>
                <w:szCs w:val="24"/>
              </w:rPr>
              <w:t xml:space="preserve">Wyposażenie </w:t>
            </w:r>
            <w:r>
              <w:rPr>
                <w:rFonts w:ascii="Tahoma" w:hAnsi="Tahoma" w:cs="Tahoma"/>
                <w:b/>
                <w:sz w:val="24"/>
                <w:szCs w:val="24"/>
              </w:rPr>
              <w:t xml:space="preserve">pomieszczeń biurowych </w:t>
            </w:r>
          </w:p>
        </w:tc>
      </w:tr>
      <w:tr w:rsidR="00023678" w:rsidRPr="00D63B5F" w:rsidTr="002111A5">
        <w:tc>
          <w:tcPr>
            <w:tcW w:w="14220" w:type="dxa"/>
            <w:gridSpan w:val="6"/>
          </w:tcPr>
          <w:p w:rsidR="00023678" w:rsidRPr="00D63B5F" w:rsidRDefault="00023678" w:rsidP="00D63B5F">
            <w:pPr>
              <w:spacing w:after="0" w:line="240" w:lineRule="auto"/>
            </w:pPr>
          </w:p>
        </w:tc>
      </w:tr>
      <w:tr w:rsidR="00023678" w:rsidRPr="00D63B5F" w:rsidTr="002111A5">
        <w:trPr>
          <w:trHeight w:val="2072"/>
        </w:trPr>
        <w:tc>
          <w:tcPr>
            <w:tcW w:w="520" w:type="dxa"/>
          </w:tcPr>
          <w:p w:rsidR="00023678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573" w:type="dxa"/>
          </w:tcPr>
          <w:p w:rsidR="00023678" w:rsidRPr="002111A5" w:rsidRDefault="00023678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Zestaw meblowy</w:t>
            </w:r>
          </w:p>
        </w:tc>
        <w:tc>
          <w:tcPr>
            <w:tcW w:w="4394" w:type="dxa"/>
          </w:tcPr>
          <w:p w:rsidR="00023678" w:rsidRPr="002111A5" w:rsidRDefault="00023678" w:rsidP="00A71633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2111A5">
              <w:rPr>
                <w:rFonts w:asciiTheme="minorHAnsi" w:hAnsiTheme="minorHAnsi" w:cstheme="minorHAnsi"/>
                <w:color w:val="000000"/>
              </w:rPr>
              <w:t>Funkcjonalne szafy, w których rozstaw półek dostosowany jest do wysokości segregatorów, W zestawie szafa duża zamykana z półkami, regał niski z pólkami, szafka z półkami</w:t>
            </w:r>
            <w:r w:rsidR="002111A5" w:rsidRPr="002111A5">
              <w:rPr>
                <w:rFonts w:asciiTheme="minorHAnsi" w:hAnsiTheme="minorHAnsi" w:cstheme="minorHAnsi"/>
                <w:color w:val="000000"/>
              </w:rPr>
              <w:t>,</w:t>
            </w:r>
          </w:p>
          <w:p w:rsidR="002111A5" w:rsidRPr="002111A5" w:rsidRDefault="002111A5" w:rsidP="002111A5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 xml:space="preserve">Wykonane z płyty wiórowej obustronnie laminowanej, obrzeże ABS dobrane pod kolor płyty. Elementy widoczne oklejone obrzeżem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2111A5">
                <w:rPr>
                  <w:rFonts w:asciiTheme="minorHAnsi" w:hAnsiTheme="minorHAnsi" w:cstheme="minorHAnsi"/>
                </w:rPr>
                <w:t>1 mm</w:t>
              </w:r>
            </w:smartTag>
            <w:r w:rsidRPr="002111A5">
              <w:rPr>
                <w:rFonts w:asciiTheme="minorHAnsi" w:hAnsiTheme="minorHAnsi" w:cstheme="minorHAnsi"/>
              </w:rPr>
              <w:t xml:space="preserve">, fronty półek oklejone obrzeże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2111A5">
                <w:rPr>
                  <w:rFonts w:asciiTheme="minorHAnsi" w:hAnsiTheme="minorHAnsi" w:cstheme="minorHAnsi"/>
                </w:rPr>
                <w:t>2 mm</w:t>
              </w:r>
            </w:smartTag>
            <w:r w:rsidRPr="002111A5">
              <w:rPr>
                <w:rFonts w:asciiTheme="minorHAnsi" w:hAnsiTheme="minorHAnsi" w:cstheme="minorHAnsi"/>
              </w:rPr>
              <w:t xml:space="preserve">. </w:t>
            </w:r>
          </w:p>
        </w:tc>
        <w:tc>
          <w:tcPr>
            <w:tcW w:w="1985" w:type="dxa"/>
          </w:tcPr>
          <w:p w:rsidR="002111A5" w:rsidRPr="002111A5" w:rsidRDefault="002111A5" w:rsidP="002111A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Szafa 190x80x45 cm</w:t>
            </w:r>
          </w:p>
          <w:p w:rsidR="00023678" w:rsidRPr="002111A5" w:rsidRDefault="002111A5" w:rsidP="002111A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Regały 100x80x45 cm</w:t>
            </w:r>
          </w:p>
        </w:tc>
        <w:tc>
          <w:tcPr>
            <w:tcW w:w="810" w:type="dxa"/>
          </w:tcPr>
          <w:p w:rsidR="00023678" w:rsidRPr="002111A5" w:rsidRDefault="00023678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 xml:space="preserve">1 </w:t>
            </w:r>
            <w:proofErr w:type="spellStart"/>
            <w:r w:rsidRPr="002111A5">
              <w:rPr>
                <w:rFonts w:asciiTheme="minorHAnsi" w:hAnsiTheme="minorHAnsi" w:cstheme="minorHAnsi"/>
              </w:rPr>
              <w:t>kpl</w:t>
            </w:r>
            <w:proofErr w:type="spellEnd"/>
          </w:p>
        </w:tc>
        <w:tc>
          <w:tcPr>
            <w:tcW w:w="4938" w:type="dxa"/>
          </w:tcPr>
          <w:p w:rsidR="00023678" w:rsidRPr="00D63B5F" w:rsidRDefault="002111A5" w:rsidP="00F30388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A95A55E" wp14:editId="19F5D719">
                  <wp:extent cx="3152775" cy="2305050"/>
                  <wp:effectExtent l="0" t="0" r="9525" b="0"/>
                  <wp:docPr id="48" name="Obraz 48" descr="bien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bien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2111A5">
        <w:tc>
          <w:tcPr>
            <w:tcW w:w="520" w:type="dxa"/>
          </w:tcPr>
          <w:p w:rsidR="00023678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73" w:type="dxa"/>
          </w:tcPr>
          <w:p w:rsidR="00023678" w:rsidRPr="002111A5" w:rsidRDefault="00023678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Biurko</w:t>
            </w:r>
          </w:p>
        </w:tc>
        <w:tc>
          <w:tcPr>
            <w:tcW w:w="4394" w:type="dxa"/>
          </w:tcPr>
          <w:p w:rsidR="00023678" w:rsidRPr="002111A5" w:rsidRDefault="002111A5" w:rsidP="002111A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 xml:space="preserve">Wykonane z płyty wiórowej obustronnie laminowanej, obrzeże ABS dobrane pod kolor płyty. Elementy widoczne oklejone obrzeżem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2111A5">
                <w:rPr>
                  <w:rFonts w:asciiTheme="minorHAnsi" w:hAnsiTheme="minorHAnsi" w:cstheme="minorHAnsi"/>
                </w:rPr>
                <w:t>1 mm</w:t>
              </w:r>
            </w:smartTag>
            <w:r w:rsidRPr="002111A5">
              <w:rPr>
                <w:rFonts w:asciiTheme="minorHAnsi" w:hAnsiTheme="minorHAnsi" w:cstheme="minorHAnsi"/>
              </w:rPr>
              <w:t xml:space="preserve">, fronty półek oklejone obrzeże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2111A5">
                <w:rPr>
                  <w:rFonts w:asciiTheme="minorHAnsi" w:hAnsiTheme="minorHAnsi" w:cstheme="minorHAnsi"/>
                </w:rPr>
                <w:t>2 mm</w:t>
              </w:r>
            </w:smartTag>
            <w:r w:rsidRPr="002111A5">
              <w:rPr>
                <w:rFonts w:asciiTheme="minorHAnsi" w:hAnsiTheme="minorHAnsi" w:cstheme="minorHAnsi"/>
              </w:rPr>
              <w:t>.</w:t>
            </w:r>
          </w:p>
          <w:p w:rsidR="002111A5" w:rsidRPr="002111A5" w:rsidRDefault="002111A5" w:rsidP="002111A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Szuflady z zamkiem</w:t>
            </w:r>
          </w:p>
        </w:tc>
        <w:tc>
          <w:tcPr>
            <w:tcW w:w="1985" w:type="dxa"/>
          </w:tcPr>
          <w:p w:rsidR="00023678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  <w:bCs/>
                <w:color w:val="000000"/>
              </w:rPr>
              <w:t>szer. 160 x gł. 100 x wys. 77 cm</w:t>
            </w:r>
            <w:r w:rsidRPr="002111A5">
              <w:rPr>
                <w:rFonts w:asciiTheme="minorHAnsi" w:hAnsiTheme="minorHAnsi" w:cstheme="minorHAnsi"/>
                <w:bCs/>
                <w:color w:val="000000"/>
              </w:rPr>
              <w:br/>
            </w:r>
          </w:p>
        </w:tc>
        <w:tc>
          <w:tcPr>
            <w:tcW w:w="810" w:type="dxa"/>
          </w:tcPr>
          <w:p w:rsidR="00023678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2</w:t>
            </w:r>
            <w:r w:rsidR="00023678" w:rsidRPr="002111A5">
              <w:rPr>
                <w:rFonts w:asciiTheme="minorHAnsi" w:hAnsiTheme="minorHAnsi" w:cstheme="minorHAnsi"/>
              </w:rPr>
              <w:t xml:space="preserve"> szt.</w:t>
            </w:r>
          </w:p>
        </w:tc>
        <w:tc>
          <w:tcPr>
            <w:tcW w:w="4938" w:type="dxa"/>
          </w:tcPr>
          <w:p w:rsidR="00023678" w:rsidRPr="00D63B5F" w:rsidRDefault="002111A5" w:rsidP="00F30388">
            <w:pPr>
              <w:spacing w:after="0" w:line="240" w:lineRule="auto"/>
              <w:jc w:val="center"/>
            </w:pPr>
            <w:r>
              <w:object w:dxaOrig="9450" w:dyaOrig="7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5pt;height:164.25pt" o:ole="">
                  <v:imagedata r:id="rId7" o:title=""/>
                </v:shape>
                <o:OLEObject Type="Embed" ProgID="PBrush" ShapeID="_x0000_i1025" DrawAspect="Content" ObjectID="_1398769414" r:id="rId8"/>
              </w:object>
            </w:r>
          </w:p>
        </w:tc>
      </w:tr>
      <w:tr w:rsidR="00023678" w:rsidRPr="00D63B5F" w:rsidTr="002111A5">
        <w:tc>
          <w:tcPr>
            <w:tcW w:w="520" w:type="dxa"/>
          </w:tcPr>
          <w:p w:rsidR="00023678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lastRenderedPageBreak/>
              <w:t>3</w:t>
            </w:r>
          </w:p>
        </w:tc>
        <w:tc>
          <w:tcPr>
            <w:tcW w:w="1573" w:type="dxa"/>
          </w:tcPr>
          <w:p w:rsidR="00023678" w:rsidRPr="002111A5" w:rsidRDefault="00023678" w:rsidP="00AF70D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Zestaw meblowy</w:t>
            </w:r>
          </w:p>
        </w:tc>
        <w:tc>
          <w:tcPr>
            <w:tcW w:w="4394" w:type="dxa"/>
          </w:tcPr>
          <w:p w:rsidR="00023678" w:rsidRPr="002111A5" w:rsidRDefault="00023678" w:rsidP="00AF70DE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2111A5">
              <w:rPr>
                <w:rFonts w:asciiTheme="minorHAnsi" w:hAnsiTheme="minorHAnsi" w:cstheme="minorHAnsi"/>
                <w:color w:val="000000"/>
              </w:rPr>
              <w:t>Funkcjonalne szafy, w których rozstaw półek dostosowany jest do wysokości segregatorów, W zestawie szafa duża zamykana z półkami, 2 szafki z półkami</w:t>
            </w:r>
          </w:p>
          <w:p w:rsidR="002111A5" w:rsidRPr="002111A5" w:rsidRDefault="002111A5" w:rsidP="00AF70D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 xml:space="preserve">Wykonane z płyty wiórowej obustronnie laminowanej, obrzeże ABS dobrane pod kolor płyty. Elementy widoczne oklejone obrzeżem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2111A5">
                <w:rPr>
                  <w:rFonts w:asciiTheme="minorHAnsi" w:hAnsiTheme="minorHAnsi" w:cstheme="minorHAnsi"/>
                </w:rPr>
                <w:t>1 mm</w:t>
              </w:r>
            </w:smartTag>
            <w:r w:rsidRPr="002111A5">
              <w:rPr>
                <w:rFonts w:asciiTheme="minorHAnsi" w:hAnsiTheme="minorHAnsi" w:cstheme="minorHAnsi"/>
              </w:rPr>
              <w:t xml:space="preserve">, fronty półek oklejone obrzeże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2111A5">
                <w:rPr>
                  <w:rFonts w:asciiTheme="minorHAnsi" w:hAnsiTheme="minorHAnsi" w:cstheme="minorHAnsi"/>
                </w:rPr>
                <w:t>2 mm</w:t>
              </w:r>
            </w:smartTag>
            <w:r w:rsidRPr="002111A5">
              <w:rPr>
                <w:rFonts w:asciiTheme="minorHAnsi" w:hAnsiTheme="minorHAnsi" w:cstheme="minorHAnsi"/>
              </w:rPr>
              <w:t>.</w:t>
            </w:r>
          </w:p>
          <w:p w:rsidR="002111A5" w:rsidRPr="002111A5" w:rsidRDefault="002111A5" w:rsidP="00AF70D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Szafka wyposażona w zamek.</w:t>
            </w:r>
          </w:p>
        </w:tc>
        <w:tc>
          <w:tcPr>
            <w:tcW w:w="1985" w:type="dxa"/>
          </w:tcPr>
          <w:p w:rsidR="00023678" w:rsidRPr="002111A5" w:rsidRDefault="002111A5" w:rsidP="00AF70D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 xml:space="preserve">Wymiary </w:t>
            </w:r>
          </w:p>
          <w:p w:rsidR="002111A5" w:rsidRPr="002111A5" w:rsidRDefault="002111A5" w:rsidP="00AF70D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Szafa 190x80x45 cm</w:t>
            </w:r>
          </w:p>
          <w:p w:rsidR="002111A5" w:rsidRPr="002111A5" w:rsidRDefault="002111A5" w:rsidP="002111A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Regały 100x80x45 cm</w:t>
            </w:r>
          </w:p>
        </w:tc>
        <w:tc>
          <w:tcPr>
            <w:tcW w:w="810" w:type="dxa"/>
          </w:tcPr>
          <w:p w:rsidR="00023678" w:rsidRPr="002111A5" w:rsidRDefault="00023678" w:rsidP="00AF70D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 xml:space="preserve">1 </w:t>
            </w:r>
            <w:proofErr w:type="spellStart"/>
            <w:r w:rsidRPr="002111A5">
              <w:rPr>
                <w:rFonts w:asciiTheme="minorHAnsi" w:hAnsiTheme="minorHAnsi" w:cstheme="minorHAnsi"/>
              </w:rPr>
              <w:t>kpl</w:t>
            </w:r>
            <w:proofErr w:type="spellEnd"/>
            <w:r w:rsidR="002111A5" w:rsidRPr="002111A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938" w:type="dxa"/>
          </w:tcPr>
          <w:p w:rsidR="00023678" w:rsidRPr="00D63B5F" w:rsidRDefault="002111A5" w:rsidP="00C07C67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34289AC" wp14:editId="3AA86B2B">
                  <wp:extent cx="3095625" cy="2305050"/>
                  <wp:effectExtent l="0" t="0" r="9525" b="0"/>
                  <wp:docPr id="49" name="Obraz 49" descr="bien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ien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2111A5">
        <w:tc>
          <w:tcPr>
            <w:tcW w:w="520" w:type="dxa"/>
          </w:tcPr>
          <w:p w:rsidR="00023678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73" w:type="dxa"/>
          </w:tcPr>
          <w:p w:rsidR="00023678" w:rsidRPr="002111A5" w:rsidRDefault="00ED5F41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Stół konferencyjny</w:t>
            </w:r>
          </w:p>
        </w:tc>
        <w:tc>
          <w:tcPr>
            <w:tcW w:w="4394" w:type="dxa"/>
          </w:tcPr>
          <w:p w:rsidR="00ED5F41" w:rsidRPr="002111A5" w:rsidRDefault="00ED5F41" w:rsidP="00ED5F41">
            <w:pPr>
              <w:spacing w:before="100" w:beforeAutospacing="1" w:after="100" w:afterAutospacing="1" w:line="24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2111A5">
              <w:rPr>
                <w:rFonts w:asciiTheme="minorHAnsi" w:eastAsia="Times New Roman" w:hAnsiTheme="minorHAnsi" w:cstheme="minorHAnsi"/>
                <w:bCs/>
                <w:color w:val="000000"/>
                <w:lang w:eastAsia="pl-PL"/>
              </w:rPr>
              <w:t>Stół przeznaczony dla 10 osób</w:t>
            </w:r>
            <w:r w:rsidRPr="002111A5">
              <w:rPr>
                <w:rFonts w:asciiTheme="minorHAnsi" w:eastAsia="Times New Roman" w:hAnsiTheme="minorHAnsi" w:cstheme="minorHAnsi"/>
                <w:bCs/>
                <w:color w:val="000000"/>
                <w:lang w:eastAsia="pl-PL"/>
              </w:rPr>
              <w:br/>
              <w:t xml:space="preserve">- grubość blatów – 25mm </w:t>
            </w:r>
            <w:r w:rsidRPr="002111A5">
              <w:rPr>
                <w:rFonts w:asciiTheme="minorHAnsi" w:eastAsia="Times New Roman" w:hAnsiTheme="minorHAnsi" w:cstheme="minorHAnsi"/>
                <w:bCs/>
                <w:color w:val="000000"/>
                <w:lang w:eastAsia="pl-PL"/>
              </w:rPr>
              <w:br/>
              <w:t xml:space="preserve">- obrzeże blatów – listwa PCV o grubości 2mm </w:t>
            </w:r>
            <w:r w:rsidRPr="002111A5">
              <w:rPr>
                <w:rFonts w:asciiTheme="minorHAnsi" w:eastAsia="Times New Roman" w:hAnsiTheme="minorHAnsi" w:cstheme="minorHAnsi"/>
                <w:bCs/>
                <w:color w:val="000000"/>
                <w:lang w:eastAsia="pl-PL"/>
              </w:rPr>
              <w:br/>
              <w:t>- stelaż metalowy –rura o średnicy 60mm – malowana proszkowo w kolorze metalik , czarny lub chromowana</w:t>
            </w:r>
            <w:r w:rsidRPr="002111A5">
              <w:rPr>
                <w:rFonts w:asciiTheme="minorHAnsi" w:eastAsia="Times New Roman" w:hAnsiTheme="minorHAnsi" w:cstheme="minorHAnsi"/>
                <w:bCs/>
                <w:lang w:eastAsia="pl-PL"/>
              </w:rPr>
              <w:br/>
            </w:r>
          </w:p>
          <w:p w:rsidR="00023678" w:rsidRPr="002111A5" w:rsidRDefault="00023678" w:rsidP="000B70EB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:rsidR="00023678" w:rsidRPr="002111A5" w:rsidRDefault="00ED5F41" w:rsidP="000B70EB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eastAsia="Times New Roman" w:hAnsiTheme="minorHAnsi" w:cstheme="minorHAnsi"/>
                <w:bCs/>
                <w:color w:val="000000"/>
                <w:lang w:eastAsia="pl-PL"/>
              </w:rPr>
              <w:t>300x100cm</w:t>
            </w:r>
          </w:p>
        </w:tc>
        <w:tc>
          <w:tcPr>
            <w:tcW w:w="810" w:type="dxa"/>
          </w:tcPr>
          <w:p w:rsidR="00023678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1 szt.</w:t>
            </w:r>
          </w:p>
        </w:tc>
        <w:tc>
          <w:tcPr>
            <w:tcW w:w="4938" w:type="dxa"/>
          </w:tcPr>
          <w:p w:rsidR="00023678" w:rsidRPr="00D63B5F" w:rsidRDefault="002111A5" w:rsidP="00D918FE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5EB461F" wp14:editId="7DEDD07A">
                  <wp:extent cx="2628900" cy="1981200"/>
                  <wp:effectExtent l="0" t="0" r="0" b="0"/>
                  <wp:docPr id="50" name="Obraz 1" descr="Opis: http://www.wilking.com.pl/allegro/samba2/sam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pis: http://www.wilking.com.pl/allegro/samba2/sam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2111A5">
        <w:trPr>
          <w:trHeight w:val="270"/>
        </w:trPr>
        <w:tc>
          <w:tcPr>
            <w:tcW w:w="520" w:type="dxa"/>
          </w:tcPr>
          <w:p w:rsidR="00023678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lastRenderedPageBreak/>
              <w:t>5</w:t>
            </w:r>
          </w:p>
        </w:tc>
        <w:tc>
          <w:tcPr>
            <w:tcW w:w="1573" w:type="dxa"/>
          </w:tcPr>
          <w:p w:rsidR="00023678" w:rsidRPr="002111A5" w:rsidRDefault="00023678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Szafa ubraniowa</w:t>
            </w:r>
          </w:p>
        </w:tc>
        <w:tc>
          <w:tcPr>
            <w:tcW w:w="4394" w:type="dxa"/>
          </w:tcPr>
          <w:p w:rsidR="00023678" w:rsidRPr="002111A5" w:rsidRDefault="00023678" w:rsidP="00CC4EF6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 xml:space="preserve">Szafa ubraniowa z drzwiami uchylnymi wykonana z płyty wiórowej obustronnie laminowanej o klasie higieniczności E1, obrzeże ABS dobrane pod kolor płyty. Elementy widoczne oklejone obrzeżem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2111A5">
                <w:rPr>
                  <w:rFonts w:asciiTheme="minorHAnsi" w:hAnsiTheme="minorHAnsi" w:cstheme="minorHAnsi"/>
                </w:rPr>
                <w:t>1 mm</w:t>
              </w:r>
            </w:smartTag>
            <w:r w:rsidRPr="002111A5">
              <w:rPr>
                <w:rFonts w:asciiTheme="minorHAnsi" w:hAnsiTheme="minorHAnsi" w:cstheme="minorHAnsi"/>
              </w:rPr>
              <w:t xml:space="preserve">, fronty półek oklejone obrzeże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2111A5">
                <w:rPr>
                  <w:rFonts w:asciiTheme="minorHAnsi" w:hAnsiTheme="minorHAnsi" w:cstheme="minorHAnsi"/>
                </w:rPr>
                <w:t>2 mm</w:t>
              </w:r>
            </w:smartTag>
            <w:r w:rsidRPr="002111A5">
              <w:rPr>
                <w:rFonts w:asciiTheme="minorHAnsi" w:hAnsiTheme="minorHAnsi" w:cstheme="minorHAnsi"/>
              </w:rPr>
              <w:t xml:space="preserve">. Korpus, półki, oraz wieniec dolny wykonane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2111A5">
                <w:rPr>
                  <w:rFonts w:asciiTheme="minorHAnsi" w:hAnsiTheme="minorHAnsi" w:cstheme="minorHAnsi"/>
                </w:rPr>
                <w:t>18 mm</w:t>
              </w:r>
            </w:smartTag>
            <w:r w:rsidRPr="002111A5">
              <w:rPr>
                <w:rFonts w:asciiTheme="minorHAnsi" w:hAnsiTheme="minorHAnsi" w:cstheme="minorHAnsi"/>
              </w:rPr>
              <w:t xml:space="preserve">, fronty wykonane z płyty </w:t>
            </w:r>
            <w:smartTag w:uri="urn:schemas-microsoft-com:office:smarttags" w:element="metricconverter">
              <w:smartTagPr>
                <w:attr w:name="ProductID" w:val="16 mm"/>
              </w:smartTagPr>
              <w:r w:rsidRPr="002111A5">
                <w:rPr>
                  <w:rFonts w:asciiTheme="minorHAnsi" w:hAnsiTheme="minorHAnsi" w:cstheme="minorHAnsi"/>
                </w:rPr>
                <w:t>16 mm</w:t>
              </w:r>
            </w:smartTag>
            <w:r w:rsidRPr="002111A5">
              <w:rPr>
                <w:rFonts w:asciiTheme="minorHAnsi" w:hAnsiTheme="minorHAnsi" w:cstheme="minorHAnsi"/>
              </w:rPr>
              <w:t xml:space="preserve">, wieniec górny wykonany z płyty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2111A5">
                <w:rPr>
                  <w:rFonts w:asciiTheme="minorHAnsi" w:hAnsiTheme="minorHAnsi" w:cstheme="minorHAnsi"/>
                </w:rPr>
                <w:t>25 mm</w:t>
              </w:r>
            </w:smartTag>
            <w:r w:rsidRPr="002111A5">
              <w:rPr>
                <w:rFonts w:asciiTheme="minorHAnsi" w:hAnsiTheme="minorHAnsi" w:cstheme="minorHAnsi"/>
              </w:rPr>
              <w:t xml:space="preserve">, plecy z płyty HDF. Plecy myszą być wsuwane w </w:t>
            </w:r>
            <w:proofErr w:type="spellStart"/>
            <w:r w:rsidRPr="002111A5">
              <w:rPr>
                <w:rFonts w:asciiTheme="minorHAnsi" w:hAnsiTheme="minorHAnsi" w:cstheme="minorHAnsi"/>
              </w:rPr>
              <w:t>nafrezowane</w:t>
            </w:r>
            <w:proofErr w:type="spellEnd"/>
            <w:r w:rsidRPr="002111A5">
              <w:rPr>
                <w:rFonts w:asciiTheme="minorHAnsi" w:hAnsiTheme="minorHAnsi" w:cstheme="minorHAnsi"/>
              </w:rPr>
              <w:t xml:space="preserve"> boki szafy, nie dopuszcza się pleców nakładanych. Szafa musi posiadać minimum 3 zawiasy na skrzydło drzwi, Szafa musi posiadać pałąk konstrukcyjny i pałąk do wieszaka.</w:t>
            </w:r>
            <w:r w:rsidR="002111A5" w:rsidRPr="002111A5">
              <w:rPr>
                <w:rFonts w:asciiTheme="minorHAnsi" w:hAnsiTheme="minorHAnsi" w:cstheme="minorHAnsi"/>
              </w:rPr>
              <w:t xml:space="preserve"> W szafie 1 półka.</w:t>
            </w:r>
          </w:p>
          <w:p w:rsidR="002111A5" w:rsidRPr="002111A5" w:rsidRDefault="002111A5" w:rsidP="00CC4EF6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Szafy wyposażone w zamki</w:t>
            </w:r>
            <w:r w:rsidR="007F6500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985" w:type="dxa"/>
          </w:tcPr>
          <w:p w:rsidR="00023678" w:rsidRPr="002111A5" w:rsidRDefault="00023678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 xml:space="preserve">szerokość </w:t>
            </w:r>
            <w:smartTag w:uri="urn:schemas-microsoft-com:office:smarttags" w:element="metricconverter">
              <w:smartTagPr>
                <w:attr w:name="ProductID" w:val="80 cm"/>
              </w:smartTagPr>
              <w:r w:rsidRPr="002111A5">
                <w:rPr>
                  <w:rFonts w:asciiTheme="minorHAnsi" w:hAnsiTheme="minorHAnsi" w:cstheme="minorHAnsi"/>
                </w:rPr>
                <w:t>80 cm</w:t>
              </w:r>
            </w:smartTag>
            <w:r w:rsidRPr="002111A5">
              <w:rPr>
                <w:rFonts w:asciiTheme="minorHAnsi" w:hAnsiTheme="minorHAnsi" w:cstheme="minorHAnsi"/>
              </w:rPr>
              <w:t xml:space="preserve">, wysokość </w:t>
            </w:r>
            <w:smartTag w:uri="urn:schemas-microsoft-com:office:smarttags" w:element="metricconverter">
              <w:smartTagPr>
                <w:attr w:name="ProductID" w:val="189,5 cm"/>
              </w:smartTagPr>
              <w:r w:rsidRPr="002111A5">
                <w:rPr>
                  <w:rFonts w:asciiTheme="minorHAnsi" w:hAnsiTheme="minorHAnsi" w:cstheme="minorHAnsi"/>
                </w:rPr>
                <w:t>189,5 cm</w:t>
              </w:r>
            </w:smartTag>
            <w:r w:rsidRPr="002111A5">
              <w:rPr>
                <w:rFonts w:asciiTheme="minorHAnsi" w:hAnsiTheme="minorHAnsi" w:cstheme="minorHAnsi"/>
              </w:rPr>
              <w:t xml:space="preserve">, głębokość </w:t>
            </w:r>
            <w:smartTag w:uri="urn:schemas-microsoft-com:office:smarttags" w:element="metricconverter">
              <w:smartTagPr>
                <w:attr w:name="ProductID" w:val="44,5 cm"/>
              </w:smartTagPr>
              <w:r w:rsidRPr="002111A5">
                <w:rPr>
                  <w:rFonts w:asciiTheme="minorHAnsi" w:hAnsiTheme="minorHAnsi" w:cstheme="minorHAnsi"/>
                </w:rPr>
                <w:t>44,5 cm</w:t>
              </w:r>
            </w:smartTag>
            <w:r w:rsidRPr="002111A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10" w:type="dxa"/>
          </w:tcPr>
          <w:p w:rsidR="00023678" w:rsidRPr="002111A5" w:rsidRDefault="00023678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5 szt.</w:t>
            </w:r>
          </w:p>
        </w:tc>
        <w:tc>
          <w:tcPr>
            <w:tcW w:w="4938" w:type="dxa"/>
          </w:tcPr>
          <w:p w:rsidR="00023678" w:rsidRPr="00D63B5F" w:rsidRDefault="002111A5" w:rsidP="005E7F4D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BB56CC4" wp14:editId="3A1A6828">
                  <wp:extent cx="1552575" cy="1514475"/>
                  <wp:effectExtent l="0" t="0" r="9525" b="9525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2111A5">
        <w:trPr>
          <w:trHeight w:val="180"/>
        </w:trPr>
        <w:tc>
          <w:tcPr>
            <w:tcW w:w="520" w:type="dxa"/>
          </w:tcPr>
          <w:p w:rsidR="00023678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573" w:type="dxa"/>
          </w:tcPr>
          <w:p w:rsidR="00023678" w:rsidRPr="002111A5" w:rsidRDefault="00023678" w:rsidP="002D2E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eastAsia="Times New Roman" w:hAnsiTheme="minorHAnsi" w:cstheme="minorHAnsi"/>
              </w:rPr>
              <w:t>Krzesło obrotowe na kółkach, z mechanizmem synchronicznym</w:t>
            </w:r>
          </w:p>
        </w:tc>
        <w:tc>
          <w:tcPr>
            <w:tcW w:w="4394" w:type="dxa"/>
          </w:tcPr>
          <w:p w:rsidR="00023678" w:rsidRPr="002111A5" w:rsidRDefault="00023678" w:rsidP="002111A5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jc w:val="both"/>
              <w:rPr>
                <w:rFonts w:asciiTheme="minorHAnsi" w:eastAsia="Times New Roman" w:hAnsiTheme="minorHAnsi" w:cstheme="minorHAnsi"/>
              </w:rPr>
            </w:pPr>
            <w:r w:rsidRPr="002111A5">
              <w:rPr>
                <w:rFonts w:asciiTheme="minorHAnsi" w:eastAsia="Times New Roman" w:hAnsiTheme="minorHAnsi" w:cstheme="minorHAnsi"/>
              </w:rPr>
              <w:t xml:space="preserve">Osłona dolna siedziska i tylna oparcia wykonana z błyszczącego i gładkiego tworzywa ABS w kolorze czarnym. Osłony mają byś wykonane z gładkiego ABS – nie dopuszcza się osłon z porowatego, matowego materiału – np. polipropylenu. Osłona wykonana w taki sposób, aby nachodziła na boki siedziska i oparcia, oraz aby nie dochodziła do krańców siedziska i oparcia, ma pozostawać około </w:t>
            </w:r>
            <w:smartTag w:uri="urn:schemas-microsoft-com:office:smarttags" w:element="metricconverter">
              <w:smartTagPr>
                <w:attr w:name="ProductID" w:val="2 cm"/>
              </w:smartTagPr>
              <w:r w:rsidRPr="002111A5">
                <w:rPr>
                  <w:rFonts w:asciiTheme="minorHAnsi" w:eastAsia="Times New Roman" w:hAnsiTheme="minorHAnsi" w:cstheme="minorHAnsi"/>
                </w:rPr>
                <w:t>2 cm</w:t>
              </w:r>
            </w:smartTag>
            <w:r w:rsidRPr="002111A5">
              <w:rPr>
                <w:rFonts w:asciiTheme="minorHAnsi" w:eastAsia="Times New Roman" w:hAnsiTheme="minorHAnsi" w:cstheme="minorHAnsi"/>
              </w:rPr>
              <w:t xml:space="preserve"> widocznego elementu </w:t>
            </w:r>
            <w:r w:rsidRPr="002111A5">
              <w:rPr>
                <w:rFonts w:asciiTheme="minorHAnsi" w:eastAsia="Times New Roman" w:hAnsiTheme="minorHAnsi" w:cstheme="minorHAnsi"/>
              </w:rPr>
              <w:lastRenderedPageBreak/>
              <w:t>tapicerowanego. Łącznik oparcia oraz siedziska schowany w obudowie z gładkiego tworzywa ABS w kolorze czarny</w:t>
            </w:r>
            <w:r w:rsidR="002111A5" w:rsidRPr="002111A5">
              <w:rPr>
                <w:rFonts w:asciiTheme="minorHAnsi" w:eastAsia="Times New Roman" w:hAnsiTheme="minorHAnsi" w:cstheme="minorHAnsi"/>
              </w:rPr>
              <w:t xml:space="preserve">m, </w:t>
            </w:r>
            <w:r w:rsidRPr="002111A5">
              <w:rPr>
                <w:rFonts w:asciiTheme="minorHAnsi" w:eastAsia="Times New Roman" w:hAnsiTheme="minorHAnsi" w:cstheme="minorHAnsi"/>
              </w:rPr>
              <w:t>Szkielet siedziska i oparcia na bazie</w:t>
            </w:r>
            <w:r w:rsidR="002111A5" w:rsidRPr="002111A5">
              <w:rPr>
                <w:rFonts w:asciiTheme="minorHAnsi" w:eastAsia="Times New Roman" w:hAnsiTheme="minorHAnsi" w:cstheme="minorHAnsi"/>
              </w:rPr>
              <w:t xml:space="preserve"> formatki sklejkowej o grubości </w:t>
            </w:r>
            <w:r w:rsidRPr="002111A5">
              <w:rPr>
                <w:rFonts w:asciiTheme="minorHAnsi" w:eastAsia="Times New Roman" w:hAnsiTheme="minorHAnsi" w:cstheme="minorHAnsi"/>
              </w:rPr>
              <w:t xml:space="preserve">minimum </w:t>
            </w:r>
            <w:smartTag w:uri="urn:schemas-microsoft-com:office:smarttags" w:element="metricconverter">
              <w:smartTagPr>
                <w:attr w:name="ProductID" w:val="11 mm"/>
              </w:smartTagPr>
              <w:r w:rsidRPr="002111A5">
                <w:rPr>
                  <w:rFonts w:asciiTheme="minorHAnsi" w:eastAsia="Times New Roman" w:hAnsiTheme="minorHAnsi" w:cstheme="minorHAnsi"/>
                </w:rPr>
                <w:t>11 mm</w:t>
              </w:r>
            </w:smartTag>
            <w:r w:rsidR="002111A5" w:rsidRPr="002111A5">
              <w:rPr>
                <w:rFonts w:asciiTheme="minorHAnsi" w:eastAsia="Times New Roman" w:hAnsiTheme="minorHAnsi" w:cstheme="minorHAnsi"/>
              </w:rPr>
              <w:t xml:space="preserve">, minimum 8 warstw sklejki. </w:t>
            </w:r>
            <w:r w:rsidRPr="002111A5">
              <w:rPr>
                <w:rFonts w:asciiTheme="minorHAnsi" w:eastAsia="Times New Roman" w:hAnsiTheme="minorHAnsi" w:cstheme="minorHAnsi"/>
              </w:rPr>
              <w:t xml:space="preserve">Podłokietniki ruchome góra dół, zakres regulacji minimum </w:t>
            </w:r>
            <w:smartTag w:uri="urn:schemas-microsoft-com:office:smarttags" w:element="metricconverter">
              <w:smartTagPr>
                <w:attr w:name="ProductID" w:val="85 mm"/>
              </w:smartTagPr>
              <w:r w:rsidRPr="002111A5">
                <w:rPr>
                  <w:rFonts w:asciiTheme="minorHAnsi" w:eastAsia="Times New Roman" w:hAnsiTheme="minorHAnsi" w:cstheme="minorHAnsi"/>
                </w:rPr>
                <w:t>85 mm</w:t>
              </w:r>
              <w:r w:rsidR="002111A5" w:rsidRPr="002111A5">
                <w:rPr>
                  <w:rFonts w:asciiTheme="minorHAnsi" w:eastAsia="Times New Roman" w:hAnsiTheme="minorHAnsi" w:cstheme="minorHAnsi"/>
                </w:rPr>
                <w:t xml:space="preserve">. </w:t>
              </w:r>
            </w:smartTag>
            <w:r w:rsidRPr="002111A5">
              <w:rPr>
                <w:rFonts w:asciiTheme="minorHAnsi" w:eastAsia="Times New Roman" w:hAnsiTheme="minorHAnsi" w:cstheme="minorHAnsi"/>
              </w:rPr>
              <w:t xml:space="preserve">Zamawiający nie </w:t>
            </w:r>
            <w:r w:rsidR="002111A5" w:rsidRPr="002111A5">
              <w:rPr>
                <w:rFonts w:asciiTheme="minorHAnsi" w:eastAsia="Times New Roman" w:hAnsiTheme="minorHAnsi" w:cstheme="minorHAnsi"/>
              </w:rPr>
              <w:t xml:space="preserve">dopuszcza dodatkowej regulacji. </w:t>
            </w:r>
            <w:r w:rsidRPr="002111A5">
              <w:rPr>
                <w:rFonts w:asciiTheme="minorHAnsi" w:eastAsia="Times New Roman" w:hAnsiTheme="minorHAnsi" w:cstheme="minorHAnsi"/>
              </w:rPr>
              <w:t>Podstawa pięcioramienna, al</w:t>
            </w:r>
            <w:r w:rsidR="002111A5" w:rsidRPr="002111A5">
              <w:rPr>
                <w:rFonts w:asciiTheme="minorHAnsi" w:eastAsia="Times New Roman" w:hAnsiTheme="minorHAnsi" w:cstheme="minorHAnsi"/>
              </w:rPr>
              <w:t xml:space="preserve">uminiową, malowaną proszkowo na </w:t>
            </w:r>
            <w:r w:rsidRPr="002111A5">
              <w:rPr>
                <w:rFonts w:asciiTheme="minorHAnsi" w:eastAsia="Times New Roman" w:hAnsiTheme="minorHAnsi" w:cstheme="minorHAnsi"/>
              </w:rPr>
              <w:t>kolor RAL 9006– nie d</w:t>
            </w:r>
            <w:r w:rsidR="002111A5" w:rsidRPr="002111A5">
              <w:rPr>
                <w:rFonts w:asciiTheme="minorHAnsi" w:eastAsia="Times New Roman" w:hAnsiTheme="minorHAnsi" w:cstheme="minorHAnsi"/>
              </w:rPr>
              <w:t xml:space="preserve">opuszcza się podstawy stalowej. </w:t>
            </w:r>
            <w:r w:rsidRPr="002111A5">
              <w:rPr>
                <w:rFonts w:asciiTheme="minorHAnsi" w:eastAsia="Times New Roman" w:hAnsiTheme="minorHAnsi" w:cstheme="minorHAnsi"/>
              </w:rPr>
              <w:t>Poduszka oparcia i sie</w:t>
            </w:r>
            <w:r w:rsidR="002111A5" w:rsidRPr="002111A5">
              <w:rPr>
                <w:rFonts w:asciiTheme="minorHAnsi" w:eastAsia="Times New Roman" w:hAnsiTheme="minorHAnsi" w:cstheme="minorHAnsi"/>
              </w:rPr>
              <w:t xml:space="preserve">dziska zaokrąglona na krańcach, </w:t>
            </w:r>
            <w:r w:rsidRPr="002111A5">
              <w:rPr>
                <w:rFonts w:asciiTheme="minorHAnsi" w:eastAsia="Times New Roman" w:hAnsiTheme="minorHAnsi" w:cstheme="minorHAnsi"/>
              </w:rPr>
              <w:t>wystających poza osłony, boki poduszek zakryte osłoną</w:t>
            </w:r>
          </w:p>
        </w:tc>
        <w:tc>
          <w:tcPr>
            <w:tcW w:w="1985" w:type="dxa"/>
          </w:tcPr>
          <w:p w:rsidR="00023678" w:rsidRPr="002111A5" w:rsidRDefault="002111A5" w:rsidP="002111A5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</w:rPr>
            </w:pPr>
            <w:r w:rsidRPr="002111A5">
              <w:rPr>
                <w:rFonts w:asciiTheme="minorHAnsi" w:eastAsia="Times New Roman" w:hAnsiTheme="minorHAnsi" w:cstheme="minorHAnsi"/>
              </w:rPr>
              <w:lastRenderedPageBreak/>
              <w:t xml:space="preserve">- </w:t>
            </w:r>
            <w:r w:rsidR="00023678" w:rsidRPr="002111A5">
              <w:rPr>
                <w:rFonts w:asciiTheme="minorHAnsi" w:eastAsia="Times New Roman" w:hAnsiTheme="minorHAnsi" w:cstheme="minorHAnsi"/>
              </w:rPr>
              <w:t xml:space="preserve">Szerokość oparcia </w:t>
            </w:r>
            <w:smartTag w:uri="urn:schemas-microsoft-com:office:smarttags" w:element="metricconverter">
              <w:smartTagPr>
                <w:attr w:name="ProductID" w:val="440 mm"/>
              </w:smartTagPr>
              <w:r w:rsidR="00023678" w:rsidRPr="002111A5">
                <w:rPr>
                  <w:rFonts w:asciiTheme="minorHAnsi" w:eastAsia="Times New Roman" w:hAnsiTheme="minorHAnsi" w:cstheme="minorHAnsi"/>
                </w:rPr>
                <w:t>440 mm</w:t>
              </w:r>
            </w:smartTag>
          </w:p>
          <w:p w:rsidR="00023678" w:rsidRPr="002111A5" w:rsidRDefault="002111A5" w:rsidP="002111A5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</w:rPr>
            </w:pPr>
            <w:r w:rsidRPr="002111A5">
              <w:rPr>
                <w:rFonts w:asciiTheme="minorHAnsi" w:eastAsia="Times New Roman" w:hAnsiTheme="minorHAnsi" w:cstheme="minorHAnsi"/>
              </w:rPr>
              <w:t xml:space="preserve">- </w:t>
            </w:r>
            <w:r w:rsidR="00023678" w:rsidRPr="002111A5">
              <w:rPr>
                <w:rFonts w:asciiTheme="minorHAnsi" w:eastAsia="Times New Roman" w:hAnsiTheme="minorHAnsi" w:cstheme="minorHAnsi"/>
              </w:rPr>
              <w:t xml:space="preserve">Szerokość siedziska </w:t>
            </w:r>
            <w:smartTag w:uri="urn:schemas-microsoft-com:office:smarttags" w:element="metricconverter">
              <w:smartTagPr>
                <w:attr w:name="ProductID" w:val="498 mm"/>
              </w:smartTagPr>
              <w:r w:rsidR="00023678" w:rsidRPr="002111A5">
                <w:rPr>
                  <w:rFonts w:asciiTheme="minorHAnsi" w:eastAsia="Times New Roman" w:hAnsiTheme="minorHAnsi" w:cstheme="minorHAnsi"/>
                </w:rPr>
                <w:t>498 mm</w:t>
              </w:r>
            </w:smartTag>
          </w:p>
          <w:p w:rsidR="00023678" w:rsidRPr="002111A5" w:rsidRDefault="002111A5" w:rsidP="002111A5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</w:rPr>
            </w:pPr>
            <w:r w:rsidRPr="002111A5">
              <w:rPr>
                <w:rFonts w:asciiTheme="minorHAnsi" w:eastAsia="Times New Roman" w:hAnsiTheme="minorHAnsi" w:cstheme="minorHAnsi"/>
              </w:rPr>
              <w:t xml:space="preserve">- </w:t>
            </w:r>
            <w:r w:rsidR="00023678" w:rsidRPr="002111A5">
              <w:rPr>
                <w:rFonts w:asciiTheme="minorHAnsi" w:eastAsia="Times New Roman" w:hAnsiTheme="minorHAnsi" w:cstheme="minorHAnsi"/>
              </w:rPr>
              <w:t xml:space="preserve">Średnica podstawy O </w:t>
            </w:r>
            <w:smartTag w:uri="urn:schemas-microsoft-com:office:smarttags" w:element="metricconverter">
              <w:smartTagPr>
                <w:attr w:name="ProductID" w:val="683 mm"/>
              </w:smartTagPr>
              <w:r w:rsidR="00023678" w:rsidRPr="002111A5">
                <w:rPr>
                  <w:rFonts w:asciiTheme="minorHAnsi" w:eastAsia="Times New Roman" w:hAnsiTheme="minorHAnsi" w:cstheme="minorHAnsi"/>
                </w:rPr>
                <w:t>683 mm</w:t>
              </w:r>
            </w:smartTag>
          </w:p>
          <w:p w:rsidR="00023678" w:rsidRPr="002111A5" w:rsidRDefault="002111A5" w:rsidP="002111A5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</w:rPr>
            </w:pPr>
            <w:r w:rsidRPr="002111A5">
              <w:rPr>
                <w:rFonts w:asciiTheme="minorHAnsi" w:eastAsia="Times New Roman" w:hAnsiTheme="minorHAnsi" w:cstheme="minorHAnsi"/>
              </w:rPr>
              <w:t xml:space="preserve">- </w:t>
            </w:r>
            <w:r w:rsidR="00023678" w:rsidRPr="002111A5">
              <w:rPr>
                <w:rFonts w:asciiTheme="minorHAnsi" w:eastAsia="Times New Roman" w:hAnsiTheme="minorHAnsi" w:cstheme="minorHAnsi"/>
              </w:rPr>
              <w:t>Regulacja wysokości podłokietników 180-</w:t>
            </w:r>
            <w:smartTag w:uri="urn:schemas-microsoft-com:office:smarttags" w:element="metricconverter">
              <w:smartTagPr>
                <w:attr w:name="ProductID" w:val="265 mm"/>
              </w:smartTagPr>
              <w:r w:rsidR="00023678" w:rsidRPr="002111A5">
                <w:rPr>
                  <w:rFonts w:asciiTheme="minorHAnsi" w:eastAsia="Times New Roman" w:hAnsiTheme="minorHAnsi" w:cstheme="minorHAnsi"/>
                </w:rPr>
                <w:t>265 mm</w:t>
              </w:r>
            </w:smartTag>
            <w:r w:rsidR="00023678" w:rsidRPr="002111A5">
              <w:rPr>
                <w:rFonts w:asciiTheme="minorHAnsi" w:eastAsia="Times New Roman" w:hAnsiTheme="minorHAnsi" w:cstheme="minorHAnsi"/>
              </w:rPr>
              <w:t>, liczona on</w:t>
            </w:r>
          </w:p>
          <w:p w:rsidR="00023678" w:rsidRPr="002111A5" w:rsidRDefault="00023678" w:rsidP="002111A5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</w:rPr>
            </w:pPr>
            <w:r w:rsidRPr="002111A5">
              <w:rPr>
                <w:rFonts w:asciiTheme="minorHAnsi" w:eastAsia="Times New Roman" w:hAnsiTheme="minorHAnsi" w:cstheme="minorHAnsi"/>
              </w:rPr>
              <w:lastRenderedPageBreak/>
              <w:t>poziomu siedziska,</w:t>
            </w:r>
          </w:p>
          <w:p w:rsidR="00023678" w:rsidRPr="002111A5" w:rsidRDefault="002111A5" w:rsidP="002111A5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</w:rPr>
            </w:pPr>
            <w:r w:rsidRPr="002111A5">
              <w:rPr>
                <w:rFonts w:asciiTheme="minorHAnsi" w:eastAsia="Times New Roman" w:hAnsiTheme="minorHAnsi" w:cstheme="minorHAnsi"/>
              </w:rPr>
              <w:t xml:space="preserve">- </w:t>
            </w:r>
            <w:r w:rsidR="00023678" w:rsidRPr="002111A5">
              <w:rPr>
                <w:rFonts w:asciiTheme="minorHAnsi" w:eastAsia="Times New Roman" w:hAnsiTheme="minorHAnsi" w:cstheme="minorHAnsi"/>
              </w:rPr>
              <w:t xml:space="preserve">Regulacja wysokości siedziska od poziomu </w:t>
            </w:r>
            <w:smartTag w:uri="urn:schemas-microsoft-com:office:smarttags" w:element="metricconverter">
              <w:smartTagPr>
                <w:attr w:name="ProductID" w:val="435 mm"/>
              </w:smartTagPr>
              <w:r w:rsidR="00023678" w:rsidRPr="002111A5">
                <w:rPr>
                  <w:rFonts w:asciiTheme="minorHAnsi" w:eastAsia="Times New Roman" w:hAnsiTheme="minorHAnsi" w:cstheme="minorHAnsi"/>
                </w:rPr>
                <w:t>435 mm</w:t>
              </w:r>
            </w:smartTag>
            <w:r w:rsidR="00023678" w:rsidRPr="002111A5">
              <w:rPr>
                <w:rFonts w:asciiTheme="minorHAnsi" w:eastAsia="Times New Roman" w:hAnsiTheme="minorHAnsi" w:cstheme="minorHAnsi"/>
              </w:rPr>
              <w:t xml:space="preserve"> do poziomu</w:t>
            </w:r>
          </w:p>
          <w:p w:rsidR="00023678" w:rsidRPr="002111A5" w:rsidRDefault="00023678" w:rsidP="002111A5">
            <w:pPr>
              <w:numPr>
                <w:ilvl w:val="0"/>
                <w:numId w:val="2"/>
              </w:num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</w:rPr>
            </w:pPr>
          </w:p>
          <w:p w:rsidR="00023678" w:rsidRPr="002111A5" w:rsidRDefault="002111A5" w:rsidP="002111A5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</w:rPr>
            </w:pPr>
            <w:r w:rsidRPr="002111A5">
              <w:rPr>
                <w:rFonts w:asciiTheme="minorHAnsi" w:eastAsia="Times New Roman" w:hAnsiTheme="minorHAnsi" w:cstheme="minorHAnsi"/>
              </w:rPr>
              <w:t>-</w:t>
            </w:r>
            <w:r w:rsidR="00023678" w:rsidRPr="002111A5">
              <w:rPr>
                <w:rFonts w:asciiTheme="minorHAnsi" w:eastAsia="Times New Roman" w:hAnsiTheme="minorHAnsi" w:cstheme="minorHAnsi"/>
              </w:rPr>
              <w:t xml:space="preserve">Wysokość całkowita od poziomu </w:t>
            </w:r>
            <w:smartTag w:uri="urn:schemas-microsoft-com:office:smarttags" w:element="metricconverter">
              <w:smartTagPr>
                <w:attr w:name="ProductID" w:val="975 mm"/>
              </w:smartTagPr>
              <w:r w:rsidR="00023678" w:rsidRPr="002111A5">
                <w:rPr>
                  <w:rFonts w:asciiTheme="minorHAnsi" w:eastAsia="Times New Roman" w:hAnsiTheme="minorHAnsi" w:cstheme="minorHAnsi"/>
                </w:rPr>
                <w:t>975 mm</w:t>
              </w:r>
            </w:smartTag>
            <w:r w:rsidR="00023678" w:rsidRPr="002111A5">
              <w:rPr>
                <w:rFonts w:asciiTheme="minorHAnsi" w:eastAsia="Times New Roman" w:hAnsiTheme="minorHAnsi" w:cstheme="minorHAnsi"/>
              </w:rPr>
              <w:t xml:space="preserve"> do </w:t>
            </w:r>
            <w:smartTag w:uri="urn:schemas-microsoft-com:office:smarttags" w:element="metricconverter">
              <w:smartTagPr>
                <w:attr w:name="ProductID" w:val="1110 mm"/>
              </w:smartTagPr>
              <w:r w:rsidR="00023678" w:rsidRPr="002111A5">
                <w:rPr>
                  <w:rFonts w:asciiTheme="minorHAnsi" w:eastAsia="Times New Roman" w:hAnsiTheme="minorHAnsi" w:cstheme="minorHAnsi"/>
                </w:rPr>
                <w:t>1110 mm</w:t>
              </w:r>
            </w:smartTag>
            <w:r w:rsidR="00023678" w:rsidRPr="002111A5">
              <w:rPr>
                <w:rFonts w:asciiTheme="minorHAnsi" w:eastAsia="Times New Roman" w:hAnsiTheme="minorHAnsi" w:cstheme="minorHAnsi"/>
              </w:rPr>
              <w:t>,</w:t>
            </w:r>
          </w:p>
          <w:p w:rsidR="00023678" w:rsidRPr="002111A5" w:rsidRDefault="002111A5" w:rsidP="002111A5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</w:rPr>
            </w:pPr>
            <w:r w:rsidRPr="002111A5">
              <w:rPr>
                <w:rFonts w:asciiTheme="minorHAnsi" w:eastAsia="Times New Roman" w:hAnsiTheme="minorHAnsi" w:cstheme="minorHAnsi"/>
              </w:rPr>
              <w:t xml:space="preserve">- </w:t>
            </w:r>
            <w:r w:rsidR="00023678" w:rsidRPr="002111A5">
              <w:rPr>
                <w:rFonts w:asciiTheme="minorHAnsi" w:eastAsia="Times New Roman" w:hAnsiTheme="minorHAnsi" w:cstheme="minorHAnsi"/>
              </w:rPr>
              <w:t xml:space="preserve">Wysokość oparcia od poziomu siedziska </w:t>
            </w:r>
            <w:smartTag w:uri="urn:schemas-microsoft-com:office:smarttags" w:element="metricconverter">
              <w:smartTagPr>
                <w:attr w:name="ProductID" w:val="550 mm"/>
              </w:smartTagPr>
              <w:r w:rsidR="00023678" w:rsidRPr="002111A5">
                <w:rPr>
                  <w:rFonts w:asciiTheme="minorHAnsi" w:eastAsia="Times New Roman" w:hAnsiTheme="minorHAnsi" w:cstheme="minorHAnsi"/>
                </w:rPr>
                <w:t>550 mm</w:t>
              </w:r>
            </w:smartTag>
          </w:p>
          <w:p w:rsidR="00023678" w:rsidRPr="002111A5" w:rsidRDefault="002111A5" w:rsidP="002111A5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</w:rPr>
            </w:pPr>
            <w:r w:rsidRPr="002111A5">
              <w:rPr>
                <w:rFonts w:asciiTheme="minorHAnsi" w:eastAsia="Times New Roman" w:hAnsiTheme="minorHAnsi" w:cstheme="minorHAnsi"/>
              </w:rPr>
              <w:t xml:space="preserve">- </w:t>
            </w:r>
            <w:r w:rsidR="00023678" w:rsidRPr="002111A5">
              <w:rPr>
                <w:rFonts w:asciiTheme="minorHAnsi" w:eastAsia="Times New Roman" w:hAnsiTheme="minorHAnsi" w:cstheme="minorHAnsi"/>
              </w:rPr>
              <w:t xml:space="preserve">Głębokość siedziska </w:t>
            </w:r>
            <w:smartTag w:uri="urn:schemas-microsoft-com:office:smarttags" w:element="metricconverter">
              <w:smartTagPr>
                <w:attr w:name="ProductID" w:val="430 mm"/>
              </w:smartTagPr>
              <w:r w:rsidR="00023678" w:rsidRPr="002111A5">
                <w:rPr>
                  <w:rFonts w:asciiTheme="minorHAnsi" w:eastAsia="Times New Roman" w:hAnsiTheme="minorHAnsi" w:cstheme="minorHAnsi"/>
                </w:rPr>
                <w:t>430 mm</w:t>
              </w:r>
            </w:smartTag>
          </w:p>
          <w:p w:rsidR="00023678" w:rsidRPr="002111A5" w:rsidRDefault="002111A5" w:rsidP="002111A5">
            <w:pPr>
              <w:tabs>
                <w:tab w:val="center" w:pos="4536"/>
                <w:tab w:val="right" w:pos="907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theme="minorHAnsi"/>
              </w:rPr>
            </w:pPr>
            <w:r w:rsidRPr="002111A5">
              <w:rPr>
                <w:rFonts w:asciiTheme="minorHAnsi" w:eastAsia="Times New Roman" w:hAnsiTheme="minorHAnsi" w:cstheme="minorHAnsi"/>
              </w:rPr>
              <w:t xml:space="preserve">- </w:t>
            </w:r>
            <w:r w:rsidR="00023678" w:rsidRPr="002111A5">
              <w:rPr>
                <w:rFonts w:asciiTheme="minorHAnsi" w:eastAsia="Times New Roman" w:hAnsiTheme="minorHAnsi" w:cstheme="minorHAnsi"/>
              </w:rPr>
              <w:t>Podłokietniki o rozmiarze maximum 240x70 mm</w:t>
            </w:r>
          </w:p>
          <w:p w:rsidR="00023678" w:rsidRPr="002111A5" w:rsidRDefault="00023678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:rsidR="00023678" w:rsidRPr="002111A5" w:rsidRDefault="006D496F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7</w:t>
            </w:r>
            <w:r w:rsidR="00023678" w:rsidRPr="002111A5">
              <w:rPr>
                <w:rFonts w:asciiTheme="minorHAnsi" w:hAnsiTheme="minorHAnsi" w:cstheme="minorHAnsi"/>
              </w:rPr>
              <w:t xml:space="preserve"> szt</w:t>
            </w:r>
            <w:r w:rsidR="002111A5" w:rsidRPr="002111A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4938" w:type="dxa"/>
          </w:tcPr>
          <w:p w:rsidR="00023678" w:rsidRPr="00D63B5F" w:rsidRDefault="002111A5" w:rsidP="005E7F4D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F580A43" wp14:editId="6F8EAB57">
                  <wp:extent cx="1514475" cy="1514475"/>
                  <wp:effectExtent l="0" t="0" r="9525" b="9525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2111A5">
        <w:trPr>
          <w:trHeight w:val="150"/>
        </w:trPr>
        <w:tc>
          <w:tcPr>
            <w:tcW w:w="520" w:type="dxa"/>
          </w:tcPr>
          <w:p w:rsidR="00023678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lastRenderedPageBreak/>
              <w:t>7</w:t>
            </w:r>
          </w:p>
        </w:tc>
        <w:tc>
          <w:tcPr>
            <w:tcW w:w="1573" w:type="dxa"/>
          </w:tcPr>
          <w:p w:rsidR="00023678" w:rsidRPr="002111A5" w:rsidRDefault="002111A5" w:rsidP="005E7F4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Zestaw mebli biurowych</w:t>
            </w:r>
          </w:p>
        </w:tc>
        <w:tc>
          <w:tcPr>
            <w:tcW w:w="4394" w:type="dxa"/>
          </w:tcPr>
          <w:p w:rsidR="00023678" w:rsidRPr="002111A5" w:rsidRDefault="002111A5" w:rsidP="002D2E8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 xml:space="preserve">Wykonane z płyty wiórowej obustronnie laminowanej, obrzeże ABS dobrane pod kolor płyty. Elementy widoczne oklejone obrzeżem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2111A5">
                <w:rPr>
                  <w:rFonts w:asciiTheme="minorHAnsi" w:hAnsiTheme="minorHAnsi" w:cstheme="minorHAnsi"/>
                </w:rPr>
                <w:t>1 mm</w:t>
              </w:r>
            </w:smartTag>
            <w:r w:rsidRPr="002111A5">
              <w:rPr>
                <w:rFonts w:asciiTheme="minorHAnsi" w:hAnsiTheme="minorHAnsi" w:cstheme="minorHAnsi"/>
              </w:rPr>
              <w:t xml:space="preserve">, fronty półek oklejone obrzeże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2111A5">
                <w:rPr>
                  <w:rFonts w:asciiTheme="minorHAnsi" w:hAnsiTheme="minorHAnsi" w:cstheme="minorHAnsi"/>
                </w:rPr>
                <w:t>2 mm</w:t>
              </w:r>
            </w:smartTag>
            <w:r w:rsidRPr="002111A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985" w:type="dxa"/>
          </w:tcPr>
          <w:p w:rsidR="00023678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szerokość 3x</w:t>
            </w:r>
            <w:smartTag w:uri="urn:schemas-microsoft-com:office:smarttags" w:element="metricconverter">
              <w:smartTagPr>
                <w:attr w:name="ProductID" w:val="80 cm"/>
              </w:smartTagPr>
              <w:r w:rsidRPr="002111A5">
                <w:rPr>
                  <w:rFonts w:asciiTheme="minorHAnsi" w:hAnsiTheme="minorHAnsi" w:cstheme="minorHAnsi"/>
                </w:rPr>
                <w:t>80 cm</w:t>
              </w:r>
            </w:smartTag>
            <w:r w:rsidRPr="002111A5">
              <w:rPr>
                <w:rFonts w:asciiTheme="minorHAnsi" w:hAnsiTheme="minorHAnsi" w:cstheme="minorHAnsi"/>
              </w:rPr>
              <w:t xml:space="preserve">, wysokość </w:t>
            </w:r>
            <w:smartTag w:uri="urn:schemas-microsoft-com:office:smarttags" w:element="metricconverter">
              <w:smartTagPr>
                <w:attr w:name="ProductID" w:val="189,5 cm"/>
              </w:smartTagPr>
              <w:r w:rsidRPr="002111A5">
                <w:rPr>
                  <w:rFonts w:asciiTheme="minorHAnsi" w:hAnsiTheme="minorHAnsi" w:cstheme="minorHAnsi"/>
                </w:rPr>
                <w:t>189,5 cm</w:t>
              </w:r>
            </w:smartTag>
            <w:r w:rsidRPr="002111A5">
              <w:rPr>
                <w:rFonts w:asciiTheme="minorHAnsi" w:hAnsiTheme="minorHAnsi" w:cstheme="minorHAnsi"/>
              </w:rPr>
              <w:t xml:space="preserve">, głębokość </w:t>
            </w:r>
            <w:smartTag w:uri="urn:schemas-microsoft-com:office:smarttags" w:element="metricconverter">
              <w:smartTagPr>
                <w:attr w:name="ProductID" w:val="44,5 cm"/>
              </w:smartTagPr>
              <w:r w:rsidRPr="002111A5">
                <w:rPr>
                  <w:rFonts w:asciiTheme="minorHAnsi" w:hAnsiTheme="minorHAnsi" w:cstheme="minorHAnsi"/>
                </w:rPr>
                <w:t>44,5 cm</w:t>
              </w:r>
            </w:smartTag>
            <w:r w:rsidRPr="002111A5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810" w:type="dxa"/>
          </w:tcPr>
          <w:p w:rsidR="00023678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 xml:space="preserve">1 </w:t>
            </w:r>
            <w:proofErr w:type="spellStart"/>
            <w:r w:rsidRPr="002111A5">
              <w:rPr>
                <w:rFonts w:asciiTheme="minorHAnsi" w:hAnsiTheme="minorHAnsi" w:cstheme="minorHAnsi"/>
              </w:rPr>
              <w:t>kpl</w:t>
            </w:r>
            <w:proofErr w:type="spellEnd"/>
          </w:p>
        </w:tc>
        <w:tc>
          <w:tcPr>
            <w:tcW w:w="4938" w:type="dxa"/>
          </w:tcPr>
          <w:p w:rsidR="00023678" w:rsidRPr="00D63B5F" w:rsidRDefault="002111A5" w:rsidP="005E7F4D">
            <w:pPr>
              <w:spacing w:after="0" w:line="240" w:lineRule="auto"/>
              <w:jc w:val="center"/>
            </w:pPr>
            <w:r>
              <w:rPr>
                <w:noProof/>
                <w:color w:val="3A3A3A"/>
                <w:lang w:eastAsia="pl-PL"/>
              </w:rPr>
              <w:drawing>
                <wp:inline distT="0" distB="0" distL="0" distR="0" wp14:anchorId="0F091863" wp14:editId="6AF958F7">
                  <wp:extent cx="2514600" cy="1885950"/>
                  <wp:effectExtent l="0" t="0" r="0" b="0"/>
                  <wp:docPr id="54" name="Obraz 54" descr="Szafy i rega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zafy i rega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678" w:rsidRPr="00D63B5F" w:rsidTr="002111A5">
        <w:trPr>
          <w:trHeight w:val="381"/>
        </w:trPr>
        <w:tc>
          <w:tcPr>
            <w:tcW w:w="520" w:type="dxa"/>
          </w:tcPr>
          <w:p w:rsidR="00023678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lastRenderedPageBreak/>
              <w:t>8</w:t>
            </w:r>
          </w:p>
        </w:tc>
        <w:tc>
          <w:tcPr>
            <w:tcW w:w="1573" w:type="dxa"/>
          </w:tcPr>
          <w:p w:rsidR="00023678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Wieszak ścienny</w:t>
            </w:r>
          </w:p>
        </w:tc>
        <w:tc>
          <w:tcPr>
            <w:tcW w:w="4394" w:type="dxa"/>
          </w:tcPr>
          <w:p w:rsidR="00023678" w:rsidRPr="002111A5" w:rsidRDefault="002111A5" w:rsidP="002111A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 xml:space="preserve">Wieszak ścienny z zainstalowaną rurą na wieszaki ubraniowe. </w:t>
            </w:r>
          </w:p>
          <w:p w:rsidR="002111A5" w:rsidRPr="002111A5" w:rsidRDefault="002111A5" w:rsidP="002111A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płyta laminowana, obrzeże PCV</w:t>
            </w:r>
          </w:p>
        </w:tc>
        <w:tc>
          <w:tcPr>
            <w:tcW w:w="1985" w:type="dxa"/>
          </w:tcPr>
          <w:p w:rsidR="00023678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27cm x 80cm x 16cm (</w:t>
            </w:r>
            <w:proofErr w:type="spellStart"/>
            <w:r w:rsidRPr="002111A5">
              <w:rPr>
                <w:rFonts w:asciiTheme="minorHAnsi" w:hAnsiTheme="minorHAnsi" w:cstheme="minorHAnsi"/>
              </w:rPr>
              <w:t>wys</w:t>
            </w:r>
            <w:proofErr w:type="spellEnd"/>
            <w:r w:rsidRPr="002111A5">
              <w:rPr>
                <w:rFonts w:asciiTheme="minorHAnsi" w:hAnsiTheme="minorHAnsi" w:cstheme="minorHAnsi"/>
              </w:rPr>
              <w:t xml:space="preserve"> x </w:t>
            </w:r>
            <w:proofErr w:type="spellStart"/>
            <w:r w:rsidRPr="002111A5">
              <w:rPr>
                <w:rFonts w:asciiTheme="minorHAnsi" w:hAnsiTheme="minorHAnsi" w:cstheme="minorHAnsi"/>
              </w:rPr>
              <w:t>szer</w:t>
            </w:r>
            <w:proofErr w:type="spellEnd"/>
            <w:r w:rsidRPr="002111A5">
              <w:rPr>
                <w:rFonts w:asciiTheme="minorHAnsi" w:hAnsiTheme="minorHAnsi" w:cstheme="minorHAnsi"/>
              </w:rPr>
              <w:t xml:space="preserve"> x </w:t>
            </w:r>
            <w:proofErr w:type="spellStart"/>
            <w:r w:rsidRPr="002111A5">
              <w:rPr>
                <w:rFonts w:asciiTheme="minorHAnsi" w:hAnsiTheme="minorHAnsi" w:cstheme="minorHAnsi"/>
              </w:rPr>
              <w:t>gł</w:t>
            </w:r>
            <w:proofErr w:type="spellEnd"/>
            <w:r w:rsidRPr="002111A5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810" w:type="dxa"/>
          </w:tcPr>
          <w:p w:rsidR="00023678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3 szt.</w:t>
            </w:r>
          </w:p>
        </w:tc>
        <w:tc>
          <w:tcPr>
            <w:tcW w:w="4938" w:type="dxa"/>
          </w:tcPr>
          <w:p w:rsidR="00023678" w:rsidRPr="00D63B5F" w:rsidRDefault="002111A5" w:rsidP="00D63B5F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CF6EE48" wp14:editId="58203E09">
                  <wp:extent cx="2828925" cy="2124075"/>
                  <wp:effectExtent l="0" t="0" r="9525" b="9525"/>
                  <wp:docPr id="62" name="il_fi" descr="Opis: http://www.szafkinabuty.pl/_var/gfx/f8eb25b96e1fd7ce5227de0ec21418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szafkinabuty.pl/_var/gfx/f8eb25b96e1fd7ce5227de0ec21418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1A5" w:rsidRPr="00D63B5F" w:rsidTr="002111A5">
        <w:trPr>
          <w:trHeight w:val="480"/>
        </w:trPr>
        <w:tc>
          <w:tcPr>
            <w:tcW w:w="520" w:type="dxa"/>
          </w:tcPr>
          <w:p w:rsidR="002111A5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573" w:type="dxa"/>
          </w:tcPr>
          <w:p w:rsidR="002111A5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Wieszak stojący</w:t>
            </w:r>
          </w:p>
        </w:tc>
        <w:tc>
          <w:tcPr>
            <w:tcW w:w="4394" w:type="dxa"/>
          </w:tcPr>
          <w:p w:rsidR="002111A5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Wieszak stojący metalowy</w:t>
            </w:r>
          </w:p>
        </w:tc>
        <w:tc>
          <w:tcPr>
            <w:tcW w:w="1985" w:type="dxa"/>
          </w:tcPr>
          <w:p w:rsidR="002111A5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10" w:type="dxa"/>
          </w:tcPr>
          <w:p w:rsidR="002111A5" w:rsidRPr="002111A5" w:rsidRDefault="002111A5" w:rsidP="00D63B5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2111A5">
              <w:rPr>
                <w:rFonts w:asciiTheme="minorHAnsi" w:hAnsiTheme="minorHAnsi" w:cstheme="minorHAnsi"/>
              </w:rPr>
              <w:t>4 szt.</w:t>
            </w:r>
          </w:p>
        </w:tc>
        <w:tc>
          <w:tcPr>
            <w:tcW w:w="4938" w:type="dxa"/>
          </w:tcPr>
          <w:p w:rsidR="002111A5" w:rsidRPr="00D63B5F" w:rsidRDefault="002111A5" w:rsidP="002111A5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15D0A8E" wp14:editId="096A9EDD">
                  <wp:extent cx="1314450" cy="1314450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1A5" w:rsidRPr="00D63B5F" w:rsidTr="002111A5">
        <w:trPr>
          <w:trHeight w:val="420"/>
        </w:trPr>
        <w:tc>
          <w:tcPr>
            <w:tcW w:w="520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  <w:tc>
          <w:tcPr>
            <w:tcW w:w="1573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  <w:tc>
          <w:tcPr>
            <w:tcW w:w="4394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  <w:tc>
          <w:tcPr>
            <w:tcW w:w="1985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  <w:tc>
          <w:tcPr>
            <w:tcW w:w="810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  <w:tc>
          <w:tcPr>
            <w:tcW w:w="4938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</w:tr>
      <w:tr w:rsidR="002111A5" w:rsidRPr="00D63B5F" w:rsidTr="002111A5">
        <w:trPr>
          <w:trHeight w:val="420"/>
        </w:trPr>
        <w:tc>
          <w:tcPr>
            <w:tcW w:w="520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  <w:tc>
          <w:tcPr>
            <w:tcW w:w="1573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  <w:tc>
          <w:tcPr>
            <w:tcW w:w="4394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  <w:tc>
          <w:tcPr>
            <w:tcW w:w="1985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  <w:tc>
          <w:tcPr>
            <w:tcW w:w="810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  <w:tc>
          <w:tcPr>
            <w:tcW w:w="4938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</w:tr>
      <w:tr w:rsidR="002111A5" w:rsidRPr="00D63B5F" w:rsidTr="002111A5">
        <w:trPr>
          <w:trHeight w:val="255"/>
        </w:trPr>
        <w:tc>
          <w:tcPr>
            <w:tcW w:w="520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  <w:tc>
          <w:tcPr>
            <w:tcW w:w="1573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  <w:tc>
          <w:tcPr>
            <w:tcW w:w="4394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  <w:tc>
          <w:tcPr>
            <w:tcW w:w="1985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  <w:tc>
          <w:tcPr>
            <w:tcW w:w="810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  <w:tc>
          <w:tcPr>
            <w:tcW w:w="4938" w:type="dxa"/>
          </w:tcPr>
          <w:p w:rsidR="002111A5" w:rsidRPr="00D63B5F" w:rsidRDefault="002111A5" w:rsidP="00D63B5F">
            <w:pPr>
              <w:spacing w:after="0" w:line="240" w:lineRule="auto"/>
            </w:pPr>
          </w:p>
        </w:tc>
      </w:tr>
    </w:tbl>
    <w:p w:rsidR="00023678" w:rsidRDefault="00023678"/>
    <w:p w:rsidR="007F6500" w:rsidRDefault="007F6500">
      <w:r>
        <w:t>Wszystkie wskazane  meble muszą być w jednakowej kolorystyce którą należy przed dostawą uzgodnić z Zamawiającym.</w:t>
      </w:r>
    </w:p>
    <w:sectPr w:rsidR="007F6500" w:rsidSect="00C823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E3772"/>
    <w:multiLevelType w:val="hybridMultilevel"/>
    <w:tmpl w:val="B67C3544"/>
    <w:lvl w:ilvl="0" w:tplc="EE98E49C">
      <w:start w:val="1"/>
      <w:numFmt w:val="bullet"/>
      <w:lvlText w:val=""/>
      <w:lvlJc w:val="left"/>
      <w:pPr>
        <w:tabs>
          <w:tab w:val="num" w:pos="283"/>
        </w:tabs>
        <w:ind w:left="170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BFB2E1D"/>
    <w:multiLevelType w:val="hybridMultilevel"/>
    <w:tmpl w:val="C72EED76"/>
    <w:lvl w:ilvl="0" w:tplc="5D0032DE">
      <w:start w:val="5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36A"/>
    <w:rsid w:val="00007D11"/>
    <w:rsid w:val="00023678"/>
    <w:rsid w:val="000B70EB"/>
    <w:rsid w:val="001564ED"/>
    <w:rsid w:val="002111A5"/>
    <w:rsid w:val="00265620"/>
    <w:rsid w:val="002845F5"/>
    <w:rsid w:val="002D2E8A"/>
    <w:rsid w:val="004A3537"/>
    <w:rsid w:val="004C3E6D"/>
    <w:rsid w:val="00523AB6"/>
    <w:rsid w:val="005E7F4D"/>
    <w:rsid w:val="005F4F8F"/>
    <w:rsid w:val="006D496F"/>
    <w:rsid w:val="007357D7"/>
    <w:rsid w:val="007F6500"/>
    <w:rsid w:val="00840D87"/>
    <w:rsid w:val="00851BE5"/>
    <w:rsid w:val="008931C7"/>
    <w:rsid w:val="008C6086"/>
    <w:rsid w:val="008E6CAB"/>
    <w:rsid w:val="0099719B"/>
    <w:rsid w:val="009D6E35"/>
    <w:rsid w:val="00A71633"/>
    <w:rsid w:val="00AF70DE"/>
    <w:rsid w:val="00B225D0"/>
    <w:rsid w:val="00B579DA"/>
    <w:rsid w:val="00B76F80"/>
    <w:rsid w:val="00B77CC2"/>
    <w:rsid w:val="00C07C67"/>
    <w:rsid w:val="00C8236A"/>
    <w:rsid w:val="00CC4EF6"/>
    <w:rsid w:val="00D63B5F"/>
    <w:rsid w:val="00D918FE"/>
    <w:rsid w:val="00ED5F41"/>
    <w:rsid w:val="00F30388"/>
    <w:rsid w:val="00F53CC6"/>
    <w:rsid w:val="00FF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7CC2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C823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99"/>
    <w:qFormat/>
    <w:locked/>
    <w:rsid w:val="00851BE5"/>
    <w:rPr>
      <w:rFonts w:cs="Times New Roman"/>
      <w:b/>
      <w:bCs/>
    </w:rPr>
  </w:style>
  <w:style w:type="paragraph" w:styleId="NormalnyWeb">
    <w:name w:val="Normal (Web)"/>
    <w:basedOn w:val="Normalny"/>
    <w:uiPriority w:val="99"/>
    <w:rsid w:val="00A716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7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19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7CC2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C823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99"/>
    <w:qFormat/>
    <w:locked/>
    <w:rsid w:val="00851BE5"/>
    <w:rPr>
      <w:rFonts w:cs="Times New Roman"/>
      <w:b/>
      <w:bCs/>
    </w:rPr>
  </w:style>
  <w:style w:type="paragraph" w:styleId="NormalnyWeb">
    <w:name w:val="Normal (Web)"/>
    <w:basedOn w:val="Normalny"/>
    <w:uiPriority w:val="99"/>
    <w:rsid w:val="00A716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7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19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608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</vt:lpstr>
    </vt:vector>
  </TitlesOfParts>
  <Company/>
  <LinksUpToDate>false</LinksUpToDate>
  <CharactersWithSpaces>4249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</dc:title>
  <dc:creator>Lukasz</dc:creator>
  <cp:lastModifiedBy>Lukasz</cp:lastModifiedBy>
  <cp:revision>6</cp:revision>
  <cp:lastPrinted>2012-05-17T12:09:00Z</cp:lastPrinted>
  <dcterms:created xsi:type="dcterms:W3CDTF">2012-05-14T14:35:00Z</dcterms:created>
  <dcterms:modified xsi:type="dcterms:W3CDTF">2012-05-17T12:17:00Z</dcterms:modified>
</cp:coreProperties>
</file>