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5D" w:rsidRPr="00ED106A" w:rsidRDefault="00962E5D" w:rsidP="00962E5D">
      <w:pPr>
        <w:widowControl w:val="0"/>
        <w:jc w:val="both"/>
        <w:rPr>
          <w:rFonts w:ascii="Liberation Serif" w:eastAsia="SimSun" w:hAnsi="Liberation Serif" w:cs="Arial"/>
          <w:color w:val="000000"/>
          <w:lang w:bidi="hi-IN"/>
        </w:rPr>
      </w:pPr>
      <w:bookmarkStart w:id="0" w:name="_Hlk14773738"/>
      <w:r w:rsidRPr="00ED106A">
        <w:rPr>
          <w:rFonts w:ascii="Liberation Serif" w:eastAsia="SimSun" w:hAnsi="Liberation Serif" w:cs="Arial"/>
          <w:color w:val="000000"/>
          <w:lang w:bidi="hi-IN"/>
        </w:rPr>
        <w:t>Zgodnie z art. 13 ust. 1 i 2 Rozporz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ą</w:t>
      </w:r>
      <w:r w:rsidRPr="00ED106A">
        <w:rPr>
          <w:rFonts w:ascii="Liberation Serif" w:eastAsia="SimSun" w:hAnsi="Liberation Serif" w:cs="Arial"/>
          <w:color w:val="000000"/>
          <w:lang w:bidi="hi-IN"/>
        </w:rPr>
        <w:t>dzenia Parlamentu Europejskiego i Rady ( UE) 2016/679 z dnia 27 kwietnia 2016 r. w sprawie ochrony osób fizycznych w zwi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ą</w:t>
      </w:r>
      <w:r w:rsidRPr="00ED106A">
        <w:rPr>
          <w:rFonts w:ascii="Liberation Serif" w:eastAsia="SimSun" w:hAnsi="Liberation Serif" w:cs="Arial"/>
          <w:color w:val="000000"/>
          <w:lang w:bidi="hi-IN"/>
        </w:rPr>
        <w:t>zku z przetwarzaniem danych osobowych  i w sprawie swobodnego przep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ł</w:t>
      </w:r>
      <w:r w:rsidRPr="00ED106A">
        <w:rPr>
          <w:rFonts w:ascii="Liberation Serif" w:eastAsia="SimSun" w:hAnsi="Liberation Serif" w:cs="Arial"/>
          <w:color w:val="000000"/>
          <w:lang w:bidi="hi-IN"/>
        </w:rPr>
        <w:t>ywu takich danych oraz uchylenia dyrektywy 95/46/WE (zwane dalej rozporz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ą</w:t>
      </w:r>
      <w:r w:rsidRPr="00ED106A">
        <w:rPr>
          <w:rFonts w:ascii="Liberation Serif" w:eastAsia="SimSun" w:hAnsi="Liberation Serif" w:cs="Arial"/>
          <w:color w:val="000000"/>
          <w:lang w:bidi="hi-IN"/>
        </w:rPr>
        <w:t>dzeniem RODO)  informuj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ę</w:t>
      </w:r>
      <w:r w:rsidRPr="00ED106A">
        <w:rPr>
          <w:rFonts w:ascii="Liberation Serif" w:eastAsia="SimSun" w:hAnsi="Liberation Serif" w:cs="Arial"/>
          <w:color w:val="000000"/>
          <w:lang w:bidi="hi-IN"/>
        </w:rPr>
        <w:t xml:space="preserve"> , i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ż</w:t>
      </w:r>
      <w:r w:rsidRPr="00ED106A">
        <w:rPr>
          <w:rFonts w:ascii="Liberation Serif" w:eastAsia="SimSun" w:hAnsi="Liberation Serif" w:cs="Arial"/>
          <w:color w:val="000000"/>
          <w:lang w:bidi="hi-IN"/>
        </w:rPr>
        <w:t>: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>Administrator danych osobowych</w:t>
      </w:r>
    </w:p>
    <w:p w:rsidR="005F58F7" w:rsidRPr="005F58F7" w:rsidRDefault="005F58F7" w:rsidP="005F58F7">
      <w:pPr>
        <w:suppressAutoHyphens w:val="0"/>
        <w:ind w:left="142"/>
        <w:contextualSpacing/>
        <w:rPr>
          <w:rFonts w:eastAsia="SimSun"/>
          <w:color w:val="000000"/>
          <w:lang w:bidi="hi-IN"/>
        </w:rPr>
      </w:pPr>
      <w:r w:rsidRPr="005F58F7">
        <w:rPr>
          <w:rFonts w:eastAsia="SimSun"/>
          <w:color w:val="000000"/>
          <w:lang w:bidi="hi-IN"/>
        </w:rPr>
        <w:t>Administratorem Pani/Pana danych osobowych jest Burmistrz  Karlina z siedzibą – Urząd Miejski w Karlinie ul. Plac Jana Pawła II 6,78-230 Karlino (dalej zwany jako Administrator).  Z administratorem można się skontaktować:</w:t>
      </w:r>
    </w:p>
    <w:p w:rsidR="005F58F7" w:rsidRPr="005F58F7" w:rsidRDefault="005F58F7" w:rsidP="005F58F7">
      <w:pPr>
        <w:numPr>
          <w:ilvl w:val="0"/>
          <w:numId w:val="5"/>
        </w:numPr>
        <w:suppressAutoHyphens w:val="0"/>
        <w:contextualSpacing/>
        <w:rPr>
          <w:rFonts w:eastAsia="SimSun"/>
          <w:color w:val="000000"/>
          <w:lang w:bidi="hi-IN"/>
        </w:rPr>
      </w:pPr>
      <w:r w:rsidRPr="005F58F7">
        <w:rPr>
          <w:rFonts w:eastAsia="SimSun"/>
          <w:color w:val="000000"/>
          <w:lang w:bidi="hi-IN"/>
        </w:rPr>
        <w:t>listownie na adres: ul. Plac Jana Pawła II 6;</w:t>
      </w:r>
    </w:p>
    <w:p w:rsidR="005F58F7" w:rsidRPr="005F58F7" w:rsidRDefault="005F58F7" w:rsidP="005F58F7">
      <w:pPr>
        <w:numPr>
          <w:ilvl w:val="0"/>
          <w:numId w:val="5"/>
        </w:numPr>
        <w:suppressAutoHyphens w:val="0"/>
        <w:contextualSpacing/>
        <w:rPr>
          <w:rFonts w:eastAsia="SimSun"/>
          <w:color w:val="000000"/>
          <w:lang w:bidi="hi-IN"/>
        </w:rPr>
      </w:pPr>
      <w:r w:rsidRPr="005F58F7">
        <w:rPr>
          <w:rFonts w:eastAsia="SimSun"/>
          <w:color w:val="000000"/>
          <w:lang w:bidi="hi-IN"/>
        </w:rPr>
        <w:t>telefonicznie 94/311 72 73</w:t>
      </w:r>
    </w:p>
    <w:p w:rsidR="005F58F7" w:rsidRPr="005F58F7" w:rsidRDefault="005F58F7" w:rsidP="005F58F7">
      <w:pPr>
        <w:numPr>
          <w:ilvl w:val="0"/>
          <w:numId w:val="5"/>
        </w:numPr>
        <w:suppressAutoHyphens w:val="0"/>
        <w:contextualSpacing/>
        <w:rPr>
          <w:rFonts w:eastAsia="SimSun"/>
          <w:color w:val="000000"/>
          <w:lang w:bidi="hi-IN"/>
        </w:rPr>
      </w:pPr>
      <w:r w:rsidRPr="005F58F7">
        <w:rPr>
          <w:rFonts w:eastAsia="SimSun"/>
          <w:color w:val="000000"/>
          <w:lang w:bidi="hi-IN"/>
        </w:rPr>
        <w:t>fax - 94/3117-410</w:t>
      </w:r>
    </w:p>
    <w:p w:rsidR="00962E5D" w:rsidRPr="00ED106A" w:rsidRDefault="005F58F7" w:rsidP="005F58F7">
      <w:pPr>
        <w:numPr>
          <w:ilvl w:val="0"/>
          <w:numId w:val="5"/>
        </w:numPr>
        <w:suppressAutoHyphens w:val="0"/>
        <w:contextualSpacing/>
        <w:rPr>
          <w:lang w:eastAsia="pl-PL"/>
        </w:rPr>
      </w:pPr>
      <w:r w:rsidRPr="005F58F7">
        <w:rPr>
          <w:rFonts w:eastAsia="SimSun"/>
          <w:color w:val="000000"/>
          <w:lang w:bidi="hi-IN"/>
        </w:rPr>
        <w:t>przez email: um@karlino.p</w:t>
      </w:r>
      <w:r w:rsidR="00962E5D" w:rsidRPr="00ED106A">
        <w:rPr>
          <w:lang w:eastAsia="pl-PL"/>
        </w:rPr>
        <w:t>l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eastAsia="SimSun"/>
          <w:lang w:bidi="hi-IN"/>
        </w:rPr>
      </w:pPr>
      <w:r w:rsidRPr="00ED106A">
        <w:rPr>
          <w:rFonts w:eastAsia="SimSun"/>
          <w:b/>
          <w:lang w:bidi="hi-IN"/>
        </w:rPr>
        <w:t xml:space="preserve">Inspektor ochrony danych </w:t>
      </w:r>
    </w:p>
    <w:p w:rsidR="00962E5D" w:rsidRPr="00ED106A" w:rsidRDefault="00962E5D" w:rsidP="00962E5D">
      <w:pPr>
        <w:widowControl w:val="0"/>
        <w:rPr>
          <w:rFonts w:eastAsia="SimSun"/>
          <w:b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Administrator wyznaczy</w:t>
      </w:r>
      <w:r w:rsidRPr="00ED106A">
        <w:rPr>
          <w:rFonts w:eastAsia="SimSun" w:hint="cs"/>
          <w:color w:val="000000"/>
          <w:lang w:bidi="hi-IN"/>
        </w:rPr>
        <w:t>ł</w:t>
      </w:r>
      <w:r w:rsidRPr="00ED106A">
        <w:rPr>
          <w:rFonts w:eastAsia="SimSun"/>
          <w:color w:val="000000"/>
          <w:lang w:bidi="hi-IN"/>
        </w:rPr>
        <w:t xml:space="preserve"> Inspektora Ochrony Danych z którym może si</w:t>
      </w:r>
      <w:r w:rsidRPr="00ED106A">
        <w:rPr>
          <w:rFonts w:eastAsia="SimSun" w:hint="cs"/>
          <w:color w:val="000000"/>
          <w:lang w:bidi="hi-IN"/>
        </w:rPr>
        <w:t>ę</w:t>
      </w:r>
      <w:r w:rsidRPr="00ED106A">
        <w:rPr>
          <w:rFonts w:eastAsia="SimSun"/>
          <w:color w:val="000000"/>
          <w:lang w:bidi="hi-IN"/>
        </w:rPr>
        <w:t xml:space="preserve"> Pani/Pan kontaktowa</w:t>
      </w:r>
      <w:r w:rsidRPr="00ED106A">
        <w:rPr>
          <w:rFonts w:eastAsia="SimSun" w:hint="cs"/>
          <w:color w:val="000000"/>
          <w:lang w:bidi="hi-IN"/>
        </w:rPr>
        <w:t>ć</w:t>
      </w:r>
      <w:r w:rsidRPr="00ED106A">
        <w:rPr>
          <w:rFonts w:eastAsia="SimSun"/>
          <w:color w:val="000000"/>
          <w:lang w:bidi="hi-IN"/>
        </w:rPr>
        <w:t xml:space="preserve"> we wszystkich sprawach dotycz</w:t>
      </w:r>
      <w:r w:rsidRPr="00ED106A">
        <w:rPr>
          <w:rFonts w:eastAsia="SimSun" w:hint="cs"/>
          <w:color w:val="000000"/>
          <w:lang w:bidi="hi-IN"/>
        </w:rPr>
        <w:t>ą</w:t>
      </w:r>
      <w:r w:rsidRPr="00ED106A">
        <w:rPr>
          <w:rFonts w:eastAsia="SimSun"/>
          <w:color w:val="000000"/>
          <w:lang w:bidi="hi-IN"/>
        </w:rPr>
        <w:t>cych przetwarzania danych osobowych oraz korzystania z praw zwi</w:t>
      </w:r>
      <w:r w:rsidRPr="00ED106A">
        <w:rPr>
          <w:rFonts w:eastAsia="SimSun" w:hint="cs"/>
          <w:color w:val="000000"/>
          <w:lang w:bidi="hi-IN"/>
        </w:rPr>
        <w:t>ą</w:t>
      </w:r>
      <w:r w:rsidRPr="00ED106A">
        <w:rPr>
          <w:rFonts w:eastAsia="SimSun"/>
          <w:color w:val="000000"/>
          <w:lang w:bidi="hi-IN"/>
        </w:rPr>
        <w:t>zanych z przetwarzaniem danych. Z inspektorem mo</w:t>
      </w:r>
      <w:r w:rsidRPr="00ED106A">
        <w:rPr>
          <w:rFonts w:eastAsia="SimSun" w:hint="cs"/>
          <w:color w:val="000000"/>
          <w:lang w:bidi="hi-IN"/>
        </w:rPr>
        <w:t>ż</w:t>
      </w:r>
      <w:r w:rsidRPr="00ED106A">
        <w:rPr>
          <w:rFonts w:eastAsia="SimSun"/>
          <w:color w:val="000000"/>
          <w:lang w:bidi="hi-IN"/>
        </w:rPr>
        <w:t>na się kontaktowa</w:t>
      </w:r>
      <w:r w:rsidRPr="00ED106A">
        <w:rPr>
          <w:rFonts w:eastAsia="SimSun" w:hint="cs"/>
          <w:color w:val="000000"/>
          <w:lang w:bidi="hi-IN"/>
        </w:rPr>
        <w:t>ć</w:t>
      </w:r>
      <w:r w:rsidRPr="00ED106A">
        <w:rPr>
          <w:rFonts w:eastAsia="SimSun"/>
          <w:color w:val="000000"/>
          <w:lang w:bidi="hi-IN"/>
        </w:rPr>
        <w:t xml:space="preserve"> przez email: iod@</w:t>
      </w:r>
      <w:r w:rsidR="005F58F7">
        <w:rPr>
          <w:rFonts w:eastAsia="SimSun"/>
          <w:color w:val="000000"/>
          <w:lang w:bidi="hi-IN"/>
        </w:rPr>
        <w:t>karlino</w:t>
      </w:r>
      <w:bookmarkStart w:id="1" w:name="_GoBack"/>
      <w:bookmarkEnd w:id="1"/>
      <w:r w:rsidRPr="00ED106A">
        <w:rPr>
          <w:rFonts w:eastAsia="SimSun"/>
          <w:color w:val="000000"/>
          <w:lang w:bidi="hi-IN"/>
        </w:rPr>
        <w:t>.pl.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 xml:space="preserve">Cele przetwarzania oraz podstawa prawna przetwarzania </w:t>
      </w:r>
    </w:p>
    <w:p w:rsidR="00962E5D" w:rsidRPr="00ED106A" w:rsidRDefault="00962E5D" w:rsidP="00962E5D">
      <w:pPr>
        <w:widowControl w:val="0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Pani/Pana dane są przetwarzane, w celu :</w:t>
      </w:r>
    </w:p>
    <w:p w:rsidR="00962E5D" w:rsidRPr="00ED106A" w:rsidRDefault="00682D16" w:rsidP="00407694">
      <w:pPr>
        <w:widowControl w:val="0"/>
        <w:numPr>
          <w:ilvl w:val="0"/>
          <w:numId w:val="2"/>
        </w:numPr>
        <w:suppressAutoHyphens w:val="0"/>
        <w:ind w:left="851"/>
        <w:rPr>
          <w:rFonts w:eastAsia="MS Mincho"/>
          <w:lang w:bidi="hi-IN"/>
        </w:rPr>
      </w:pPr>
      <w:bookmarkStart w:id="2" w:name="_Hlk9164507"/>
      <w:r>
        <w:rPr>
          <w:rFonts w:eastAsia="MS Mincho"/>
          <w:lang w:bidi="hi-IN"/>
        </w:rPr>
        <w:t>p</w:t>
      </w:r>
      <w:r w:rsidR="00962E5D">
        <w:rPr>
          <w:rFonts w:eastAsia="MS Mincho"/>
          <w:lang w:bidi="hi-IN"/>
        </w:rPr>
        <w:t xml:space="preserve">rzyjęcia </w:t>
      </w:r>
      <w:r w:rsidR="00407694" w:rsidRPr="00407694">
        <w:rPr>
          <w:rFonts w:eastAsia="MS Mincho"/>
          <w:lang w:bidi="hi-IN"/>
        </w:rPr>
        <w:t>deklaracj</w:t>
      </w:r>
      <w:r w:rsidR="00407694">
        <w:rPr>
          <w:rFonts w:eastAsia="MS Mincho"/>
          <w:lang w:bidi="hi-IN"/>
        </w:rPr>
        <w:t>i</w:t>
      </w:r>
      <w:r w:rsidR="00407694" w:rsidRPr="00407694">
        <w:rPr>
          <w:rFonts w:eastAsia="MS Mincho"/>
          <w:lang w:bidi="hi-IN"/>
        </w:rPr>
        <w:t xml:space="preserve"> na podatek od środków transportowych</w:t>
      </w:r>
      <w:r w:rsidR="00962E5D" w:rsidRPr="00962E5D">
        <w:rPr>
          <w:rFonts w:eastAsia="MS Mincho"/>
          <w:lang w:bidi="hi-IN"/>
        </w:rPr>
        <w:t xml:space="preserve">, </w:t>
      </w:r>
    </w:p>
    <w:p w:rsidR="00962E5D" w:rsidRDefault="00682D16" w:rsidP="00407694">
      <w:pPr>
        <w:widowControl w:val="0"/>
        <w:numPr>
          <w:ilvl w:val="0"/>
          <w:numId w:val="2"/>
        </w:numPr>
        <w:suppressAutoHyphens w:val="0"/>
        <w:ind w:left="851"/>
        <w:rPr>
          <w:rFonts w:eastAsia="SimSun"/>
          <w:lang w:bidi="hi-IN"/>
        </w:rPr>
      </w:pPr>
      <w:r>
        <w:rPr>
          <w:rFonts w:eastAsia="SimSun"/>
          <w:lang w:bidi="hi-IN"/>
        </w:rPr>
        <w:t>poboru</w:t>
      </w:r>
      <w:r w:rsidR="00962E5D">
        <w:rPr>
          <w:rFonts w:eastAsia="SimSun"/>
          <w:lang w:bidi="hi-IN"/>
        </w:rPr>
        <w:t xml:space="preserve"> i zaksięgowani</w:t>
      </w:r>
      <w:r>
        <w:rPr>
          <w:rFonts w:eastAsia="SimSun"/>
          <w:lang w:bidi="hi-IN"/>
        </w:rPr>
        <w:t>a</w:t>
      </w:r>
      <w:r w:rsidR="00962E5D">
        <w:rPr>
          <w:rFonts w:eastAsia="SimSun"/>
          <w:lang w:bidi="hi-IN"/>
        </w:rPr>
        <w:t xml:space="preserve"> podatku,</w:t>
      </w:r>
    </w:p>
    <w:p w:rsidR="00962E5D" w:rsidRDefault="00962E5D" w:rsidP="00407694">
      <w:pPr>
        <w:widowControl w:val="0"/>
        <w:numPr>
          <w:ilvl w:val="0"/>
          <w:numId w:val="2"/>
        </w:numPr>
        <w:suppressAutoHyphens w:val="0"/>
        <w:ind w:left="851"/>
        <w:rPr>
          <w:rFonts w:eastAsia="SimSun"/>
          <w:lang w:bidi="hi-IN"/>
        </w:rPr>
      </w:pPr>
      <w:r>
        <w:rPr>
          <w:rFonts w:eastAsia="SimSun"/>
          <w:lang w:bidi="hi-IN"/>
        </w:rPr>
        <w:t xml:space="preserve"> </w:t>
      </w:r>
      <w:r w:rsidR="00407694">
        <w:rPr>
          <w:rFonts w:eastAsia="SimSun"/>
          <w:lang w:bidi="hi-IN"/>
        </w:rPr>
        <w:t>zwrotu podatku od środków transportu</w:t>
      </w:r>
      <w:r>
        <w:rPr>
          <w:rFonts w:eastAsia="SimSun"/>
          <w:lang w:bidi="hi-IN"/>
        </w:rPr>
        <w:t>,</w:t>
      </w:r>
    </w:p>
    <w:p w:rsidR="00407694" w:rsidRPr="00407694" w:rsidRDefault="00682D16" w:rsidP="00407694">
      <w:pPr>
        <w:widowControl w:val="0"/>
        <w:numPr>
          <w:ilvl w:val="0"/>
          <w:numId w:val="2"/>
        </w:numPr>
        <w:suppressAutoHyphens w:val="0"/>
        <w:ind w:left="851"/>
        <w:rPr>
          <w:rFonts w:eastAsia="SimSun"/>
          <w:lang w:bidi="hi-IN"/>
        </w:rPr>
      </w:pPr>
      <w:r>
        <w:rPr>
          <w:rFonts w:eastAsia="SimSun"/>
          <w:lang w:bidi="hi-IN"/>
        </w:rPr>
        <w:t>z</w:t>
      </w:r>
      <w:r w:rsidR="00407694" w:rsidRPr="00407694">
        <w:rPr>
          <w:rFonts w:eastAsia="SimSun"/>
          <w:lang w:bidi="hi-IN"/>
        </w:rPr>
        <w:t>wolnienia na podstawie art. 12 ustawy z dnia 12 stycznia 1991 r.</w:t>
      </w:r>
      <w:r w:rsidR="00407694">
        <w:rPr>
          <w:rFonts w:eastAsia="SimSun"/>
          <w:lang w:bidi="hi-IN"/>
        </w:rPr>
        <w:t xml:space="preserve"> </w:t>
      </w:r>
      <w:r w:rsidR="00407694" w:rsidRPr="00407694">
        <w:rPr>
          <w:rFonts w:eastAsia="SimSun"/>
          <w:lang w:bidi="hi-IN"/>
        </w:rPr>
        <w:t>o podatkach i opłatach lokalnych</w:t>
      </w:r>
    </w:p>
    <w:p w:rsidR="00D07DF1" w:rsidRPr="00D07DF1" w:rsidRDefault="00D07DF1" w:rsidP="00407694">
      <w:pPr>
        <w:widowControl w:val="0"/>
        <w:numPr>
          <w:ilvl w:val="0"/>
          <w:numId w:val="2"/>
        </w:numPr>
        <w:suppressAutoHyphens w:val="0"/>
        <w:ind w:left="851"/>
        <w:rPr>
          <w:rFonts w:eastAsia="SimSun"/>
          <w:color w:val="000000"/>
          <w:lang w:bidi="hi-IN"/>
        </w:rPr>
      </w:pPr>
      <w:r w:rsidRPr="00D07DF1">
        <w:rPr>
          <w:rFonts w:eastAsia="SimSun"/>
          <w:lang w:bidi="hi-IN"/>
        </w:rPr>
        <w:t>windykacji zaległości</w:t>
      </w:r>
      <w:r>
        <w:rPr>
          <w:rFonts w:eastAsia="SimSun"/>
          <w:lang w:bidi="hi-IN"/>
        </w:rPr>
        <w:t>,</w:t>
      </w:r>
    </w:p>
    <w:p w:rsidR="00962E5D" w:rsidRPr="00ED106A" w:rsidRDefault="00962E5D" w:rsidP="00407694">
      <w:pPr>
        <w:widowControl w:val="0"/>
        <w:numPr>
          <w:ilvl w:val="0"/>
          <w:numId w:val="2"/>
        </w:numPr>
        <w:suppressAutoHyphens w:val="0"/>
        <w:ind w:left="851"/>
        <w:rPr>
          <w:rFonts w:eastAsia="SimSun"/>
          <w:color w:val="000000"/>
          <w:lang w:bidi="hi-IN"/>
        </w:rPr>
      </w:pPr>
      <w:r w:rsidRPr="00ED106A">
        <w:rPr>
          <w:rFonts w:eastAsia="MS Mincho"/>
          <w:iCs/>
          <w:lang w:bidi="hi-IN"/>
        </w:rPr>
        <w:t>archiwizacji sprawy</w:t>
      </w:r>
      <w:r w:rsidRPr="00ED106A">
        <w:rPr>
          <w:rFonts w:eastAsia="MS Mincho"/>
          <w:iCs/>
          <w:color w:val="000000"/>
          <w:lang w:bidi="hi-IN"/>
        </w:rPr>
        <w:t>.</w:t>
      </w:r>
    </w:p>
    <w:bookmarkEnd w:id="2"/>
    <w:p w:rsidR="00962E5D" w:rsidRPr="00ED106A" w:rsidRDefault="00962E5D" w:rsidP="00962E5D">
      <w:pPr>
        <w:widowControl w:val="0"/>
        <w:jc w:val="both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 xml:space="preserve">Podstawą prawną przetwarzania Pani/Pana danych osobowych jest art. 6 ust.1 lit </w:t>
      </w:r>
      <w:r>
        <w:rPr>
          <w:rFonts w:eastAsia="SimSun"/>
          <w:color w:val="000000"/>
          <w:lang w:bidi="hi-IN"/>
        </w:rPr>
        <w:t>c) i e</w:t>
      </w:r>
      <w:r w:rsidRPr="00ED106A">
        <w:rPr>
          <w:rFonts w:eastAsia="SimSun"/>
          <w:color w:val="000000"/>
          <w:lang w:bidi="hi-IN"/>
        </w:rPr>
        <w:t xml:space="preserve">) </w:t>
      </w:r>
      <w:r w:rsidRPr="00ED106A">
        <w:rPr>
          <w:bCs/>
          <w:color w:val="000000"/>
          <w:lang w:eastAsia="pl-PL"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ED106A">
        <w:rPr>
          <w:color w:val="000000"/>
          <w:lang w:eastAsia="pl-PL" w:bidi="hi-IN"/>
        </w:rPr>
        <w:t>przetwarzanie danych osobowych jest niezbędne dla wypełnienia prawnego obowiązku ciążącego na administratorze oraz przetwarzanie jest niezbędne do wykonania zadania realizowanego w interesie publicznym lub w ramach sprawowania władzy publicznej powierzonej administratorowi</w:t>
      </w:r>
      <w:r w:rsidRPr="00ED106A">
        <w:rPr>
          <w:bCs/>
          <w:color w:val="000000"/>
          <w:lang w:eastAsia="pl-PL" w:bidi="hi-IN"/>
        </w:rPr>
        <w:t>), w związku z obowiązkami prawnymi określonymi w prawie krajowym</w:t>
      </w:r>
      <w:r w:rsidRPr="00ED106A">
        <w:rPr>
          <w:rFonts w:eastAsia="SimSun"/>
          <w:color w:val="000000"/>
          <w:lang w:bidi="hi-IN"/>
        </w:rPr>
        <w:t>:</w:t>
      </w:r>
    </w:p>
    <w:p w:rsidR="00D07DF1" w:rsidRDefault="00D07DF1" w:rsidP="00D07DF1">
      <w:pPr>
        <w:widowControl w:val="0"/>
        <w:numPr>
          <w:ilvl w:val="0"/>
          <w:numId w:val="3"/>
        </w:numPr>
        <w:suppressAutoHyphens w:val="0"/>
        <w:jc w:val="both"/>
        <w:rPr>
          <w:rFonts w:eastAsia="SimSun"/>
          <w:lang w:bidi="hi-IN"/>
        </w:rPr>
      </w:pPr>
      <w:r w:rsidRPr="00D07DF1">
        <w:rPr>
          <w:rFonts w:eastAsia="SimSun"/>
          <w:lang w:bidi="hi-IN"/>
        </w:rPr>
        <w:t xml:space="preserve">obowiązek prawny wynikający z przepisów Rozdziału </w:t>
      </w:r>
      <w:r w:rsidR="00407694">
        <w:rPr>
          <w:rFonts w:eastAsia="SimSun"/>
          <w:lang w:bidi="hi-IN"/>
        </w:rPr>
        <w:t>3</w:t>
      </w:r>
      <w:r w:rsidRPr="00D07DF1">
        <w:rPr>
          <w:rFonts w:eastAsia="SimSun"/>
          <w:lang w:bidi="hi-IN"/>
        </w:rPr>
        <w:t xml:space="preserve">  Ustawy z dnia 12 stycznia 1991 r.</w:t>
      </w:r>
      <w:r>
        <w:rPr>
          <w:rFonts w:eastAsia="SimSun"/>
          <w:lang w:bidi="hi-IN"/>
        </w:rPr>
        <w:t xml:space="preserve"> </w:t>
      </w:r>
      <w:r w:rsidRPr="00D07DF1">
        <w:rPr>
          <w:rFonts w:eastAsia="SimSun"/>
          <w:lang w:bidi="hi-IN"/>
        </w:rPr>
        <w:t>o podatkach i opłatach lokalnych;</w:t>
      </w:r>
    </w:p>
    <w:p w:rsidR="00D07DF1" w:rsidRPr="00D07DF1" w:rsidRDefault="00D07DF1" w:rsidP="00D07DF1">
      <w:pPr>
        <w:widowControl w:val="0"/>
        <w:numPr>
          <w:ilvl w:val="0"/>
          <w:numId w:val="3"/>
        </w:numPr>
        <w:suppressAutoHyphens w:val="0"/>
        <w:jc w:val="both"/>
        <w:rPr>
          <w:rFonts w:eastAsia="SimSun"/>
          <w:lang w:bidi="hi-IN"/>
        </w:rPr>
      </w:pPr>
      <w:r>
        <w:rPr>
          <w:rFonts w:eastAsia="SimSun"/>
          <w:lang w:bidi="hi-IN"/>
        </w:rPr>
        <w:t xml:space="preserve">w zakresie windykacji - </w:t>
      </w:r>
      <w:r w:rsidRPr="00D07DF1">
        <w:rPr>
          <w:rFonts w:eastAsia="SimSun"/>
          <w:lang w:bidi="hi-IN"/>
        </w:rPr>
        <w:t>ustawi</w:t>
      </w:r>
      <w:r>
        <w:rPr>
          <w:rFonts w:eastAsia="SimSun"/>
          <w:lang w:bidi="hi-IN"/>
        </w:rPr>
        <w:t>a</w:t>
      </w:r>
      <w:r w:rsidRPr="00D07DF1">
        <w:rPr>
          <w:rFonts w:eastAsia="SimSun"/>
          <w:lang w:bidi="hi-IN"/>
        </w:rPr>
        <w:t xml:space="preserve"> z 17.06.1966 r. o postępowaniu egzekucyjnym w administracji</w:t>
      </w:r>
      <w:r w:rsidR="00133F44">
        <w:rPr>
          <w:rFonts w:eastAsia="SimSun"/>
          <w:lang w:bidi="hi-IN"/>
        </w:rPr>
        <w:t>;</w:t>
      </w:r>
    </w:p>
    <w:p w:rsidR="00962E5D" w:rsidRPr="00D07DF1" w:rsidRDefault="00D07DF1" w:rsidP="00D07DF1">
      <w:pPr>
        <w:widowControl w:val="0"/>
        <w:numPr>
          <w:ilvl w:val="0"/>
          <w:numId w:val="3"/>
        </w:numPr>
        <w:suppressAutoHyphens w:val="0"/>
        <w:jc w:val="both"/>
        <w:rPr>
          <w:rFonts w:eastAsia="SimSun"/>
          <w:lang w:bidi="hi-IN"/>
        </w:rPr>
      </w:pPr>
      <w:r w:rsidRPr="00D07DF1">
        <w:rPr>
          <w:rFonts w:eastAsia="SimSun"/>
          <w:lang w:bidi="hi-IN"/>
        </w:rPr>
        <w:t>obowiązek prawny wynikający z art. 5</w:t>
      </w:r>
      <w:r>
        <w:rPr>
          <w:rFonts w:eastAsia="SimSun"/>
          <w:lang w:bidi="hi-IN"/>
        </w:rPr>
        <w:t>-</w:t>
      </w:r>
      <w:r w:rsidRPr="00D07DF1">
        <w:rPr>
          <w:rFonts w:eastAsia="SimSun"/>
          <w:lang w:bidi="hi-IN"/>
        </w:rPr>
        <w:t>6 ustawy z 14.7.1983 r. o narodowym zasobie archiwalnym i archiwach – na podstawie tych przepisów mamy obowiązek zarchiwizowania sprawy.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 xml:space="preserve">Okres przechowywania danych osobowych </w:t>
      </w:r>
    </w:p>
    <w:p w:rsidR="00962E5D" w:rsidRPr="00ED106A" w:rsidRDefault="00962E5D" w:rsidP="00962E5D">
      <w:pPr>
        <w:widowControl w:val="0"/>
        <w:jc w:val="both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 xml:space="preserve">Pani/Pana dane osobowe będą przetwarzane przez okres </w:t>
      </w:r>
      <w:r w:rsidR="00133F44">
        <w:rPr>
          <w:rFonts w:eastAsia="SimSun"/>
          <w:color w:val="000000"/>
          <w:lang w:bidi="hi-IN"/>
        </w:rPr>
        <w:t>10</w:t>
      </w:r>
      <w:r w:rsidRPr="00ED106A">
        <w:rPr>
          <w:rFonts w:eastAsia="SimSun"/>
          <w:color w:val="000000"/>
          <w:lang w:bidi="hi-IN"/>
        </w:rPr>
        <w:t xml:space="preserve"> lat</w:t>
      </w:r>
      <w:r w:rsidR="00133F44">
        <w:rPr>
          <w:rFonts w:eastAsia="SimSun"/>
          <w:color w:val="000000"/>
          <w:lang w:bidi="hi-IN"/>
        </w:rPr>
        <w:t xml:space="preserve"> od momentu ustania obowiązku podatkowego</w:t>
      </w:r>
      <w:r w:rsidRPr="00ED106A">
        <w:rPr>
          <w:rFonts w:eastAsia="SimSun"/>
          <w:color w:val="000000"/>
          <w:lang w:bidi="hi-IN"/>
        </w:rPr>
        <w:t>.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b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 xml:space="preserve">Odbiorcy danych </w:t>
      </w:r>
    </w:p>
    <w:p w:rsidR="00962E5D" w:rsidRPr="00ED106A" w:rsidRDefault="00962E5D" w:rsidP="00962E5D">
      <w:pPr>
        <w:widowControl w:val="0"/>
        <w:ind w:left="709" w:hanging="709"/>
        <w:rPr>
          <w:rFonts w:eastAsia="SimSun"/>
          <w:lang w:bidi="hi-IN"/>
        </w:rPr>
      </w:pPr>
      <w:r w:rsidRPr="00ED106A">
        <w:rPr>
          <w:rFonts w:eastAsia="SimSun"/>
          <w:lang w:bidi="hi-IN"/>
        </w:rPr>
        <w:t xml:space="preserve">Administrator </w:t>
      </w:r>
      <w:r>
        <w:rPr>
          <w:rFonts w:eastAsia="SimSun"/>
          <w:lang w:bidi="hi-IN"/>
        </w:rPr>
        <w:t>nie przewiduje przekazywania danych osobowych dla innych odbiorców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>Przekazywanie</w:t>
      </w:r>
      <w:r w:rsidRPr="00ED106A">
        <w:rPr>
          <w:rFonts w:eastAsia="SimSun"/>
          <w:color w:val="000000"/>
          <w:lang w:bidi="hi-IN"/>
        </w:rPr>
        <w:t xml:space="preserve"> </w:t>
      </w:r>
      <w:r w:rsidRPr="00ED106A">
        <w:rPr>
          <w:rFonts w:eastAsia="SimSun"/>
          <w:b/>
          <w:color w:val="000000"/>
          <w:lang w:bidi="hi-IN"/>
        </w:rPr>
        <w:t>danych do państwa trzeciego</w:t>
      </w:r>
    </w:p>
    <w:p w:rsidR="00962E5D" w:rsidRPr="00ED106A" w:rsidRDefault="00962E5D" w:rsidP="00962E5D">
      <w:pPr>
        <w:widowControl w:val="0"/>
        <w:jc w:val="both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 xml:space="preserve">Pani/Pana dane nie będą przekazywane do państw trzecich. 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 xml:space="preserve">Prawa związane z przetwarzaniem danych osobowych i podejmowaniem </w:t>
      </w:r>
      <w:r w:rsidRPr="00ED106A">
        <w:rPr>
          <w:rFonts w:eastAsia="SimSun"/>
          <w:b/>
          <w:color w:val="000000"/>
          <w:lang w:bidi="hi-IN"/>
        </w:rPr>
        <w:lastRenderedPageBreak/>
        <w:t xml:space="preserve">zautomatyzowanych decyzji </w:t>
      </w:r>
    </w:p>
    <w:p w:rsidR="00962E5D" w:rsidRPr="00ED106A" w:rsidRDefault="00962E5D" w:rsidP="00962E5D">
      <w:pPr>
        <w:widowControl w:val="0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Przysługują Pani/Panu następujące prawa związane z przetwarzaniem danych osobowych:</w:t>
      </w:r>
    </w:p>
    <w:p w:rsidR="00962E5D" w:rsidRPr="00ED106A" w:rsidRDefault="00962E5D" w:rsidP="00962E5D">
      <w:pPr>
        <w:widowControl w:val="0"/>
        <w:numPr>
          <w:ilvl w:val="0"/>
          <w:numId w:val="4"/>
        </w:numPr>
        <w:suppressAutoHyphens w:val="0"/>
        <w:ind w:left="1418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prawo dostępu do Pani/Pana danych osobowych,</w:t>
      </w:r>
    </w:p>
    <w:p w:rsidR="00962E5D" w:rsidRPr="00ED106A" w:rsidRDefault="00962E5D" w:rsidP="00962E5D">
      <w:pPr>
        <w:widowControl w:val="0"/>
        <w:numPr>
          <w:ilvl w:val="0"/>
          <w:numId w:val="4"/>
        </w:numPr>
        <w:suppressAutoHyphens w:val="0"/>
        <w:ind w:left="1418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prawo żądania sprostowania Pani/Pana danych osobowych,</w:t>
      </w:r>
    </w:p>
    <w:p w:rsidR="00962E5D" w:rsidRPr="00ED106A" w:rsidRDefault="00962E5D" w:rsidP="00962E5D">
      <w:pPr>
        <w:numPr>
          <w:ilvl w:val="0"/>
          <w:numId w:val="4"/>
        </w:numPr>
        <w:suppressAutoHyphens w:val="0"/>
        <w:ind w:left="1418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prawo żądania usunięcia Pani/Pana danych osobowych, w sytuacji, gdy przetwarzanie danych nie następuje w celu wywiązania się z obowiązku wynikającego z przepisu prawa lub w ramach sprawowania władzy publicznej</w:t>
      </w:r>
    </w:p>
    <w:p w:rsidR="00962E5D" w:rsidRPr="00ED106A" w:rsidRDefault="00962E5D" w:rsidP="00962E5D">
      <w:pPr>
        <w:widowControl w:val="0"/>
        <w:numPr>
          <w:ilvl w:val="0"/>
          <w:numId w:val="4"/>
        </w:numPr>
        <w:suppressAutoHyphens w:val="0"/>
        <w:ind w:left="1418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prawo żądania ograniczenia przetwarzania Pani/Pana danych osobowych.</w:t>
      </w:r>
    </w:p>
    <w:p w:rsidR="00962E5D" w:rsidRPr="00ED106A" w:rsidRDefault="00962E5D" w:rsidP="00962E5D">
      <w:pPr>
        <w:widowControl w:val="0"/>
        <w:jc w:val="both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Aby skorzystać z powyższych praw, należy skontaktować się z Administratorem  lub z naszym inspektorem ochrony danych.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u w:val="single"/>
          <w:lang w:bidi="hi-IN"/>
        </w:rPr>
      </w:pPr>
      <w:r w:rsidRPr="00ED106A">
        <w:rPr>
          <w:rFonts w:eastAsia="SimSun"/>
          <w:b/>
          <w:color w:val="000000"/>
          <w:lang w:bidi="hi-IN"/>
        </w:rPr>
        <w:t>Prawo wniesienia skargi do organu</w:t>
      </w:r>
    </w:p>
    <w:p w:rsidR="00962E5D" w:rsidRPr="00ED106A" w:rsidRDefault="00962E5D" w:rsidP="00962E5D">
      <w:pPr>
        <w:widowControl w:val="0"/>
        <w:jc w:val="both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 xml:space="preserve">Przysługuje Pani/Panu także prawo wniesienia skargi do organu nadzorczego zajmującego się ochroną danych osobowych, tj. Prezesa Urzędu Ochrony Danych Osobowych. </w:t>
      </w:r>
    </w:p>
    <w:p w:rsidR="00962E5D" w:rsidRPr="00ED106A" w:rsidRDefault="00962E5D" w:rsidP="00962E5D">
      <w:pPr>
        <w:widowControl w:val="0"/>
        <w:ind w:left="851" w:hanging="425"/>
        <w:rPr>
          <w:rFonts w:ascii="Liberation Serif" w:eastAsia="SimSun" w:hAnsi="Liberation Serif" w:cs="Arial"/>
          <w:b/>
          <w:color w:val="000000"/>
          <w:lang w:bidi="hi-IN"/>
        </w:rPr>
      </w:pPr>
      <w:r w:rsidRPr="00ED106A">
        <w:rPr>
          <w:rFonts w:ascii="Liberation Serif" w:eastAsia="SimSun" w:hAnsi="Liberation Serif" w:cs="Arial"/>
          <w:b/>
          <w:color w:val="000000"/>
          <w:lang w:bidi="hi-IN"/>
        </w:rPr>
        <w:t>9.</w:t>
      </w:r>
      <w:r w:rsidRPr="00ED106A">
        <w:rPr>
          <w:rFonts w:ascii="Liberation Serif" w:eastAsia="SimSun" w:hAnsi="Liberation Serif" w:cs="Arial"/>
          <w:b/>
          <w:color w:val="000000"/>
          <w:lang w:bidi="hi-IN"/>
        </w:rPr>
        <w:tab/>
        <w:t xml:space="preserve">Wymóg podania danych </w:t>
      </w:r>
    </w:p>
    <w:p w:rsidR="00962E5D" w:rsidRDefault="00D07DF1" w:rsidP="00D07DF1">
      <w:pPr>
        <w:suppressAutoHyphens w:val="0"/>
        <w:jc w:val="both"/>
      </w:pPr>
      <w:r>
        <w:rPr>
          <w:rFonts w:ascii="Liberation Serif" w:eastAsia="SimSun" w:hAnsi="Liberation Serif" w:cs="Arial"/>
          <w:lang w:bidi="hi-IN"/>
        </w:rPr>
        <w:t>Obowiązek prawy podania danych osobowych wynika z</w:t>
      </w:r>
      <w:bookmarkEnd w:id="0"/>
      <w:r>
        <w:rPr>
          <w:rFonts w:ascii="Liberation Serif" w:eastAsia="SimSun" w:hAnsi="Liberation Serif" w:cs="Arial"/>
          <w:lang w:bidi="hi-IN"/>
        </w:rPr>
        <w:t xml:space="preserve"> </w:t>
      </w:r>
      <w:r w:rsidRPr="00D07DF1">
        <w:t xml:space="preserve">Art.  </w:t>
      </w:r>
      <w:r w:rsidR="00407694">
        <w:t>9</w:t>
      </w:r>
      <w:r w:rsidRPr="00D07DF1">
        <w:t xml:space="preserve">  ust.  6</w:t>
      </w:r>
      <w:r w:rsidR="00407694">
        <w:t xml:space="preserve"> pkt. 1 i 2 </w:t>
      </w:r>
      <w:r w:rsidRPr="00D07DF1">
        <w:t xml:space="preserve"> </w:t>
      </w:r>
      <w:r w:rsidR="00133F44">
        <w:t xml:space="preserve"> </w:t>
      </w:r>
      <w:r w:rsidRPr="00D07DF1">
        <w:t xml:space="preserve">Ustawy </w:t>
      </w:r>
      <w:r w:rsidR="00407694">
        <w:br/>
      </w:r>
      <w:r w:rsidRPr="00D07DF1">
        <w:t>z dnia 12 stycznia 1991 r. o podatkach i opłatach lokalnych</w:t>
      </w:r>
    </w:p>
    <w:sectPr w:rsidR="0096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F73CC"/>
    <w:multiLevelType w:val="multilevel"/>
    <w:tmpl w:val="AEBE434C"/>
    <w:lvl w:ilvl="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D8644AE"/>
    <w:multiLevelType w:val="multilevel"/>
    <w:tmpl w:val="8D6876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3B71"/>
    <w:multiLevelType w:val="hybridMultilevel"/>
    <w:tmpl w:val="18E8DF6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54616E3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6E7681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5D"/>
    <w:rsid w:val="00012866"/>
    <w:rsid w:val="00133F44"/>
    <w:rsid w:val="001F5B9C"/>
    <w:rsid w:val="002A7CCA"/>
    <w:rsid w:val="00407694"/>
    <w:rsid w:val="00463DD1"/>
    <w:rsid w:val="005A121F"/>
    <w:rsid w:val="005F58F7"/>
    <w:rsid w:val="00682D16"/>
    <w:rsid w:val="007D411C"/>
    <w:rsid w:val="00962E5D"/>
    <w:rsid w:val="00D0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4B3D"/>
  <w15:chartTrackingRefBased/>
  <w15:docId w15:val="{485D576A-06B0-4544-9264-E30A231B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E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Chojnowski</dc:creator>
  <cp:keywords/>
  <dc:description/>
  <cp:lastModifiedBy>Przemyslaw Chojnowski</cp:lastModifiedBy>
  <cp:revision>2</cp:revision>
  <dcterms:created xsi:type="dcterms:W3CDTF">2020-01-13T12:21:00Z</dcterms:created>
  <dcterms:modified xsi:type="dcterms:W3CDTF">2020-01-13T12:21:00Z</dcterms:modified>
</cp:coreProperties>
</file>