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Adres strony internetowej, na której Zamawiający udostępnia Specyfikację Istotnych Warunków Zamówienia: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B1B0B">
        <w:rPr>
          <w:rFonts w:ascii="Arial" w:hAnsi="Arial" w:cs="Arial"/>
          <w:b/>
          <w:bCs/>
          <w:sz w:val="20"/>
          <w:szCs w:val="20"/>
        </w:rPr>
        <w:t xml:space="preserve">bip.karlino.pl </w:t>
      </w:r>
      <w:r w:rsidR="00FB1B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1B0B">
        <w:rPr>
          <w:rFonts w:ascii="Arial" w:hAnsi="Arial" w:cs="Arial"/>
          <w:b/>
          <w:bCs/>
          <w:sz w:val="20"/>
          <w:szCs w:val="20"/>
        </w:rPr>
        <w:t>(</w:t>
      </w:r>
      <w:r w:rsidR="00FB1B0B">
        <w:rPr>
          <w:rFonts w:ascii="Arial" w:hAnsi="Arial" w:cs="Arial"/>
          <w:b/>
          <w:bCs/>
          <w:sz w:val="20"/>
          <w:szCs w:val="20"/>
        </w:rPr>
        <w:t xml:space="preserve">zakładka </w:t>
      </w:r>
      <w:bookmarkStart w:id="0" w:name="_GoBack"/>
      <w:bookmarkEnd w:id="0"/>
      <w:r w:rsidR="00FB1B0B">
        <w:rPr>
          <w:rFonts w:ascii="Arial" w:hAnsi="Arial" w:cs="Arial"/>
          <w:b/>
          <w:bCs/>
          <w:sz w:val="20"/>
          <w:szCs w:val="20"/>
        </w:rPr>
        <w:t>„</w:t>
      </w:r>
      <w:r w:rsidRPr="00FB1B0B">
        <w:rPr>
          <w:rFonts w:ascii="Arial" w:hAnsi="Arial" w:cs="Arial"/>
          <w:b/>
          <w:bCs/>
          <w:sz w:val="20"/>
          <w:szCs w:val="20"/>
        </w:rPr>
        <w:t>Przetargi - inne jednostki</w:t>
      </w:r>
      <w:r w:rsidR="00FB1B0B">
        <w:rPr>
          <w:rFonts w:ascii="Arial" w:hAnsi="Arial" w:cs="Arial"/>
          <w:b/>
          <w:bCs/>
          <w:sz w:val="20"/>
          <w:szCs w:val="20"/>
        </w:rPr>
        <w:t>”</w:t>
      </w:r>
      <w:r w:rsidRPr="00FB1B0B">
        <w:rPr>
          <w:rFonts w:ascii="Arial" w:hAnsi="Arial" w:cs="Arial"/>
          <w:b/>
          <w:bCs/>
          <w:sz w:val="20"/>
          <w:szCs w:val="20"/>
        </w:rPr>
        <w:t>)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pict>
          <v:rect id="_x0000_i1025" style="width:0;height:1.5pt" o:hrstd="t" o:hrnoshade="t" o:hr="t" fillcolor="black" stroked="f"/>
        </w:pic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Karlino: Wykonanie usług przewozu dzieci i młodzieży</w:t>
      </w:r>
      <w:r w:rsidRPr="00F2696F">
        <w:rPr>
          <w:rFonts w:ascii="Arial" w:hAnsi="Arial" w:cs="Arial"/>
          <w:sz w:val="20"/>
          <w:szCs w:val="20"/>
        </w:rPr>
        <w:br/>
      </w:r>
      <w:r w:rsidRPr="00F2696F">
        <w:rPr>
          <w:rFonts w:ascii="Arial" w:hAnsi="Arial" w:cs="Arial"/>
          <w:b/>
          <w:bCs/>
          <w:sz w:val="20"/>
          <w:szCs w:val="20"/>
        </w:rPr>
        <w:t>Numer ogłoszenia: 121337 - 2015; data zamieszczenia: 13.08.2015</w:t>
      </w:r>
      <w:r w:rsidRPr="00F2696F">
        <w:rPr>
          <w:rFonts w:ascii="Arial" w:hAnsi="Arial" w:cs="Arial"/>
          <w:sz w:val="20"/>
          <w:szCs w:val="20"/>
        </w:rPr>
        <w:br/>
        <w:t>OGŁOSZENIE O ZAMÓWIENIU - usługi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F2696F">
        <w:rPr>
          <w:rFonts w:ascii="Arial" w:hAnsi="Arial" w:cs="Arial"/>
          <w:sz w:val="20"/>
          <w:szCs w:val="20"/>
        </w:rPr>
        <w:t> obowiązkowe.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2255"/>
      </w:tblGrid>
      <w:tr w:rsidR="00F2696F" w:rsidRPr="00F2696F" w:rsidTr="00F2696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96F" w:rsidRPr="00F2696F" w:rsidRDefault="00F2696F" w:rsidP="00F2696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96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696F" w:rsidRPr="00F2696F" w:rsidRDefault="00F2696F" w:rsidP="00F2696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96F">
              <w:rPr>
                <w:rFonts w:ascii="Arial" w:hAnsi="Arial" w:cs="Arial"/>
                <w:sz w:val="20"/>
                <w:szCs w:val="20"/>
              </w:rPr>
              <w:t>zamówienia publicznego</w:t>
            </w:r>
          </w:p>
        </w:tc>
      </w:tr>
    </w:tbl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2696F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I. 1) NAZWA I ADRES:</w:t>
      </w:r>
      <w:r w:rsidRPr="00F2696F">
        <w:rPr>
          <w:rFonts w:ascii="Arial" w:hAnsi="Arial" w:cs="Arial"/>
          <w:sz w:val="20"/>
          <w:szCs w:val="20"/>
        </w:rPr>
        <w:t> Zakład Oświaty Karlino , ul. Szymanowskiego 17, 78-230 Karlino, woj. zachodniopomorskie, tel. 94 3117780, faks 94 3117780.</w:t>
      </w:r>
    </w:p>
    <w:p w:rsidR="00F2696F" w:rsidRPr="00F2696F" w:rsidRDefault="00F2696F" w:rsidP="00F2696F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Adres strony internetowej zamawiającego:</w:t>
      </w:r>
      <w:r w:rsidRPr="00F2696F">
        <w:rPr>
          <w:rFonts w:ascii="Arial" w:hAnsi="Arial" w:cs="Arial"/>
          <w:sz w:val="20"/>
          <w:szCs w:val="20"/>
        </w:rPr>
        <w:t> http://bip.karlino.pl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I. 2) RODZAJ ZAMAWIAJĄCEGO:</w:t>
      </w:r>
      <w:r w:rsidRPr="00F2696F">
        <w:rPr>
          <w:rFonts w:ascii="Arial" w:hAnsi="Arial" w:cs="Arial"/>
          <w:sz w:val="20"/>
          <w:szCs w:val="20"/>
        </w:rPr>
        <w:t> Administracja samorządowa.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2696F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FB1B0B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B1B0B">
        <w:rPr>
          <w:rFonts w:ascii="Arial" w:hAnsi="Arial" w:cs="Arial"/>
          <w:b/>
          <w:sz w:val="24"/>
          <w:szCs w:val="24"/>
        </w:rPr>
        <w:t>Wykonanie usług przewozu dzieci i młodzieży.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II.1.2) Rodzaj zamówienia:</w:t>
      </w:r>
      <w:r w:rsidRPr="00F2696F">
        <w:rPr>
          <w:rFonts w:ascii="Arial" w:hAnsi="Arial" w:cs="Arial"/>
          <w:sz w:val="20"/>
          <w:szCs w:val="20"/>
        </w:rPr>
        <w:t> usługi.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II.1.4) Określenie przedmiotu oraz wielkości lub zakresu zamówienia:</w:t>
      </w:r>
      <w:r w:rsidRPr="00F2696F">
        <w:rPr>
          <w:rFonts w:ascii="Arial" w:hAnsi="Arial" w:cs="Arial"/>
          <w:sz w:val="20"/>
          <w:szCs w:val="20"/>
        </w:rPr>
        <w:t> Zakres zamówienia obejmuje, w szczególności, dowóz uczniów do szkół podstawowych, Zespołu Szkół - gimnazjum i szkół ponadgimnazjalnych oraz dowóz dzieci do Przedszkola Miejskiego i Małego Przedszkola na terenie Gminy Karlino oraz transport dzieci na różnego rodzaju konkursy, wycieczki itp.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43"/>
      </w:tblGrid>
      <w:tr w:rsidR="00F2696F" w:rsidRPr="00F2696F" w:rsidTr="00F2696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96F" w:rsidRPr="00F2696F" w:rsidRDefault="00F2696F" w:rsidP="00F2696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96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696F" w:rsidRPr="00F2696F" w:rsidRDefault="00F2696F" w:rsidP="00F2696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96F">
              <w:rPr>
                <w:rFonts w:ascii="Arial" w:hAnsi="Arial" w:cs="Arial"/>
                <w:b/>
                <w:bCs/>
                <w:sz w:val="20"/>
                <w:szCs w:val="20"/>
              </w:rPr>
              <w:t>przewiduje się udzielenie zamówień uzupełniających:</w:t>
            </w:r>
          </w:p>
        </w:tc>
      </w:tr>
    </w:tbl>
    <w:p w:rsidR="00F2696F" w:rsidRPr="00F2696F" w:rsidRDefault="00F2696F" w:rsidP="00F2696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Określenie przedmiotu oraz wielkości lub zakresu zamówień uzupełniających</w:t>
      </w:r>
    </w:p>
    <w:p w:rsidR="00F2696F" w:rsidRPr="00F2696F" w:rsidRDefault="00F2696F" w:rsidP="00F2696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Zamawiający przewiduje możliwość udzielenia zamówień uzupełniających, o których mowa w art. 67 ust. 1 pkt 6 ustawy z dnia 29 stycznia 2004r. Prawo zamówień publicznych (Dz. U. z 2013r. poz. 907 ze zm.) zwanej dalej ustawą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II.1.6) Wspólny Słownik Zamówień (CPV):</w:t>
      </w:r>
      <w:r w:rsidRPr="00F2696F">
        <w:rPr>
          <w:rFonts w:ascii="Arial" w:hAnsi="Arial" w:cs="Arial"/>
          <w:sz w:val="20"/>
          <w:szCs w:val="20"/>
        </w:rPr>
        <w:t> 60.14.00.00-1.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II.1.7) Czy dopuszcza się złożenie oferty częściowej:</w:t>
      </w:r>
      <w:r w:rsidRPr="00F2696F">
        <w:rPr>
          <w:rFonts w:ascii="Arial" w:hAnsi="Arial" w:cs="Arial"/>
          <w:sz w:val="20"/>
          <w:szCs w:val="20"/>
        </w:rPr>
        <w:t> nie.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II.1.8) Czy dopuszcza się złożenie oferty wariantowej:</w:t>
      </w:r>
      <w:r w:rsidRPr="00F2696F">
        <w:rPr>
          <w:rFonts w:ascii="Arial" w:hAnsi="Arial" w:cs="Arial"/>
          <w:sz w:val="20"/>
          <w:szCs w:val="20"/>
        </w:rPr>
        <w:t> nie.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 w:rsidRPr="00F2696F">
        <w:rPr>
          <w:rFonts w:ascii="Arial" w:hAnsi="Arial" w:cs="Arial"/>
          <w:sz w:val="20"/>
          <w:szCs w:val="20"/>
        </w:rPr>
        <w:t> Zakończenie: 31.12.2015.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2696F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III.2) ZALICZKI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F2696F" w:rsidRPr="00F2696F" w:rsidRDefault="00F2696F" w:rsidP="00F2696F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F2696F" w:rsidRPr="00F2696F" w:rsidRDefault="00F2696F" w:rsidP="00F2696F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F2696F" w:rsidRPr="00F2696F" w:rsidRDefault="00F2696F" w:rsidP="00F2696F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III.3.2) Wiedza i doświadczenie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F2696F" w:rsidRPr="00F2696F" w:rsidRDefault="00F2696F" w:rsidP="00F2696F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postępowaniu. Warunek ten zostanie spełniony, jeżeli wykonawcy także wykażą, że w okresie ostatnich trzech lat przed upływem terminu składania ofert, a jeżeli okres prowadzenia działalności jest krótszy - w tym okresie, wykonali, a w przypadku świadczeń okresowych lub ciągłych również wykonują usługi polegające na przewozie dzieci i młodzieży o łącznej wartości co najmniej 200.000,00zł brutto</w:t>
      </w:r>
    </w:p>
    <w:p w:rsidR="00F2696F" w:rsidRPr="00F2696F" w:rsidRDefault="00F2696F" w:rsidP="00F2696F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III.3.3) Potencjał techniczny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F2696F" w:rsidRPr="00F2696F" w:rsidRDefault="00F2696F" w:rsidP="00F2696F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F2696F" w:rsidRPr="00F2696F" w:rsidRDefault="00F2696F" w:rsidP="00F2696F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III.3.4) Osoby zdolne do wykonania zamówienia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F2696F" w:rsidRPr="00F2696F" w:rsidRDefault="00F2696F" w:rsidP="00F2696F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 xml:space="preserve">Ocena spełniania tego warunku zostanie dokonana na podstawie oświadczenia wykonawców o spełnianiu warunków udziału w postępowaniu. Warunek ten zostanie spełniony, jeżeli wykonawcy także wykażą, że dysponują co najmniej trzema kierowcami z </w:t>
      </w:r>
      <w:r w:rsidRPr="00F2696F">
        <w:rPr>
          <w:rFonts w:ascii="Arial" w:hAnsi="Arial" w:cs="Arial"/>
          <w:sz w:val="20"/>
          <w:szCs w:val="20"/>
        </w:rPr>
        <w:lastRenderedPageBreak/>
        <w:t>odpowiednimi uprawnieniami upoważniającymi do kierowania autobusami, którzy posiadają minimum 3 letnie doświadczenie w zakresie przewozu osób</w:t>
      </w:r>
    </w:p>
    <w:p w:rsidR="00F2696F" w:rsidRPr="00F2696F" w:rsidRDefault="00F2696F" w:rsidP="00F2696F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III.3.5) Sytuacja ekonomiczna i finansowa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F2696F" w:rsidRPr="00F2696F" w:rsidRDefault="00F2696F" w:rsidP="00F2696F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2696F" w:rsidRPr="00F2696F" w:rsidRDefault="00F2696F" w:rsidP="00F2696F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2696F" w:rsidRPr="00F2696F" w:rsidRDefault="00F2696F" w:rsidP="00F2696F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oświadczenie, że osoby, które będą uczestniczyć w wykonywaniu zamówienia, posiadają wymagane uprawnienia, jeżeli ustawy nakładają obowiązek posiadania takich uprawnień;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F2696F" w:rsidRPr="00F2696F" w:rsidRDefault="00F2696F" w:rsidP="00F2696F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2696F" w:rsidRPr="00F2696F" w:rsidRDefault="00F2696F" w:rsidP="00F2696F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III.4.3) Dokumenty podmiotów zagranicznych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F2696F" w:rsidRPr="00F2696F" w:rsidRDefault="00F2696F" w:rsidP="00F2696F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III.4.4) Dokumenty dotyczące przynależności do tej samej grupy kapitałowej</w:t>
      </w:r>
    </w:p>
    <w:p w:rsidR="00F2696F" w:rsidRPr="00F2696F" w:rsidRDefault="00F2696F" w:rsidP="00F2696F">
      <w:pPr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III.6) INNE DOKUMENTY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Inne dokumenty niewymienione w pkt III.4) albo w pkt III.5)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Wykaz osób, które będą uczestniczyć w wykonywaniu zamówienia, odpowiedzialnych za świadczenie usług, wraz z informacjami na temat ich kwalifikacji zawodowych, doświadczenia niezbędnych dla wykonania zamówienia, oraz informacją o podstawie do dysponowania tymi osobami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2696F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IV.1.1) Tryb udzielenia zamówienia:</w:t>
      </w:r>
      <w:r w:rsidRPr="00F2696F">
        <w:rPr>
          <w:rFonts w:ascii="Arial" w:hAnsi="Arial" w:cs="Arial"/>
          <w:sz w:val="20"/>
          <w:szCs w:val="20"/>
        </w:rPr>
        <w:t> przetarg nieograniczony.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IV.2.1) Kryteria oceny ofert: </w:t>
      </w:r>
      <w:r w:rsidRPr="00F2696F">
        <w:rPr>
          <w:rFonts w:ascii="Arial" w:hAnsi="Arial" w:cs="Arial"/>
          <w:sz w:val="20"/>
          <w:szCs w:val="20"/>
        </w:rPr>
        <w:t>cena oraz inne kryteria związane z przedmiotem zamówienia:</w:t>
      </w:r>
    </w:p>
    <w:p w:rsidR="00F2696F" w:rsidRPr="00F2696F" w:rsidRDefault="00F2696F" w:rsidP="00F2696F">
      <w:pPr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1 - Cena - 99.5</w:t>
      </w:r>
    </w:p>
    <w:p w:rsidR="00F2696F" w:rsidRPr="00F2696F" w:rsidRDefault="00F2696F" w:rsidP="00F2696F">
      <w:pPr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t>2 - termin płatności - 0.5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IV.3) ZMIANA UMOWY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sz w:val="20"/>
          <w:szCs w:val="20"/>
        </w:rPr>
        <w:lastRenderedPageBreak/>
        <w:t>Zamawiający przewiduje możliwość zmiany postanowień zawartej umowy w stosunku do treści oferty, na podstawie której dokonano wyboru wykonawcy, z zachowaniem wysokości wynagrodzenia ryczałtowego za 1 km wykonania usług, w szczególności w przypadku: 1) zmiany osób wykonujących przedmiot umowy na inne osoby legitymujące się co najmniej doświadczeniem i uprawnieniami wymaganymi do wykazania spełnienia warunków udziału w postępowaniu; 2) zmian w stosunku do szczegółowego opisu przedmiotu zamówienia w sytuacji możliwości usprawnienia realizacji przedmiotu umowy; 3) zmian umowy związanych ze zmianą stanu prawnego w zakresie dotyczącym realizowanego przedmiotu umowy, który spowoduje konieczność zmiany sposobu jego wykonania przez wykonawcę; 4) innych istotnych zmian umowy w zakresie, którego nie można przewidzieć na etapie sporządzenia specyfikacji istotnych warunków zamówienia, zwanej dalej SIWZ- w przypadku wystąpienia nadzwyczajnej okoliczności, której nie można było przewidzieć na etapie sporządzenia SIWZ, a która spowoduje, że prawidłowe wykonanie zamówienia będzie uzależnione od tej zmiany; 5) gwałtownej dekoniunktury, kryzysów finansowych w skali ponadpaństwowej; 6) powszechnej niedostępności surowców bądź materiałów; 7) zmian warunków atmosferycznych i klimatycznych uniemożliwiających realizację przedmiotu umowy w stopniu większym niż można byłoby to racjonalnie przewidywać; 8) klęsk żywiołowych i ekologicznych oraz siły wyższej; 9) zmian będących następstwem sukcesji uniwersalnej albo przejęcia z mocy prawa pełni praw i obowiązków dotyczących którejkolwiek ze stron umowy; 10) jeżeli zmiana umowy jest korzystna dla zamawiającego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IV.4.1)</w:t>
      </w:r>
      <w:r w:rsidRPr="00F2696F">
        <w:rPr>
          <w:rFonts w:ascii="Arial" w:hAnsi="Arial" w:cs="Arial"/>
          <w:sz w:val="20"/>
          <w:szCs w:val="20"/>
        </w:rPr>
        <w:t> </w:t>
      </w:r>
      <w:r w:rsidRPr="00F2696F"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F2696F">
        <w:rPr>
          <w:rFonts w:ascii="Arial" w:hAnsi="Arial" w:cs="Arial"/>
          <w:sz w:val="20"/>
          <w:szCs w:val="20"/>
        </w:rPr>
        <w:t> http://bip.karlino.pl (Przetargi - inne jednostki)</w:t>
      </w:r>
      <w:r w:rsidRPr="00F2696F">
        <w:rPr>
          <w:rFonts w:ascii="Arial" w:hAnsi="Arial" w:cs="Arial"/>
          <w:sz w:val="20"/>
          <w:szCs w:val="20"/>
        </w:rPr>
        <w:br/>
      </w:r>
      <w:r w:rsidRPr="00F2696F"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 w:rsidRPr="00F2696F">
        <w:rPr>
          <w:rFonts w:ascii="Arial" w:hAnsi="Arial" w:cs="Arial"/>
          <w:sz w:val="20"/>
          <w:szCs w:val="20"/>
        </w:rPr>
        <w:t> Zakład Oświaty Karlino, ul. Szymanowskiego 17,78-230 Karlino.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F2696F">
        <w:rPr>
          <w:rFonts w:ascii="Arial" w:hAnsi="Arial" w:cs="Arial"/>
          <w:sz w:val="20"/>
          <w:szCs w:val="20"/>
        </w:rPr>
        <w:t> 21.08.2015 godzina 13:00, miejsce: Zakład Oświaty Karlino, ul. Szymanowskiego 17,78-230 Karlino, pokój nr 4.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IV.4.5) Termin związania ofertą:</w:t>
      </w:r>
      <w:r w:rsidRPr="00F2696F">
        <w:rPr>
          <w:rFonts w:ascii="Arial" w:hAnsi="Arial" w:cs="Arial"/>
          <w:sz w:val="20"/>
          <w:szCs w:val="20"/>
        </w:rPr>
        <w:t> okres w dniach: 30 (od ostatecznego terminu składania ofert).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F2696F">
        <w:rPr>
          <w:rFonts w:ascii="Arial" w:hAnsi="Arial" w:cs="Arial"/>
          <w:sz w:val="20"/>
          <w:szCs w:val="20"/>
        </w:rPr>
        <w:t> Termin wykonania zamówienia: od dnia 1.09.2015r. do dnia 31.12.2015r.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zamówienie.</w:t>
      </w:r>
    </w:p>
    <w:p w:rsidR="00F2696F" w:rsidRPr="00F2696F" w:rsidRDefault="00F2696F" w:rsidP="00F2696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2696F">
        <w:rPr>
          <w:rFonts w:ascii="Arial" w:hAnsi="Arial" w:cs="Arial"/>
          <w:b/>
          <w:bCs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F2696F">
        <w:rPr>
          <w:rFonts w:ascii="Arial" w:hAnsi="Arial" w:cs="Arial"/>
          <w:sz w:val="20"/>
          <w:szCs w:val="20"/>
        </w:rPr>
        <w:t>nie</w:t>
      </w:r>
    </w:p>
    <w:p w:rsidR="00E24767" w:rsidRPr="00311B0B" w:rsidRDefault="00E24767" w:rsidP="00311B0B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E24767" w:rsidRPr="00311B0B" w:rsidSect="00FB1F6F">
      <w:footerReference w:type="default" r:id="rId8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32" w:rsidRDefault="002C5332">
      <w:pPr>
        <w:spacing w:after="0" w:line="240" w:lineRule="auto"/>
      </w:pPr>
      <w:r>
        <w:separator/>
      </w:r>
    </w:p>
  </w:endnote>
  <w:endnote w:type="continuationSeparator" w:id="0">
    <w:p w:rsidR="002C5332" w:rsidRDefault="002C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651829"/>
      <w:docPartObj>
        <w:docPartGallery w:val="Page Numbers (Bottom of Page)"/>
        <w:docPartUnique/>
      </w:docPartObj>
    </w:sdtPr>
    <w:sdtContent>
      <w:p w:rsidR="00F2696F" w:rsidRDefault="00F269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B0B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32" w:rsidRDefault="002C5332">
      <w:pPr>
        <w:spacing w:after="0" w:line="240" w:lineRule="auto"/>
      </w:pPr>
      <w:r>
        <w:separator/>
      </w:r>
    </w:p>
  </w:footnote>
  <w:footnote w:type="continuationSeparator" w:id="0">
    <w:p w:rsidR="002C5332" w:rsidRDefault="002C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1500F"/>
    <w:multiLevelType w:val="multilevel"/>
    <w:tmpl w:val="1C0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550CC"/>
    <w:multiLevelType w:val="multilevel"/>
    <w:tmpl w:val="F0E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272ED"/>
    <w:multiLevelType w:val="multilevel"/>
    <w:tmpl w:val="82C8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E704A"/>
    <w:multiLevelType w:val="multilevel"/>
    <w:tmpl w:val="513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6321A"/>
    <w:multiLevelType w:val="multilevel"/>
    <w:tmpl w:val="902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3606E"/>
    <w:multiLevelType w:val="multilevel"/>
    <w:tmpl w:val="3AF8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FF0925"/>
    <w:multiLevelType w:val="multilevel"/>
    <w:tmpl w:val="04D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A1988"/>
    <w:multiLevelType w:val="multilevel"/>
    <w:tmpl w:val="4E88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1"/>
  </w:num>
  <w:num w:numId="5">
    <w:abstractNumId w:val="20"/>
  </w:num>
  <w:num w:numId="6">
    <w:abstractNumId w:val="1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4"/>
  </w:num>
  <w:num w:numId="12">
    <w:abstractNumId w:val="0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1"/>
  </w:num>
  <w:num w:numId="18">
    <w:abstractNumId w:val="15"/>
  </w:num>
  <w:num w:numId="19">
    <w:abstractNumId w:val="12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72B9E"/>
    <w:rsid w:val="00156153"/>
    <w:rsid w:val="001A1645"/>
    <w:rsid w:val="001B29A2"/>
    <w:rsid w:val="001D47EA"/>
    <w:rsid w:val="0027492D"/>
    <w:rsid w:val="002C5332"/>
    <w:rsid w:val="002C5F30"/>
    <w:rsid w:val="002E3CED"/>
    <w:rsid w:val="00306E68"/>
    <w:rsid w:val="00311B0B"/>
    <w:rsid w:val="00335F0B"/>
    <w:rsid w:val="003B5178"/>
    <w:rsid w:val="003D0651"/>
    <w:rsid w:val="00417BFF"/>
    <w:rsid w:val="004C6489"/>
    <w:rsid w:val="004E517D"/>
    <w:rsid w:val="005745FF"/>
    <w:rsid w:val="005747B0"/>
    <w:rsid w:val="0063594D"/>
    <w:rsid w:val="0066129E"/>
    <w:rsid w:val="00666EC4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F14EE"/>
    <w:rsid w:val="00803B54"/>
    <w:rsid w:val="008040EB"/>
    <w:rsid w:val="00835D8A"/>
    <w:rsid w:val="008469B3"/>
    <w:rsid w:val="00846C0D"/>
    <w:rsid w:val="00852789"/>
    <w:rsid w:val="00853A0B"/>
    <w:rsid w:val="008D41CD"/>
    <w:rsid w:val="008E66F6"/>
    <w:rsid w:val="00992514"/>
    <w:rsid w:val="009E4E4C"/>
    <w:rsid w:val="00A25116"/>
    <w:rsid w:val="00A4695A"/>
    <w:rsid w:val="00A500E6"/>
    <w:rsid w:val="00A56786"/>
    <w:rsid w:val="00A946BD"/>
    <w:rsid w:val="00AC3867"/>
    <w:rsid w:val="00AD5F34"/>
    <w:rsid w:val="00BF1D78"/>
    <w:rsid w:val="00C54DDC"/>
    <w:rsid w:val="00C7282B"/>
    <w:rsid w:val="00CA477E"/>
    <w:rsid w:val="00CC5A23"/>
    <w:rsid w:val="00CD3785"/>
    <w:rsid w:val="00E24767"/>
    <w:rsid w:val="00E34492"/>
    <w:rsid w:val="00E80BC2"/>
    <w:rsid w:val="00F065D6"/>
    <w:rsid w:val="00F2696F"/>
    <w:rsid w:val="00FB1B0B"/>
    <w:rsid w:val="00FB1F6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8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L520</cp:lastModifiedBy>
  <cp:revision>3</cp:revision>
  <dcterms:created xsi:type="dcterms:W3CDTF">2015-08-13T12:33:00Z</dcterms:created>
  <dcterms:modified xsi:type="dcterms:W3CDTF">2015-08-13T12:35:00Z</dcterms:modified>
</cp:coreProperties>
</file>