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791" w:rsidRDefault="00856791" w:rsidP="00856791">
      <w:pPr>
        <w:jc w:val="both"/>
      </w:pPr>
      <w:r>
        <w:t>﻿ Ogłoszenie powiązane:</w:t>
      </w:r>
    </w:p>
    <w:p w:rsidR="00856791" w:rsidRDefault="00856791" w:rsidP="00856791">
      <w:pPr>
        <w:jc w:val="both"/>
      </w:pPr>
      <w:r>
        <w:t>Ogłoszenie nr 261878-2015 z dnia 2015-10-05 r. Ogłoszenie o zamówieniu - Karlino</w:t>
      </w:r>
    </w:p>
    <w:p w:rsidR="00856791" w:rsidRDefault="00856791" w:rsidP="00856791">
      <w:pPr>
        <w:jc w:val="both"/>
      </w:pPr>
      <w:r>
        <w:t xml:space="preserve"> 1. Przedmiotem zamówienia jest usługa polegająca na udzieleniu długoterminowego kredytu bankowego na spłatę wcześniej zaciągniętych kredytów i pożyczek w kwocie do 2.876.181 zł (dwa miliony osiemset siedemdziesiąt sześć tysięcy sto...</w:t>
      </w:r>
    </w:p>
    <w:p w:rsidR="00856791" w:rsidRDefault="00856791" w:rsidP="00856791">
      <w:pPr>
        <w:jc w:val="both"/>
      </w:pPr>
      <w:r>
        <w:t xml:space="preserve"> Termin składania ofert: 2015-10-19 </w:t>
      </w:r>
    </w:p>
    <w:p w:rsidR="00856791" w:rsidRDefault="00856791" w:rsidP="00856791">
      <w:pPr>
        <w:jc w:val="both"/>
      </w:pPr>
    </w:p>
    <w:p w:rsidR="00856791" w:rsidRDefault="00856791" w:rsidP="00856791">
      <w:pPr>
        <w:jc w:val="both"/>
      </w:pPr>
    </w:p>
    <w:p w:rsidR="00856791" w:rsidRDefault="00856791" w:rsidP="00856791">
      <w:pPr>
        <w:jc w:val="both"/>
      </w:pPr>
      <w:r>
        <w:t>Karlino: Udzielenie długoterminowego kredytu bankowego na spłatę wcześniej zaciągniętych kredytów i pożyczek w kwocie do 2.876.181,00 zł.</w:t>
      </w:r>
    </w:p>
    <w:p w:rsidR="00856791" w:rsidRDefault="00856791" w:rsidP="00856791">
      <w:pPr>
        <w:jc w:val="both"/>
      </w:pPr>
      <w:r>
        <w:t>Numer ogłoszenia: 45224 - 2016; data zamieszczenia: 01.03.2016</w:t>
      </w:r>
    </w:p>
    <w:p w:rsidR="00856791" w:rsidRDefault="00856791" w:rsidP="00856791">
      <w:pPr>
        <w:jc w:val="both"/>
      </w:pPr>
      <w:r>
        <w:t>OGŁOSZENIE O UDZIELENIU ZAMÓWIENIA - Usługi</w:t>
      </w:r>
    </w:p>
    <w:p w:rsidR="00856791" w:rsidRDefault="00856791" w:rsidP="00856791">
      <w:pPr>
        <w:jc w:val="both"/>
      </w:pPr>
    </w:p>
    <w:p w:rsidR="00856791" w:rsidRDefault="00856791" w:rsidP="00856791">
      <w:pPr>
        <w:jc w:val="both"/>
      </w:pPr>
    </w:p>
    <w:p w:rsidR="00856791" w:rsidRDefault="00856791" w:rsidP="00856791">
      <w:pPr>
        <w:jc w:val="both"/>
      </w:pPr>
      <w:r>
        <w:t>Zamieszczanie ogłoszenia: obowiązkowe.</w:t>
      </w:r>
    </w:p>
    <w:p w:rsidR="00856791" w:rsidRDefault="00856791" w:rsidP="00856791">
      <w:pPr>
        <w:jc w:val="both"/>
      </w:pPr>
    </w:p>
    <w:p w:rsidR="00856791" w:rsidRDefault="00856791" w:rsidP="00856791">
      <w:pPr>
        <w:jc w:val="both"/>
      </w:pPr>
      <w:r>
        <w:t>Ogłoszenie dotyczy: zamówienia publicznego.</w:t>
      </w:r>
    </w:p>
    <w:p w:rsidR="00856791" w:rsidRDefault="00856791" w:rsidP="00856791">
      <w:pPr>
        <w:jc w:val="both"/>
      </w:pPr>
    </w:p>
    <w:p w:rsidR="00856791" w:rsidRDefault="00856791" w:rsidP="00856791">
      <w:pPr>
        <w:jc w:val="both"/>
      </w:pPr>
      <w:r>
        <w:t>Czy zamówienie było przedmiotem ogłoszenia w Biuletynie Zamówień Publicznych: tak, numer ogłoszenia w BZP: 261878 - 2015r.</w:t>
      </w:r>
    </w:p>
    <w:p w:rsidR="00856791" w:rsidRDefault="00856791" w:rsidP="00856791">
      <w:pPr>
        <w:jc w:val="both"/>
      </w:pPr>
    </w:p>
    <w:p w:rsidR="00856791" w:rsidRDefault="00856791" w:rsidP="00856791">
      <w:pPr>
        <w:jc w:val="both"/>
      </w:pPr>
      <w:r>
        <w:t>Czy w Biuletynie Zamówień Publicznych zostało zamieszczone ogłoszenie o zmianie ogłoszenia: nie.</w:t>
      </w:r>
    </w:p>
    <w:p w:rsidR="00856791" w:rsidRDefault="00856791" w:rsidP="00856791">
      <w:pPr>
        <w:jc w:val="both"/>
      </w:pPr>
    </w:p>
    <w:p w:rsidR="00856791" w:rsidRDefault="00856791" w:rsidP="00856791">
      <w:pPr>
        <w:jc w:val="both"/>
      </w:pPr>
      <w:r>
        <w:t>SEKCJA I: ZAMAWIAJĄCY</w:t>
      </w:r>
    </w:p>
    <w:p w:rsidR="00856791" w:rsidRDefault="00856791" w:rsidP="00856791">
      <w:pPr>
        <w:jc w:val="both"/>
      </w:pPr>
    </w:p>
    <w:p w:rsidR="00856791" w:rsidRDefault="00856791" w:rsidP="00856791">
      <w:pPr>
        <w:jc w:val="both"/>
      </w:pPr>
      <w:r>
        <w:t>I. 1) NAZWA I ADRES: Gmina Karlino, Plac Jana Pawła II 6, 78-230 Karlino, woj. zachodniopomorskie, tel. 94 3117273, faks 94 3117410.</w:t>
      </w:r>
    </w:p>
    <w:p w:rsidR="00856791" w:rsidRDefault="00856791" w:rsidP="00856791">
      <w:pPr>
        <w:jc w:val="both"/>
      </w:pPr>
    </w:p>
    <w:p w:rsidR="00856791" w:rsidRDefault="00856791" w:rsidP="00856791">
      <w:pPr>
        <w:jc w:val="both"/>
      </w:pPr>
      <w:r>
        <w:t>I. 2) RODZAJ ZAMAWIAJĄCEGO: Administracja samorządowa.</w:t>
      </w:r>
    </w:p>
    <w:p w:rsidR="00856791" w:rsidRDefault="00856791" w:rsidP="00856791">
      <w:pPr>
        <w:jc w:val="both"/>
      </w:pPr>
    </w:p>
    <w:p w:rsidR="00856791" w:rsidRDefault="00856791" w:rsidP="00856791">
      <w:pPr>
        <w:jc w:val="both"/>
      </w:pPr>
      <w:r>
        <w:t>SEKCJA II: PRZEDMIOT ZAMÓWIENIA</w:t>
      </w:r>
    </w:p>
    <w:p w:rsidR="00856791" w:rsidRDefault="00856791" w:rsidP="00856791">
      <w:pPr>
        <w:jc w:val="both"/>
      </w:pPr>
    </w:p>
    <w:p w:rsidR="00856791" w:rsidRDefault="00856791" w:rsidP="00856791">
      <w:pPr>
        <w:jc w:val="both"/>
      </w:pPr>
      <w:r>
        <w:lastRenderedPageBreak/>
        <w:t>II.1) Nazwa nadana zamówieniu przez zamawiającego: Udzielenie długoterminowego kredytu bankowego na spłatę wcześniej zaciągniętych kredytów i pożyczek w kwocie do 2.876.181,00 zł..</w:t>
      </w:r>
    </w:p>
    <w:p w:rsidR="00856791" w:rsidRDefault="00856791" w:rsidP="00856791">
      <w:pPr>
        <w:jc w:val="both"/>
      </w:pPr>
    </w:p>
    <w:p w:rsidR="00856791" w:rsidRDefault="00856791" w:rsidP="00856791">
      <w:pPr>
        <w:jc w:val="both"/>
      </w:pPr>
      <w:r>
        <w:t>II.2) Rodzaj zamówienia: Usługi.</w:t>
      </w:r>
    </w:p>
    <w:p w:rsidR="00856791" w:rsidRDefault="00856791" w:rsidP="00856791">
      <w:pPr>
        <w:jc w:val="both"/>
      </w:pPr>
    </w:p>
    <w:p w:rsidR="00856791" w:rsidRDefault="00856791" w:rsidP="00856791">
      <w:pPr>
        <w:jc w:val="both"/>
      </w:pPr>
      <w:r>
        <w:t>II.3) Określenie przedmiotu zamówienia: Przedmiotem zamówienia jest usługa polegająca na udzieleniu długoterminowego kredytu bankowego na spłatę wcześniej zaciągniętych kredytów i pożyczek w kwocie do 2.876.181 zł (dwa miliony osiemset siedemdziesiąt sześć tysięcy sto osiemdziesiąt jeden złotych). 2. Warunki udzielenia i spłaty kredytu proponowane przez Wykonawcę powinny przewidywać: a) okres wykorzystania kredytu do dnia 31 grudnia 2015 r., b) karencję w spłacie rat do 30 maja 2016 r. c) okres spłaty kredytu: od dnia 31 maja 2016r. do dnia 30 listopada 2021r. w następujących terminach i ratach: 31.05.2016r. - 1.150.000,00 zł, 31.03.2018r. - 100.000,00 zł, 30.06.2018r. - 100.000,00 zł, 30.09.2018r. - 100.000,00 zł, 30.11.2018r. - 100.000,00 zł, 31.03.2019r. - 100.000,00 zł 30.06.2019r. - 100.000,00 zł 30.09.2019r. - 100.000,00 zł, 30.11.2019r. - 100.000,00 zł 31.03.2020r. - 100.000,00 zł 30.06.2020r. - 100.000,00 zł 30.09.2020r. - 100.000,00 zł, 30.11.2020r. - 100.000,00 zł, 31.03.2021r. - 131.545,00 zł, 30.06.2021r. - 131.545,00 zł, 30.09.2021r. - 131.545,00 zł, 30.11.2021r. - 131.546,00 zł. d) spłatę odsetek w okresach miesięcznych, tylko od kwoty faktycznie uruchomionego kredytu, e) oprocentowanie kredytu następować będzie w oparciu o stawkę WIBOR 1 M, f) przy naliczaniu odsetek należy kierować się kalendarzem rzeczywistym, g) dzień podpisania umowy będzie dniem postawienia kredytu do dyspozycji Zamawiającego w terminach i transzach dostosowanych do potrzeb Zamawiającego, h) kredyt nie będzie obciążony innymi opłatami niż wymienione w SIWZ, i) prawo Zamawiającego do zmniejszenia kwoty planowanego do zaciągnięcia kredytu bez naliczenia przez Wykonawcę kosztów obsługi kredytu od wartości pomniejszonej kwoty kredytu, j) prawo Zamawiającego do wcześniejszej spłaty kredytu (rat) bez ponoszenia z tego tytułu dodatkowych kosztów oraz możliwości przesunięcia spłaty kredytu w ramach ustalonych lat kredytowania, k) zabezpieczenie spłaty kredytu stanowić będzie weksel własny in blanco, podpisany przez Burmistrza Karlina z kontrasygnatą Skarbnika Gminy, l) Zamawiający dopuszcza podpisanie oświadczenia o poddaniu się egzekucji w trybie art. 97 ustawy z dnia 29.08.1997r. Prawo bankowe (Dz. U. z 2002r</w:t>
      </w:r>
      <w:r>
        <w:t xml:space="preserve">. Nr 72, poz. 665 z </w:t>
      </w:r>
      <w:proofErr w:type="spellStart"/>
      <w:r>
        <w:t>późn</w:t>
      </w:r>
      <w:proofErr w:type="spellEnd"/>
      <w:r>
        <w:t xml:space="preserve">. </w:t>
      </w:r>
      <w:proofErr w:type="spellStart"/>
      <w:r>
        <w:t>zm</w:t>
      </w:r>
      <w:proofErr w:type="spellEnd"/>
      <w:r>
        <w:t>).</w:t>
      </w:r>
      <w:bookmarkStart w:id="0" w:name="_GoBack"/>
      <w:bookmarkEnd w:id="0"/>
    </w:p>
    <w:p w:rsidR="00856791" w:rsidRDefault="00856791" w:rsidP="00856791">
      <w:pPr>
        <w:jc w:val="both"/>
      </w:pPr>
    </w:p>
    <w:p w:rsidR="00856791" w:rsidRDefault="00856791" w:rsidP="00856791">
      <w:pPr>
        <w:jc w:val="both"/>
      </w:pPr>
      <w:r>
        <w:t>II.4) Wspólny Słownik Zamówień (CPV): 66.11.30.00-5.</w:t>
      </w:r>
    </w:p>
    <w:p w:rsidR="00856791" w:rsidRDefault="00856791" w:rsidP="00856791">
      <w:pPr>
        <w:jc w:val="both"/>
      </w:pPr>
    </w:p>
    <w:p w:rsidR="00856791" w:rsidRDefault="00856791" w:rsidP="00856791">
      <w:pPr>
        <w:jc w:val="both"/>
      </w:pPr>
      <w:r>
        <w:t>SEKCJA III: PROCEDURA</w:t>
      </w:r>
    </w:p>
    <w:p w:rsidR="00856791" w:rsidRDefault="00856791" w:rsidP="00856791">
      <w:pPr>
        <w:jc w:val="both"/>
      </w:pPr>
    </w:p>
    <w:p w:rsidR="00856791" w:rsidRDefault="00856791" w:rsidP="00856791">
      <w:pPr>
        <w:jc w:val="both"/>
      </w:pPr>
      <w:r>
        <w:t>III.1) TRYB UDZIELENIA ZAMÓWIENIA: Przetarg nieograniczony</w:t>
      </w:r>
    </w:p>
    <w:p w:rsidR="00856791" w:rsidRDefault="00856791" w:rsidP="00856791">
      <w:pPr>
        <w:jc w:val="both"/>
      </w:pPr>
    </w:p>
    <w:p w:rsidR="00856791" w:rsidRDefault="00856791" w:rsidP="00856791">
      <w:pPr>
        <w:jc w:val="both"/>
      </w:pPr>
      <w:r>
        <w:t>III.2) INFORMACJE ADMINISTRACYJNE</w:t>
      </w:r>
    </w:p>
    <w:p w:rsidR="00856791" w:rsidRDefault="00856791" w:rsidP="00856791">
      <w:pPr>
        <w:jc w:val="both"/>
      </w:pPr>
      <w:r>
        <w:t>Zamówienie dotyczy projektu/programu finansowanego ze środków Unii Europejskiej: nie</w:t>
      </w:r>
    </w:p>
    <w:p w:rsidR="00856791" w:rsidRDefault="00856791" w:rsidP="00856791">
      <w:pPr>
        <w:jc w:val="both"/>
      </w:pPr>
    </w:p>
    <w:p w:rsidR="00856791" w:rsidRDefault="00856791" w:rsidP="00856791">
      <w:pPr>
        <w:jc w:val="both"/>
      </w:pPr>
      <w:r>
        <w:t>SEKCJA IV: UDZIELENIE ZAMÓWIENIA</w:t>
      </w:r>
    </w:p>
    <w:p w:rsidR="00856791" w:rsidRDefault="00856791" w:rsidP="00856791">
      <w:pPr>
        <w:jc w:val="both"/>
      </w:pPr>
    </w:p>
    <w:p w:rsidR="00856791" w:rsidRDefault="00856791" w:rsidP="00856791">
      <w:pPr>
        <w:jc w:val="both"/>
      </w:pPr>
      <w:r>
        <w:t>IV.1) DATA UDZIELENIA ZAMÓWIENIA: 05.11.2015.</w:t>
      </w:r>
    </w:p>
    <w:p w:rsidR="00856791" w:rsidRDefault="00856791" w:rsidP="00856791">
      <w:pPr>
        <w:jc w:val="both"/>
      </w:pPr>
    </w:p>
    <w:p w:rsidR="00856791" w:rsidRDefault="00856791" w:rsidP="00856791">
      <w:pPr>
        <w:jc w:val="both"/>
      </w:pPr>
      <w:r>
        <w:t>IV.2) LICZBA OTRZYMANYCH OFERT: 1.</w:t>
      </w:r>
    </w:p>
    <w:p w:rsidR="00856791" w:rsidRDefault="00856791" w:rsidP="00856791">
      <w:pPr>
        <w:jc w:val="both"/>
      </w:pPr>
    </w:p>
    <w:p w:rsidR="00856791" w:rsidRDefault="00856791" w:rsidP="00856791">
      <w:pPr>
        <w:jc w:val="both"/>
      </w:pPr>
      <w:r>
        <w:t>IV.3) LICZBA ODRZUCONYCH OFERT: 0.</w:t>
      </w:r>
    </w:p>
    <w:p w:rsidR="00856791" w:rsidRDefault="00856791" w:rsidP="00856791">
      <w:pPr>
        <w:jc w:val="both"/>
      </w:pPr>
    </w:p>
    <w:p w:rsidR="00856791" w:rsidRDefault="00856791" w:rsidP="00856791">
      <w:pPr>
        <w:jc w:val="both"/>
      </w:pPr>
      <w:r>
        <w:t>IV.4) NAZWA I ADRES WYKONAWCY, KTÓREMU UDZIELONO ZAMÓWIENIA:</w:t>
      </w:r>
    </w:p>
    <w:p w:rsidR="00856791" w:rsidRDefault="00856791" w:rsidP="00856791">
      <w:pPr>
        <w:jc w:val="both"/>
      </w:pPr>
      <w:r>
        <w:t>Powszechna Kasa Oszczędności, Bank Polski S.A. Regionalne Centrum Korporacyjne w Koszalinie, ul. Młyńska 20, 75-054 Koszalin, kraj/woj. zachodniopomorskie.</w:t>
      </w:r>
    </w:p>
    <w:p w:rsidR="00856791" w:rsidRDefault="00856791" w:rsidP="00856791">
      <w:pPr>
        <w:jc w:val="both"/>
      </w:pPr>
    </w:p>
    <w:p w:rsidR="00856791" w:rsidRDefault="00856791" w:rsidP="00856791">
      <w:pPr>
        <w:jc w:val="both"/>
      </w:pPr>
      <w:r>
        <w:t>IV.5) Szacunkowa wartość zamówienia (bez VAT): 260919,15 PLN.</w:t>
      </w:r>
    </w:p>
    <w:p w:rsidR="00856791" w:rsidRDefault="00856791" w:rsidP="00856791">
      <w:pPr>
        <w:jc w:val="both"/>
      </w:pPr>
    </w:p>
    <w:p w:rsidR="00856791" w:rsidRDefault="00856791" w:rsidP="00856791">
      <w:pPr>
        <w:jc w:val="both"/>
      </w:pPr>
      <w:r>
        <w:t>IV.6) INFORMACJA O CENIE WYBRANEJ OFERTY ORAZ O OFERTACH Z NAJNIŻSZĄ I NAJWYŻSZĄ CENĄ</w:t>
      </w:r>
    </w:p>
    <w:p w:rsidR="00856791" w:rsidRDefault="00856791" w:rsidP="00856791">
      <w:pPr>
        <w:jc w:val="both"/>
      </w:pPr>
    </w:p>
    <w:p w:rsidR="00856791" w:rsidRDefault="00856791" w:rsidP="00856791">
      <w:pPr>
        <w:jc w:val="both"/>
      </w:pPr>
      <w:r>
        <w:t xml:space="preserve">Cena wybranej oferty: 291243,69 </w:t>
      </w:r>
    </w:p>
    <w:p w:rsidR="00856791" w:rsidRDefault="00856791" w:rsidP="00856791">
      <w:pPr>
        <w:jc w:val="both"/>
      </w:pPr>
    </w:p>
    <w:p w:rsidR="00856791" w:rsidRDefault="00856791" w:rsidP="00856791">
      <w:pPr>
        <w:jc w:val="both"/>
      </w:pPr>
      <w:r>
        <w:t xml:space="preserve">Oferta z najniższą ceną: 291243,69 / Oferta z najwyższą ceną: 291243,69 </w:t>
      </w:r>
    </w:p>
    <w:p w:rsidR="00856791" w:rsidRDefault="00856791" w:rsidP="00856791">
      <w:pPr>
        <w:jc w:val="both"/>
      </w:pPr>
    </w:p>
    <w:p w:rsidR="00F801B2" w:rsidRDefault="00856791" w:rsidP="00856791">
      <w:pPr>
        <w:jc w:val="both"/>
      </w:pPr>
      <w:r>
        <w:t>Waluta: PLN .</w:t>
      </w:r>
    </w:p>
    <w:sectPr w:rsidR="00F80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33"/>
    <w:rsid w:val="00326C33"/>
    <w:rsid w:val="00856791"/>
    <w:rsid w:val="00F80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4379F-F2A6-4620-BAB9-6243365E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3906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Krystian_M</dc:creator>
  <cp:keywords/>
  <dc:description/>
  <cp:lastModifiedBy>Krystian_M</cp:lastModifiedBy>
  <cp:revision>2</cp:revision>
  <dcterms:created xsi:type="dcterms:W3CDTF">2016-03-02T06:25:00Z</dcterms:created>
  <dcterms:modified xsi:type="dcterms:W3CDTF">2016-03-02T06:25:00Z</dcterms:modified>
</cp:coreProperties>
</file>