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Pr="00645C85" w:rsidRDefault="00D84152" w:rsidP="00D84152"/>
    <w:p w:rsidR="00D44406" w:rsidRPr="00645C85" w:rsidRDefault="00D44406" w:rsidP="00D44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4406" w:rsidRPr="00645C85">
        <w:trPr>
          <w:trHeight w:val="9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F165F5" w:rsidRPr="00F165F5" w:rsidRDefault="00A74F38" w:rsidP="00832E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4F38">
              <w:rPr>
                <w:rFonts w:ascii="Tahoma" w:hAnsi="Tahoma" w:cs="Tahoma"/>
                <w:b/>
                <w:sz w:val="22"/>
                <w:szCs w:val="22"/>
              </w:rPr>
              <w:t>GP.271.5.2011.RF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  <w:r w:rsidRPr="00645C85">
              <w:rPr>
                <w:sz w:val="22"/>
                <w:szCs w:val="22"/>
              </w:rPr>
              <w:t xml:space="preserve">Karlino, </w:t>
            </w:r>
            <w:r w:rsidR="00024146">
              <w:rPr>
                <w:sz w:val="22"/>
                <w:szCs w:val="22"/>
              </w:rPr>
              <w:t>0</w:t>
            </w:r>
            <w:r w:rsidR="00F44AB3">
              <w:rPr>
                <w:sz w:val="22"/>
                <w:szCs w:val="22"/>
              </w:rPr>
              <w:t>6</w:t>
            </w:r>
            <w:r w:rsidRPr="00645C85">
              <w:rPr>
                <w:sz w:val="22"/>
                <w:szCs w:val="22"/>
              </w:rPr>
              <w:t>.</w:t>
            </w:r>
            <w:r w:rsidR="00832E8A">
              <w:rPr>
                <w:sz w:val="22"/>
                <w:szCs w:val="22"/>
              </w:rPr>
              <w:t>0</w:t>
            </w:r>
            <w:r w:rsidR="00024146">
              <w:rPr>
                <w:sz w:val="22"/>
                <w:szCs w:val="22"/>
              </w:rPr>
              <w:t>7</w:t>
            </w:r>
            <w:r w:rsidRPr="00645C85">
              <w:rPr>
                <w:sz w:val="22"/>
                <w:szCs w:val="22"/>
              </w:rPr>
              <w:t>.201</w:t>
            </w:r>
            <w:r w:rsidR="00A74F38">
              <w:rPr>
                <w:sz w:val="22"/>
                <w:szCs w:val="22"/>
              </w:rPr>
              <w:t>1</w:t>
            </w:r>
            <w:r w:rsidRPr="00645C85">
              <w:rPr>
                <w:sz w:val="22"/>
                <w:szCs w:val="22"/>
              </w:rPr>
              <w:t xml:space="preserve"> </w:t>
            </w:r>
            <w:proofErr w:type="gramStart"/>
            <w:r w:rsidRPr="00645C85">
              <w:rPr>
                <w:sz w:val="22"/>
                <w:szCs w:val="22"/>
              </w:rPr>
              <w:t>r</w:t>
            </w:r>
            <w:proofErr w:type="gramEnd"/>
            <w:r w:rsidRPr="00645C85">
              <w:rPr>
                <w:sz w:val="22"/>
                <w:szCs w:val="22"/>
              </w:rPr>
              <w:t>.</w:t>
            </w:r>
          </w:p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</w:p>
          <w:p w:rsidR="00EC3732" w:rsidRPr="00645C85" w:rsidRDefault="00EC3732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  <w:proofErr w:type="gramStart"/>
            <w:r w:rsidRPr="00645C85">
              <w:rPr>
                <w:b/>
                <w:bCs/>
                <w:sz w:val="22"/>
                <w:szCs w:val="22"/>
              </w:rPr>
              <w:t>wg</w:t>
            </w:r>
            <w:proofErr w:type="gramEnd"/>
            <w:r w:rsidRPr="00645C85">
              <w:rPr>
                <w:b/>
                <w:bCs/>
                <w:sz w:val="22"/>
                <w:szCs w:val="22"/>
              </w:rPr>
              <w:t xml:space="preserve"> rozdzielnika</w:t>
            </w:r>
          </w:p>
        </w:tc>
      </w:tr>
    </w:tbl>
    <w:p w:rsidR="00D44406" w:rsidRPr="00645C85" w:rsidRDefault="00D44406" w:rsidP="00D44406">
      <w:pPr>
        <w:rPr>
          <w:sz w:val="22"/>
          <w:szCs w:val="22"/>
        </w:rPr>
      </w:pPr>
    </w:p>
    <w:p w:rsidR="00D44406" w:rsidRPr="00645C85" w:rsidRDefault="00D44406" w:rsidP="00D44406">
      <w:pPr>
        <w:rPr>
          <w:sz w:val="22"/>
          <w:szCs w:val="22"/>
        </w:rPr>
      </w:pPr>
    </w:p>
    <w:p w:rsidR="00D44406" w:rsidRPr="00A74F38" w:rsidRDefault="00D44406" w:rsidP="00D44406">
      <w:pPr>
        <w:jc w:val="both"/>
        <w:rPr>
          <w:b/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dotyczy</w:t>
      </w:r>
      <w:proofErr w:type="gramEnd"/>
      <w:r w:rsidRPr="00645C85">
        <w:rPr>
          <w:sz w:val="22"/>
          <w:szCs w:val="22"/>
          <w:u w:val="single"/>
        </w:rPr>
        <w:t xml:space="preserve"> sprawy</w:t>
      </w:r>
      <w:r w:rsidRPr="00645C85">
        <w:rPr>
          <w:sz w:val="22"/>
          <w:szCs w:val="22"/>
        </w:rPr>
        <w:t xml:space="preserve">: </w:t>
      </w:r>
      <w:r w:rsidR="00A74F38" w:rsidRPr="00307D2A">
        <w:rPr>
          <w:rFonts w:ascii="Tahoma" w:hAnsi="Tahoma" w:cs="Tahoma"/>
          <w:b/>
          <w:sz w:val="20"/>
          <w:szCs w:val="20"/>
        </w:rPr>
        <w:t>GP.271.5.2011.RF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tytuł</w:t>
      </w:r>
      <w:proofErr w:type="gramEnd"/>
      <w:r w:rsidRPr="00645C85">
        <w:rPr>
          <w:sz w:val="22"/>
          <w:szCs w:val="22"/>
          <w:u w:val="single"/>
        </w:rPr>
        <w:t xml:space="preserve"> projektu</w:t>
      </w:r>
      <w:r w:rsidRPr="00645C85">
        <w:rPr>
          <w:sz w:val="22"/>
          <w:szCs w:val="22"/>
        </w:rPr>
        <w:t>: „</w:t>
      </w:r>
      <w:r w:rsidR="00F165F5">
        <w:rPr>
          <w:sz w:val="22"/>
          <w:szCs w:val="22"/>
        </w:rPr>
        <w:t>Budowa Szkolnego Placu Zabaw w Daszewie</w:t>
      </w:r>
      <w:r w:rsidR="007D2CD2">
        <w:rPr>
          <w:sz w:val="22"/>
          <w:szCs w:val="22"/>
        </w:rPr>
        <w:t>, gm. Karlino</w:t>
      </w:r>
      <w:r w:rsidRPr="00645C85">
        <w:rPr>
          <w:sz w:val="22"/>
          <w:szCs w:val="22"/>
        </w:rPr>
        <w:t>”.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spacing w:before="120" w:after="120" w:line="360" w:lineRule="auto"/>
        <w:ind w:firstLine="709"/>
        <w:jc w:val="both"/>
        <w:rPr>
          <w:sz w:val="22"/>
          <w:szCs w:val="22"/>
        </w:rPr>
      </w:pPr>
      <w:r w:rsidRPr="00645C85">
        <w:rPr>
          <w:sz w:val="22"/>
          <w:szCs w:val="22"/>
        </w:rPr>
        <w:tab/>
        <w:t xml:space="preserve"> Na podstawie art. 38 ust. 2 Us</w:t>
      </w:r>
      <w:r w:rsidR="00645C85">
        <w:rPr>
          <w:sz w:val="22"/>
          <w:szCs w:val="22"/>
        </w:rPr>
        <w:t>tawy Prawo Zamówień Publicznych</w:t>
      </w:r>
      <w:r w:rsidRPr="00645C85">
        <w:rPr>
          <w:sz w:val="22"/>
          <w:szCs w:val="22"/>
        </w:rPr>
        <w:t xml:space="preserve"> (Dz. U. 20</w:t>
      </w:r>
      <w:r w:rsidR="00E33F37" w:rsidRPr="00645C85">
        <w:rPr>
          <w:sz w:val="22"/>
          <w:szCs w:val="22"/>
        </w:rPr>
        <w:t>10</w:t>
      </w:r>
      <w:r w:rsidRPr="00645C85">
        <w:rPr>
          <w:sz w:val="22"/>
          <w:szCs w:val="22"/>
        </w:rPr>
        <w:t xml:space="preserve"> Nr </w:t>
      </w:r>
      <w:r w:rsidR="00E33F37" w:rsidRPr="00645C85">
        <w:rPr>
          <w:sz w:val="22"/>
          <w:szCs w:val="22"/>
        </w:rPr>
        <w:t>113</w:t>
      </w:r>
      <w:r w:rsidRPr="00645C85">
        <w:rPr>
          <w:sz w:val="22"/>
          <w:szCs w:val="22"/>
        </w:rPr>
        <w:t xml:space="preserve"> poz. </w:t>
      </w:r>
      <w:r w:rsidR="00C9266F" w:rsidRPr="00645C85">
        <w:rPr>
          <w:sz w:val="22"/>
          <w:szCs w:val="22"/>
        </w:rPr>
        <w:t>759</w:t>
      </w:r>
      <w:r w:rsidR="00E045DE" w:rsidRPr="00645C85">
        <w:rPr>
          <w:sz w:val="22"/>
          <w:szCs w:val="22"/>
        </w:rPr>
        <w:t xml:space="preserve"> ze zm.</w:t>
      </w:r>
      <w:r w:rsidRPr="00645C85">
        <w:rPr>
          <w:sz w:val="22"/>
          <w:szCs w:val="22"/>
        </w:rPr>
        <w:t xml:space="preserve">) </w:t>
      </w:r>
      <w:r w:rsidR="00C9266F" w:rsidRPr="00645C85">
        <w:rPr>
          <w:sz w:val="22"/>
          <w:szCs w:val="22"/>
        </w:rPr>
        <w:t>Gmina Karlino</w:t>
      </w:r>
      <w:r w:rsidRPr="00645C85">
        <w:rPr>
          <w:sz w:val="22"/>
          <w:szCs w:val="22"/>
        </w:rPr>
        <w:t xml:space="preserve"> przesyła odpowiedzi na n/w pytania wszystkim wykonawcą, którzy pobrali SIWZ na realizację projektu </w:t>
      </w:r>
      <w:r w:rsidR="00CF5D3D" w:rsidRPr="00645C85">
        <w:rPr>
          <w:sz w:val="22"/>
          <w:szCs w:val="22"/>
        </w:rPr>
        <w:t>„</w:t>
      </w:r>
      <w:r w:rsidR="007D2CD2">
        <w:rPr>
          <w:sz w:val="22"/>
          <w:szCs w:val="22"/>
        </w:rPr>
        <w:t>Termomodernizacja Budynku Szkoły Podstawowej w Karwinie, gm. Karlino</w:t>
      </w:r>
      <w:r w:rsidR="00CF5D3D" w:rsidRPr="00645C85">
        <w:rPr>
          <w:sz w:val="22"/>
          <w:szCs w:val="22"/>
        </w:rPr>
        <w:t>”.</w:t>
      </w:r>
    </w:p>
    <w:p w:rsidR="00D44406" w:rsidRPr="004E129A" w:rsidRDefault="00D44406" w:rsidP="00D44406">
      <w:pPr>
        <w:jc w:val="both"/>
        <w:rPr>
          <w:b/>
          <w:bCs/>
          <w:sz w:val="22"/>
          <w:szCs w:val="22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 w:rsidR="00264F8F">
        <w:rPr>
          <w:b/>
          <w:bCs/>
          <w:sz w:val="22"/>
          <w:szCs w:val="22"/>
          <w:u w:val="single"/>
        </w:rPr>
        <w:t>30</w:t>
      </w:r>
    </w:p>
    <w:p w:rsidR="00024146" w:rsidRPr="00C26723" w:rsidRDefault="00C26723" w:rsidP="00C60F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10- „Szczegółowy zakres przedmiotu zamówienia” nie posiadają pozycji „Monitoring” w związku z powyższym prosimy o wyjaśnienie czy monitoring jest przedmiotem zamówienia? W przypadku gdyby monitoring był przedmiotem zamówienia, czy kamera montowana na istniejącym słupie, czy też słup jest przedmiotem zamówienia</w:t>
      </w:r>
    </w:p>
    <w:p w:rsidR="00C60FB3" w:rsidRPr="008276E5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C60FB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Monitoring placu zabaw jest objęty tym postępowaniem przetargowym. Do wyceny należy </w:t>
      </w:r>
      <w:r w:rsidR="00082B66">
        <w:rPr>
          <w:bCs/>
          <w:sz w:val="22"/>
          <w:szCs w:val="22"/>
        </w:rPr>
        <w:t>przyjąć</w:t>
      </w:r>
      <w:r>
        <w:rPr>
          <w:bCs/>
          <w:sz w:val="22"/>
          <w:szCs w:val="22"/>
        </w:rPr>
        <w:t xml:space="preserve"> zestaw o następujących parametrach technicznych. Parametry te stanowią minimum akceptowane przez Zamawiającego.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264F8F" w:rsidRDefault="00264F8F">
      <w:pPr>
        <w:jc w:val="both"/>
      </w:pPr>
      <w:r>
        <w:t>Poniżej zostały umieszczone parametry rejestratora, który wraz z kamerą opisaną w pytani 23 stanowi całość monitoringu.</w:t>
      </w:r>
    </w:p>
    <w:p w:rsidR="00264F8F" w:rsidRDefault="00264F8F">
      <w:pPr>
        <w:jc w:val="both"/>
      </w:pPr>
      <w:r>
        <w:rPr>
          <w:noProof/>
          <w:color w:val="1F497D"/>
        </w:rPr>
        <w:drawing>
          <wp:inline distT="0" distB="0" distL="0" distR="0">
            <wp:extent cx="5163820" cy="257937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23" w:rsidRDefault="00C26723" w:rsidP="00C26723">
      <w:pPr>
        <w:jc w:val="both"/>
      </w:pPr>
      <w:r>
        <w:t>Monitoring placu zabaw będzie montowany na elewacji budynku szkoły</w:t>
      </w:r>
      <w:r w:rsidR="00082B66">
        <w:t>.</w:t>
      </w:r>
    </w:p>
    <w:p w:rsidR="00264F8F" w:rsidRDefault="00264F8F" w:rsidP="00C26723">
      <w:pPr>
        <w:jc w:val="both"/>
      </w:pPr>
    </w:p>
    <w:p w:rsidR="00264F8F" w:rsidRPr="002874BF" w:rsidRDefault="00264F8F" w:rsidP="00C26723">
      <w:pPr>
        <w:jc w:val="both"/>
        <w:rPr>
          <w:bCs/>
          <w:sz w:val="22"/>
          <w:szCs w:val="22"/>
        </w:rPr>
      </w:pPr>
    </w:p>
    <w:p w:rsidR="00264F8F" w:rsidRDefault="00264F8F" w:rsidP="00264F8F">
      <w:pPr>
        <w:jc w:val="both"/>
        <w:rPr>
          <w:b/>
          <w:bCs/>
          <w:sz w:val="22"/>
          <w:szCs w:val="22"/>
          <w:u w:val="single"/>
        </w:rPr>
      </w:pPr>
    </w:p>
    <w:p w:rsidR="00264F8F" w:rsidRPr="00264F8F" w:rsidRDefault="00264F8F" w:rsidP="00264F8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31</w:t>
      </w:r>
    </w:p>
    <w:p w:rsidR="00264F8F" w:rsidRDefault="00264F8F" w:rsidP="00264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kodeks cywilny art. 568 par 1- „uprawnienia z tytułu rękojmi za wady fizyczne wygasają po upływie roku, a gdy chodzi o wady budynku- po upływie trzech lat, licząc od dnia, kiedy rzecz została kupującemu wydana” powyższy zapis jest sprzeczny z zapisem kodeksu cywilnego w związku z powyższy wnioskujemy o dostosowanie jego treści do obowiązującego prawa. U państwa we wzorze </w:t>
      </w:r>
      <w:r>
        <w:rPr>
          <w:sz w:val="22"/>
          <w:szCs w:val="22"/>
        </w:rPr>
        <w:lastRenderedPageBreak/>
        <w:t xml:space="preserve">umowy jest zapis mówiący </w:t>
      </w:r>
      <w:r w:rsidR="000F0C3B">
        <w:rPr>
          <w:sz w:val="22"/>
          <w:szCs w:val="22"/>
        </w:rPr>
        <w:t>o udzieleniu</w:t>
      </w:r>
      <w:r>
        <w:rPr>
          <w:sz w:val="22"/>
          <w:szCs w:val="22"/>
        </w:rPr>
        <w:t xml:space="preserve"> Zamawiającemu rękojmi za wady na okres równy udzielonej </w:t>
      </w:r>
      <w:proofErr w:type="gramStart"/>
      <w:r>
        <w:rPr>
          <w:sz w:val="22"/>
          <w:szCs w:val="22"/>
        </w:rPr>
        <w:t>gwarancji jakości</w:t>
      </w:r>
      <w:proofErr w:type="gramEnd"/>
      <w:r>
        <w:rPr>
          <w:sz w:val="22"/>
          <w:szCs w:val="22"/>
        </w:rPr>
        <w:t>.</w:t>
      </w:r>
    </w:p>
    <w:p w:rsidR="00264F8F" w:rsidRPr="00C035DE" w:rsidRDefault="00264F8F" w:rsidP="00264F8F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9E38B9" w:rsidRPr="00C035DE" w:rsidRDefault="00C035DE" w:rsidP="000128AE">
      <w:pPr>
        <w:jc w:val="both"/>
        <w:rPr>
          <w:bCs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Zapis</w:t>
      </w:r>
      <w:r w:rsidR="000F0C3B">
        <w:rPr>
          <w:rFonts w:ascii="Sylfaen" w:hAnsi="Sylfaen"/>
          <w:color w:val="000000"/>
          <w:sz w:val="22"/>
          <w:szCs w:val="22"/>
        </w:rPr>
        <w:t xml:space="preserve"> ten</w:t>
      </w:r>
      <w:r>
        <w:rPr>
          <w:rFonts w:ascii="Sylfaen" w:hAnsi="Sylfaen"/>
          <w:color w:val="000000"/>
          <w:sz w:val="22"/>
          <w:szCs w:val="22"/>
        </w:rPr>
        <w:t xml:space="preserve"> jest dopuszczalny i nie ma podstaw, aby go </w:t>
      </w:r>
      <w:r w:rsidRPr="00C035DE">
        <w:rPr>
          <w:rFonts w:ascii="Sylfaen" w:hAnsi="Sylfaen"/>
          <w:color w:val="000000"/>
          <w:sz w:val="22"/>
          <w:szCs w:val="22"/>
        </w:rPr>
        <w:t>modyfikować</w:t>
      </w:r>
      <w:r w:rsidRPr="00C035DE">
        <w:rPr>
          <w:bCs/>
          <w:sz w:val="22"/>
          <w:szCs w:val="22"/>
        </w:rPr>
        <w:t>, zatem Zamawiający nie dokona korekty w zapisie.</w:t>
      </w:r>
    </w:p>
    <w:sectPr w:rsidR="009E38B9" w:rsidRPr="00C035DE" w:rsidSect="009A551B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0" w:rsidRDefault="00107DC0" w:rsidP="00C442B9">
      <w:r>
        <w:separator/>
      </w:r>
    </w:p>
  </w:endnote>
  <w:endnote w:type="continuationSeparator" w:id="0">
    <w:p w:rsidR="00107DC0" w:rsidRDefault="00107DC0" w:rsidP="00C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0" w:rsidRDefault="00107DC0" w:rsidP="00C442B9">
      <w:r>
        <w:separator/>
      </w:r>
    </w:p>
  </w:footnote>
  <w:footnote w:type="continuationSeparator" w:id="0">
    <w:p w:rsidR="00107DC0" w:rsidRDefault="00107DC0" w:rsidP="00C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96"/>
    <w:multiLevelType w:val="hybridMultilevel"/>
    <w:tmpl w:val="17740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D60C4"/>
    <w:multiLevelType w:val="hybridMultilevel"/>
    <w:tmpl w:val="1124F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155"/>
    <w:multiLevelType w:val="hybridMultilevel"/>
    <w:tmpl w:val="F4E8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C7"/>
    <w:rsid w:val="000128AE"/>
    <w:rsid w:val="00024146"/>
    <w:rsid w:val="00030192"/>
    <w:rsid w:val="000505DA"/>
    <w:rsid w:val="000528EE"/>
    <w:rsid w:val="00067D4A"/>
    <w:rsid w:val="00082B66"/>
    <w:rsid w:val="00084337"/>
    <w:rsid w:val="00091E1F"/>
    <w:rsid w:val="000A1017"/>
    <w:rsid w:val="000C5A0A"/>
    <w:rsid w:val="000C7F0A"/>
    <w:rsid w:val="000E1D35"/>
    <w:rsid w:val="000F0C3B"/>
    <w:rsid w:val="00103437"/>
    <w:rsid w:val="00107DC0"/>
    <w:rsid w:val="00112197"/>
    <w:rsid w:val="0012495C"/>
    <w:rsid w:val="00124B78"/>
    <w:rsid w:val="0013257E"/>
    <w:rsid w:val="0014188F"/>
    <w:rsid w:val="0015410B"/>
    <w:rsid w:val="0016407E"/>
    <w:rsid w:val="00195EB4"/>
    <w:rsid w:val="00197488"/>
    <w:rsid w:val="001A0077"/>
    <w:rsid w:val="001B3B79"/>
    <w:rsid w:val="001B574D"/>
    <w:rsid w:val="001B63AB"/>
    <w:rsid w:val="001C3069"/>
    <w:rsid w:val="001D6AE9"/>
    <w:rsid w:val="001E46E1"/>
    <w:rsid w:val="00206DAC"/>
    <w:rsid w:val="002140BE"/>
    <w:rsid w:val="00215086"/>
    <w:rsid w:val="00215DF4"/>
    <w:rsid w:val="0021641B"/>
    <w:rsid w:val="00221BA2"/>
    <w:rsid w:val="002259C1"/>
    <w:rsid w:val="00225BFF"/>
    <w:rsid w:val="0022667A"/>
    <w:rsid w:val="0023600A"/>
    <w:rsid w:val="00264F8F"/>
    <w:rsid w:val="0027163A"/>
    <w:rsid w:val="002874BF"/>
    <w:rsid w:val="002A50E3"/>
    <w:rsid w:val="002D3FD0"/>
    <w:rsid w:val="002D4A23"/>
    <w:rsid w:val="00301407"/>
    <w:rsid w:val="00307D2A"/>
    <w:rsid w:val="00310947"/>
    <w:rsid w:val="003171AA"/>
    <w:rsid w:val="003207B3"/>
    <w:rsid w:val="00323D00"/>
    <w:rsid w:val="00352C01"/>
    <w:rsid w:val="003651BA"/>
    <w:rsid w:val="003825B1"/>
    <w:rsid w:val="00383A50"/>
    <w:rsid w:val="00390CF8"/>
    <w:rsid w:val="003B1692"/>
    <w:rsid w:val="003D4B47"/>
    <w:rsid w:val="003E4959"/>
    <w:rsid w:val="003E657C"/>
    <w:rsid w:val="00414255"/>
    <w:rsid w:val="00420970"/>
    <w:rsid w:val="00421ABC"/>
    <w:rsid w:val="00426D74"/>
    <w:rsid w:val="004421F1"/>
    <w:rsid w:val="00447E94"/>
    <w:rsid w:val="0046370F"/>
    <w:rsid w:val="00471669"/>
    <w:rsid w:val="00472559"/>
    <w:rsid w:val="00490C1E"/>
    <w:rsid w:val="00496CF3"/>
    <w:rsid w:val="004B0F41"/>
    <w:rsid w:val="004B3415"/>
    <w:rsid w:val="004B72B3"/>
    <w:rsid w:val="004C5C1F"/>
    <w:rsid w:val="004E129A"/>
    <w:rsid w:val="004E27EB"/>
    <w:rsid w:val="004E7A2E"/>
    <w:rsid w:val="004F04C1"/>
    <w:rsid w:val="004F072F"/>
    <w:rsid w:val="004F2AD2"/>
    <w:rsid w:val="004F42A6"/>
    <w:rsid w:val="00513842"/>
    <w:rsid w:val="00522A93"/>
    <w:rsid w:val="00525A6C"/>
    <w:rsid w:val="0054297B"/>
    <w:rsid w:val="00544BC3"/>
    <w:rsid w:val="005454BC"/>
    <w:rsid w:val="00547BDF"/>
    <w:rsid w:val="00551EBE"/>
    <w:rsid w:val="00554C35"/>
    <w:rsid w:val="0056336E"/>
    <w:rsid w:val="005701B2"/>
    <w:rsid w:val="005701F3"/>
    <w:rsid w:val="00574CC8"/>
    <w:rsid w:val="005768BC"/>
    <w:rsid w:val="0058138C"/>
    <w:rsid w:val="0058659C"/>
    <w:rsid w:val="0059251B"/>
    <w:rsid w:val="00594F18"/>
    <w:rsid w:val="00596EA8"/>
    <w:rsid w:val="005A081F"/>
    <w:rsid w:val="005A5186"/>
    <w:rsid w:val="005B5A0C"/>
    <w:rsid w:val="005D4479"/>
    <w:rsid w:val="005D5D65"/>
    <w:rsid w:val="005D67ED"/>
    <w:rsid w:val="005F1689"/>
    <w:rsid w:val="005F243B"/>
    <w:rsid w:val="005F728A"/>
    <w:rsid w:val="00624553"/>
    <w:rsid w:val="00645C85"/>
    <w:rsid w:val="00660DB8"/>
    <w:rsid w:val="006674A9"/>
    <w:rsid w:val="0068343B"/>
    <w:rsid w:val="00690408"/>
    <w:rsid w:val="006926BC"/>
    <w:rsid w:val="00694C43"/>
    <w:rsid w:val="006A7ECF"/>
    <w:rsid w:val="006B1D29"/>
    <w:rsid w:val="006B30AC"/>
    <w:rsid w:val="006B7C97"/>
    <w:rsid w:val="006E2B80"/>
    <w:rsid w:val="006F3BEC"/>
    <w:rsid w:val="00720052"/>
    <w:rsid w:val="0078488E"/>
    <w:rsid w:val="007874CD"/>
    <w:rsid w:val="00790E19"/>
    <w:rsid w:val="0079619C"/>
    <w:rsid w:val="007A4718"/>
    <w:rsid w:val="007A60DC"/>
    <w:rsid w:val="007A6903"/>
    <w:rsid w:val="007D1D8F"/>
    <w:rsid w:val="007D2CD2"/>
    <w:rsid w:val="007D3472"/>
    <w:rsid w:val="007D4236"/>
    <w:rsid w:val="007D620B"/>
    <w:rsid w:val="007E41AD"/>
    <w:rsid w:val="007F579D"/>
    <w:rsid w:val="00805DBC"/>
    <w:rsid w:val="00821653"/>
    <w:rsid w:val="008242A3"/>
    <w:rsid w:val="008276E5"/>
    <w:rsid w:val="00832E8A"/>
    <w:rsid w:val="008406DF"/>
    <w:rsid w:val="008432E0"/>
    <w:rsid w:val="0085171F"/>
    <w:rsid w:val="008524F8"/>
    <w:rsid w:val="00852E7A"/>
    <w:rsid w:val="0085460C"/>
    <w:rsid w:val="0086484D"/>
    <w:rsid w:val="00866D85"/>
    <w:rsid w:val="00872981"/>
    <w:rsid w:val="00875A73"/>
    <w:rsid w:val="008B4666"/>
    <w:rsid w:val="008D41D4"/>
    <w:rsid w:val="008D4BE6"/>
    <w:rsid w:val="008F0040"/>
    <w:rsid w:val="008F06B0"/>
    <w:rsid w:val="008F5059"/>
    <w:rsid w:val="009038C1"/>
    <w:rsid w:val="009A1903"/>
    <w:rsid w:val="009A551B"/>
    <w:rsid w:val="009B39C3"/>
    <w:rsid w:val="009B3B41"/>
    <w:rsid w:val="009C7AC6"/>
    <w:rsid w:val="009D61FE"/>
    <w:rsid w:val="009E0ABD"/>
    <w:rsid w:val="009E38B9"/>
    <w:rsid w:val="009E7121"/>
    <w:rsid w:val="009F6356"/>
    <w:rsid w:val="009F67E8"/>
    <w:rsid w:val="009F7719"/>
    <w:rsid w:val="009F7784"/>
    <w:rsid w:val="00A05EF0"/>
    <w:rsid w:val="00A36054"/>
    <w:rsid w:val="00A42DE6"/>
    <w:rsid w:val="00A43EF5"/>
    <w:rsid w:val="00A6181A"/>
    <w:rsid w:val="00A66FC0"/>
    <w:rsid w:val="00A7364A"/>
    <w:rsid w:val="00A74F38"/>
    <w:rsid w:val="00A9531C"/>
    <w:rsid w:val="00AA1C64"/>
    <w:rsid w:val="00AB2B72"/>
    <w:rsid w:val="00AC095B"/>
    <w:rsid w:val="00AC36FB"/>
    <w:rsid w:val="00AE7C30"/>
    <w:rsid w:val="00AF4540"/>
    <w:rsid w:val="00B05F68"/>
    <w:rsid w:val="00B342A7"/>
    <w:rsid w:val="00B46DA1"/>
    <w:rsid w:val="00B53BD0"/>
    <w:rsid w:val="00B71211"/>
    <w:rsid w:val="00B74D7F"/>
    <w:rsid w:val="00B921AB"/>
    <w:rsid w:val="00B92BA1"/>
    <w:rsid w:val="00B93BF6"/>
    <w:rsid w:val="00BA1F75"/>
    <w:rsid w:val="00BB102C"/>
    <w:rsid w:val="00BD0A1A"/>
    <w:rsid w:val="00BD7167"/>
    <w:rsid w:val="00C02525"/>
    <w:rsid w:val="00C035DE"/>
    <w:rsid w:val="00C122F3"/>
    <w:rsid w:val="00C144A4"/>
    <w:rsid w:val="00C14FCC"/>
    <w:rsid w:val="00C26723"/>
    <w:rsid w:val="00C27FAB"/>
    <w:rsid w:val="00C37038"/>
    <w:rsid w:val="00C442B9"/>
    <w:rsid w:val="00C4582B"/>
    <w:rsid w:val="00C60457"/>
    <w:rsid w:val="00C60FB3"/>
    <w:rsid w:val="00C665FE"/>
    <w:rsid w:val="00C85377"/>
    <w:rsid w:val="00C92259"/>
    <w:rsid w:val="00C9266F"/>
    <w:rsid w:val="00C96410"/>
    <w:rsid w:val="00C969AD"/>
    <w:rsid w:val="00CB63DE"/>
    <w:rsid w:val="00CB79E1"/>
    <w:rsid w:val="00CC19D8"/>
    <w:rsid w:val="00CE7E83"/>
    <w:rsid w:val="00CF5D3D"/>
    <w:rsid w:val="00D06CF2"/>
    <w:rsid w:val="00D07BD8"/>
    <w:rsid w:val="00D14C36"/>
    <w:rsid w:val="00D24DC8"/>
    <w:rsid w:val="00D44406"/>
    <w:rsid w:val="00D45D10"/>
    <w:rsid w:val="00D4751F"/>
    <w:rsid w:val="00D55F56"/>
    <w:rsid w:val="00D7620A"/>
    <w:rsid w:val="00D774D1"/>
    <w:rsid w:val="00D84152"/>
    <w:rsid w:val="00D86590"/>
    <w:rsid w:val="00D86591"/>
    <w:rsid w:val="00D97F5A"/>
    <w:rsid w:val="00DA476D"/>
    <w:rsid w:val="00DC3D4F"/>
    <w:rsid w:val="00DC6E04"/>
    <w:rsid w:val="00DD0C56"/>
    <w:rsid w:val="00DD5BA0"/>
    <w:rsid w:val="00DE0A79"/>
    <w:rsid w:val="00DE7784"/>
    <w:rsid w:val="00E02204"/>
    <w:rsid w:val="00E026C7"/>
    <w:rsid w:val="00E045DE"/>
    <w:rsid w:val="00E12BF0"/>
    <w:rsid w:val="00E25DB2"/>
    <w:rsid w:val="00E30A2E"/>
    <w:rsid w:val="00E333E4"/>
    <w:rsid w:val="00E33F37"/>
    <w:rsid w:val="00E36215"/>
    <w:rsid w:val="00E502D4"/>
    <w:rsid w:val="00E65737"/>
    <w:rsid w:val="00E75E71"/>
    <w:rsid w:val="00E86EF0"/>
    <w:rsid w:val="00EA214E"/>
    <w:rsid w:val="00EA5A20"/>
    <w:rsid w:val="00EB186C"/>
    <w:rsid w:val="00EC173F"/>
    <w:rsid w:val="00EC3732"/>
    <w:rsid w:val="00ED38BC"/>
    <w:rsid w:val="00EE5151"/>
    <w:rsid w:val="00EF021C"/>
    <w:rsid w:val="00EF2036"/>
    <w:rsid w:val="00F0208C"/>
    <w:rsid w:val="00F053E0"/>
    <w:rsid w:val="00F069F4"/>
    <w:rsid w:val="00F10B2F"/>
    <w:rsid w:val="00F14930"/>
    <w:rsid w:val="00F165F5"/>
    <w:rsid w:val="00F251B0"/>
    <w:rsid w:val="00F30584"/>
    <w:rsid w:val="00F33100"/>
    <w:rsid w:val="00F44AB3"/>
    <w:rsid w:val="00F636CC"/>
    <w:rsid w:val="00F65D46"/>
    <w:rsid w:val="00FB355F"/>
    <w:rsid w:val="00FB6929"/>
    <w:rsid w:val="00FC1170"/>
    <w:rsid w:val="00FC25C5"/>
    <w:rsid w:val="00FC419A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C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E026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26C7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paragraph" w:styleId="Zwykytekst">
    <w:name w:val="Plain Text"/>
    <w:basedOn w:val="Normalny"/>
    <w:rsid w:val="00E026C7"/>
    <w:rPr>
      <w:rFonts w:ascii="Courier New" w:hAnsi="Courier New"/>
      <w:sz w:val="20"/>
      <w:szCs w:val="20"/>
    </w:rPr>
  </w:style>
  <w:style w:type="character" w:customStyle="1" w:styleId="Podpisobrazu10MSReferenceSansSerif">
    <w:name w:val="Podpis obrazu (10) + MS Reference Sans Serif"/>
    <w:aliases w:val="9 pt"/>
    <w:basedOn w:val="Domylnaczcionkaakapitu"/>
    <w:rsid w:val="008F5059"/>
    <w:rPr>
      <w:rFonts w:ascii="MS Reference Sans Serif" w:hAnsi="MS Reference Sans Serif" w:cs="MS Reference Sans Serif"/>
      <w:sz w:val="18"/>
      <w:szCs w:val="18"/>
      <w:lang w:bidi="ar-SA"/>
    </w:rPr>
  </w:style>
  <w:style w:type="paragraph" w:customStyle="1" w:styleId="Teksttreci101">
    <w:name w:val="Tekst treści (10)1"/>
    <w:basedOn w:val="Normalny"/>
    <w:rsid w:val="00197488"/>
    <w:pPr>
      <w:shd w:val="clear" w:color="auto" w:fill="FFFFFF"/>
      <w:spacing w:line="240" w:lineRule="atLeast"/>
      <w:ind w:hanging="480"/>
    </w:pPr>
    <w:rPr>
      <w:rFonts w:ascii="Book Antiqua" w:hAnsi="Book Antiqua"/>
      <w:sz w:val="20"/>
      <w:szCs w:val="20"/>
    </w:rPr>
  </w:style>
  <w:style w:type="paragraph" w:customStyle="1" w:styleId="Teksttreci1">
    <w:name w:val="Tekst treści1"/>
    <w:basedOn w:val="Normalny"/>
    <w:rsid w:val="002259C1"/>
    <w:pPr>
      <w:shd w:val="clear" w:color="auto" w:fill="FFFFFF"/>
      <w:spacing w:line="212" w:lineRule="exact"/>
      <w:ind w:hanging="3720"/>
      <w:jc w:val="center"/>
    </w:pPr>
    <w:rPr>
      <w:rFonts w:ascii="Arial" w:hAnsi="Arial"/>
      <w:sz w:val="20"/>
      <w:szCs w:val="20"/>
    </w:rPr>
  </w:style>
  <w:style w:type="character" w:customStyle="1" w:styleId="TeksttreciPogrubienie2">
    <w:name w:val="Tekst treści + Pogrubienie2"/>
    <w:basedOn w:val="Domylnaczcionkaakapitu"/>
    <w:rsid w:val="005D67ED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Nagwek4">
    <w:name w:val="Nagłówek #4"/>
    <w:basedOn w:val="Normalny"/>
    <w:rsid w:val="005D67ED"/>
    <w:pPr>
      <w:shd w:val="clear" w:color="auto" w:fill="FFFFFF"/>
      <w:spacing w:before="240" w:line="230" w:lineRule="exact"/>
      <w:outlineLvl w:val="3"/>
    </w:pPr>
    <w:rPr>
      <w:rFonts w:ascii="Arial" w:hAnsi="Arial"/>
      <w:b/>
      <w:bCs/>
      <w:sz w:val="20"/>
      <w:szCs w:val="20"/>
    </w:rPr>
  </w:style>
  <w:style w:type="character" w:customStyle="1" w:styleId="Teksttreci15Bezkursywy">
    <w:name w:val="Tekst treści (15) + Bez kursywy"/>
    <w:basedOn w:val="Domylnaczcionkaakapitu"/>
    <w:rsid w:val="007D3472"/>
    <w:rPr>
      <w:rFonts w:ascii="Arial" w:hAnsi="Arial"/>
      <w:i/>
      <w:iCs/>
      <w:lang w:bidi="ar-SA"/>
    </w:rPr>
  </w:style>
  <w:style w:type="character" w:customStyle="1" w:styleId="Teksttreci15Pogrubienie">
    <w:name w:val="Tekst treści (15) + Pogrubienie"/>
    <w:aliases w:val="Bez kursywy1"/>
    <w:basedOn w:val="Domylnaczcionkaakapitu"/>
    <w:rsid w:val="007D3472"/>
    <w:rPr>
      <w:rFonts w:ascii="Arial" w:hAnsi="Arial"/>
      <w:b/>
      <w:bCs/>
      <w:i/>
      <w:iCs/>
      <w:lang w:bidi="ar-SA"/>
    </w:rPr>
  </w:style>
  <w:style w:type="character" w:customStyle="1" w:styleId="Teksttreci15">
    <w:name w:val="Tekst treści (15)"/>
    <w:basedOn w:val="Domylnaczcionkaakapitu"/>
    <w:rsid w:val="007D3472"/>
    <w:rPr>
      <w:rFonts w:ascii="Arial" w:hAnsi="Arial"/>
      <w:i/>
      <w:iCs/>
      <w:u w:val="single"/>
      <w:lang w:bidi="ar-SA"/>
    </w:rPr>
  </w:style>
  <w:style w:type="character" w:customStyle="1" w:styleId="TeksttreciPogrubienie1">
    <w:name w:val="Tekst treści + Pogrubienie1"/>
    <w:basedOn w:val="Domylnaczcionkaakapitu"/>
    <w:rsid w:val="007D347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Teksttreci151">
    <w:name w:val="Tekst treści (15)1"/>
    <w:basedOn w:val="Normalny"/>
    <w:rsid w:val="007D3472"/>
    <w:pPr>
      <w:shd w:val="clear" w:color="auto" w:fill="FFFFFF"/>
      <w:spacing w:after="3720" w:line="240" w:lineRule="atLeast"/>
    </w:pPr>
    <w:rPr>
      <w:rFonts w:ascii="Arial" w:hAnsi="Arial"/>
      <w:i/>
      <w:iCs/>
      <w:sz w:val="20"/>
      <w:szCs w:val="20"/>
    </w:rPr>
  </w:style>
  <w:style w:type="character" w:customStyle="1" w:styleId="TeksttreciKursywa">
    <w:name w:val="Tekst treści + Kursywa"/>
    <w:basedOn w:val="Domylnaczcionkaakapitu"/>
    <w:rsid w:val="004C5C1F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Teksttreci15Bezkursywy1">
    <w:name w:val="Tekst treści (15) + Bez kursywy1"/>
    <w:basedOn w:val="Domylnaczcionkaakapitu"/>
    <w:rsid w:val="00310947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Nagwek4Odstpy1pt">
    <w:name w:val="Nagłówek #4 + Odstępy 1 pt"/>
    <w:basedOn w:val="Domylnaczcionkaakapitu"/>
    <w:rsid w:val="00EF021C"/>
    <w:rPr>
      <w:rFonts w:ascii="Arial" w:hAnsi="Arial" w:cs="Arial"/>
      <w:b/>
      <w:bCs/>
      <w:spacing w:val="30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rsid w:val="00C44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42B9"/>
  </w:style>
  <w:style w:type="character" w:styleId="Odwoanieprzypisukocowego">
    <w:name w:val="endnote reference"/>
    <w:basedOn w:val="Domylnaczcionkaakapitu"/>
    <w:rsid w:val="00C442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3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8B9"/>
    <w:rPr>
      <w:sz w:val="24"/>
      <w:szCs w:val="24"/>
    </w:rPr>
  </w:style>
  <w:style w:type="paragraph" w:styleId="Tekstdymka">
    <w:name w:val="Balloon Text"/>
    <w:basedOn w:val="Normalny"/>
    <w:link w:val="TekstdymkaZnak"/>
    <w:rsid w:val="0026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867C-2CEB-4BF7-AE9C-86255C6D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lastModifiedBy>user</cp:lastModifiedBy>
  <cp:revision>6</cp:revision>
  <cp:lastPrinted>2011-05-24T05:15:00Z</cp:lastPrinted>
  <dcterms:created xsi:type="dcterms:W3CDTF">2011-07-06T11:32:00Z</dcterms:created>
  <dcterms:modified xsi:type="dcterms:W3CDTF">2011-07-06T12:01:00Z</dcterms:modified>
</cp:coreProperties>
</file>