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95D2" w14:textId="49353734" w:rsidR="0020589D" w:rsidRDefault="005543A0">
      <w:r w:rsidRPr="005543A0">
        <w:t>https://ezamowienia.gov.pl/mp-client/search/list/ocds-148610-fade8878-ab0d-4afc-8244-400d6b0f175a</w:t>
      </w:r>
    </w:p>
    <w:sectPr w:rsidR="0020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E2"/>
    <w:rsid w:val="0020589D"/>
    <w:rsid w:val="005543A0"/>
    <w:rsid w:val="00737EE2"/>
    <w:rsid w:val="00B86FD7"/>
    <w:rsid w:val="00D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C62C-5B06-47CA-941C-19DA0E63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E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E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E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E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E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E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3</cp:revision>
  <dcterms:created xsi:type="dcterms:W3CDTF">2025-07-05T14:15:00Z</dcterms:created>
  <dcterms:modified xsi:type="dcterms:W3CDTF">2025-07-05T14:15:00Z</dcterms:modified>
</cp:coreProperties>
</file>