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99FD" w14:textId="026B1EF7" w:rsidR="004F18D5" w:rsidRPr="0010143A" w:rsidRDefault="0026627E" w:rsidP="004F18D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u w:val="single"/>
        </w:rPr>
      </w:pPr>
      <w:r w:rsidRPr="00375488">
        <w:rPr>
          <w:rFonts w:ascii="Arial" w:hAnsi="Arial" w:cs="Arial"/>
        </w:rPr>
        <w:t xml:space="preserve">OFERTA DOTYCZĄCA </w:t>
      </w:r>
      <w:r w:rsidRPr="0010143A">
        <w:rPr>
          <w:rFonts w:ascii="Arial" w:hAnsi="Arial" w:cs="Arial"/>
        </w:rPr>
        <w:t xml:space="preserve">ZAMÓWIENIA NR </w:t>
      </w:r>
      <w:r w:rsidR="00452C53" w:rsidRPr="00452C53">
        <w:rPr>
          <w:rFonts w:ascii="Arial" w:hAnsi="Arial" w:cs="Arial"/>
          <w:b/>
          <w:bCs/>
        </w:rPr>
        <w:t xml:space="preserve">GP.271.45.2022.KZ   </w:t>
      </w:r>
    </w:p>
    <w:p w14:paraId="0E0237A1" w14:textId="77777777" w:rsidR="00BC39D5" w:rsidRPr="0010143A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10143A">
        <w:rPr>
          <w:rFonts w:ascii="Arial" w:hAnsi="Arial" w:cs="Arial"/>
          <w:b/>
          <w:bCs/>
        </w:rPr>
        <w:t xml:space="preserve">Nazwa (firma) i </w:t>
      </w:r>
      <w:r w:rsidRPr="0010143A">
        <w:rPr>
          <w:rFonts w:ascii="Arial" w:hAnsi="Arial" w:cs="Arial"/>
          <w:b/>
          <w:bCs/>
          <w:u w:val="single"/>
        </w:rPr>
        <w:t>adres pocztowy</w:t>
      </w:r>
      <w:r w:rsidRPr="0010143A">
        <w:rPr>
          <w:rFonts w:ascii="Arial" w:hAnsi="Arial" w:cs="Arial"/>
          <w:b/>
          <w:bCs/>
        </w:rPr>
        <w:t xml:space="preserve"> wykonawcy</w:t>
      </w:r>
      <w:r w:rsidRPr="0010143A">
        <w:rPr>
          <w:rFonts w:ascii="Arial" w:hAnsi="Arial" w:cs="Arial"/>
        </w:rPr>
        <w:t>/w</w:t>
      </w:r>
      <w:r w:rsidRPr="0010143A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10143A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10143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10143A" w:rsidRDefault="00BC39D5" w:rsidP="00BC39D5">
      <w:pPr>
        <w:jc w:val="both"/>
        <w:rPr>
          <w:rFonts w:ascii="Arial" w:hAnsi="Arial" w:cs="Arial"/>
        </w:rPr>
      </w:pPr>
      <w:r w:rsidRPr="0010143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10143A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0143A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10143A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10143A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10143A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10143A">
        <w:rPr>
          <w:rFonts w:ascii="Arial" w:hAnsi="Arial" w:cs="Arial"/>
          <w:lang w:val="en-US"/>
        </w:rPr>
        <w:t>NIP . . . . . . . . . . . . . . . . . . . . . . . . . . . . . . .</w:t>
      </w:r>
      <w:r w:rsidRPr="0010143A">
        <w:rPr>
          <w:rFonts w:ascii="Arial" w:hAnsi="Arial" w:cs="Arial"/>
          <w:lang w:val="en-US"/>
        </w:rPr>
        <w:tab/>
      </w:r>
      <w:r w:rsidRPr="0010143A">
        <w:rPr>
          <w:rFonts w:ascii="Arial" w:hAnsi="Arial" w:cs="Arial"/>
          <w:lang w:val="en-US"/>
        </w:rPr>
        <w:tab/>
      </w:r>
      <w:r w:rsidR="006D082B" w:rsidRPr="0010143A">
        <w:rPr>
          <w:rFonts w:ascii="Arial" w:hAnsi="Arial" w:cs="Arial"/>
          <w:lang w:val="en-US"/>
        </w:rPr>
        <w:t>REGON</w:t>
      </w:r>
      <w:r w:rsidRPr="0010143A">
        <w:rPr>
          <w:rFonts w:ascii="Arial" w:hAnsi="Arial" w:cs="Arial"/>
          <w:lang w:val="en-US"/>
        </w:rPr>
        <w:t xml:space="preserve"> . . . . . . . . . . . . . . . . . . . . . . . . . . . . . .</w:t>
      </w:r>
      <w:r w:rsidRPr="0010143A">
        <w:rPr>
          <w:rFonts w:ascii="Arial" w:hAnsi="Arial" w:cs="Arial"/>
          <w:lang w:val="en-US"/>
        </w:rPr>
        <w:tab/>
      </w:r>
    </w:p>
    <w:p w14:paraId="33CF6AC6" w14:textId="2626E081" w:rsidR="00BC39D5" w:rsidRPr="0010143A" w:rsidRDefault="00BC39D5" w:rsidP="00BC39D5">
      <w:pPr>
        <w:jc w:val="both"/>
        <w:rPr>
          <w:rFonts w:ascii="Arial" w:hAnsi="Arial" w:cs="Arial"/>
        </w:rPr>
      </w:pPr>
      <w:proofErr w:type="spellStart"/>
      <w:r w:rsidRPr="0010143A">
        <w:rPr>
          <w:rFonts w:ascii="Arial" w:hAnsi="Arial" w:cs="Arial"/>
          <w:lang w:val="en-US"/>
        </w:rPr>
        <w:t>tel</w:t>
      </w:r>
      <w:proofErr w:type="spellEnd"/>
      <w:r w:rsidRPr="0010143A">
        <w:rPr>
          <w:rFonts w:ascii="Arial" w:hAnsi="Arial" w:cs="Arial"/>
          <w:lang w:val="en-US"/>
        </w:rPr>
        <w:t xml:space="preserve">  . . . . . . . . . . . . . . . . . .. . . . . . . . . . . . . .</w:t>
      </w:r>
      <w:r w:rsidRPr="0010143A">
        <w:rPr>
          <w:rFonts w:ascii="Arial" w:hAnsi="Arial" w:cs="Arial"/>
          <w:lang w:val="en-US"/>
        </w:rPr>
        <w:tab/>
      </w:r>
      <w:r w:rsidRPr="0010143A">
        <w:rPr>
          <w:rFonts w:ascii="Arial" w:hAnsi="Arial" w:cs="Arial"/>
          <w:lang w:val="en-US"/>
        </w:rPr>
        <w:tab/>
        <w:t xml:space="preserve">e-mail . . . . . . . . . . . . . . . . . .. . . </w:t>
      </w:r>
      <w:r w:rsidRPr="0010143A">
        <w:rPr>
          <w:rFonts w:ascii="Arial" w:hAnsi="Arial" w:cs="Arial"/>
        </w:rPr>
        <w:t>@. . . . . . . . . . . . . .</w:t>
      </w:r>
    </w:p>
    <w:p w14:paraId="1EFA7ED5" w14:textId="1F72EFF7" w:rsidR="00FA13CF" w:rsidRPr="0010143A" w:rsidRDefault="00FA13CF" w:rsidP="00FA13CF">
      <w:pPr>
        <w:contextualSpacing/>
        <w:jc w:val="both"/>
        <w:rPr>
          <w:rFonts w:ascii="Arial" w:hAnsi="Arial" w:cs="Arial"/>
        </w:rPr>
      </w:pPr>
      <w:r w:rsidRPr="0010143A">
        <w:rPr>
          <w:rFonts w:ascii="Arial" w:hAnsi="Arial" w:cs="Arial"/>
          <w:b/>
          <w:bCs/>
        </w:rPr>
        <w:t xml:space="preserve">Zamawiający: </w:t>
      </w:r>
      <w:r w:rsidRPr="0010143A">
        <w:rPr>
          <w:rFonts w:ascii="Arial" w:hAnsi="Arial" w:cs="Arial"/>
        </w:rPr>
        <w:t>Gmina Karlino, pl. Jana Pawła II 6, 78-230 Karlino.</w:t>
      </w:r>
    </w:p>
    <w:p w14:paraId="7F0F87B5" w14:textId="5705F14B" w:rsidR="00CE2D2E" w:rsidRPr="00354ABE" w:rsidRDefault="005E5B51" w:rsidP="00CE2D2E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354ABE">
        <w:rPr>
          <w:rFonts w:ascii="Arial" w:hAnsi="Arial" w:cs="Arial"/>
          <w:b/>
          <w:bCs/>
        </w:rPr>
        <w:t>Nazwa zamówienia:</w:t>
      </w:r>
      <w:r w:rsidR="002311FC" w:rsidRPr="00354ABE">
        <w:rPr>
          <w:rFonts w:ascii="Arial" w:hAnsi="Arial" w:cs="Arial"/>
          <w:b/>
          <w:bCs/>
        </w:rPr>
        <w:t xml:space="preserve"> </w:t>
      </w:r>
      <w:r w:rsidR="001C3EC5" w:rsidRPr="00574E81">
        <w:rPr>
          <w:rFonts w:ascii="Arial" w:hAnsi="Arial" w:cs="Arial"/>
          <w:b/>
          <w:bCs/>
        </w:rPr>
        <w:t>„Kompleksowa dostawa energii elektrycznej w 2023 r. dla punktów wyposażonych</w:t>
      </w:r>
      <w:r w:rsidR="00C17456">
        <w:rPr>
          <w:rFonts w:ascii="Arial" w:hAnsi="Arial" w:cs="Arial"/>
          <w:b/>
          <w:bCs/>
        </w:rPr>
        <w:br/>
      </w:r>
      <w:r w:rsidR="001C3EC5" w:rsidRPr="00574E81">
        <w:rPr>
          <w:rFonts w:ascii="Arial" w:hAnsi="Arial" w:cs="Arial"/>
          <w:b/>
          <w:bCs/>
        </w:rPr>
        <w:t>w instalację fotowoltaiczną</w:t>
      </w:r>
      <w:r w:rsidR="001C3EC5">
        <w:rPr>
          <w:rFonts w:ascii="Arial" w:hAnsi="Arial" w:cs="Arial"/>
          <w:b/>
          <w:bCs/>
        </w:rPr>
        <w:t>”</w:t>
      </w:r>
      <w:r w:rsidR="006462D1" w:rsidRPr="00354ABE">
        <w:rPr>
          <w:rFonts w:ascii="Arial" w:hAnsi="Arial" w:cs="Arial"/>
        </w:rPr>
        <w:t>.</w:t>
      </w:r>
    </w:p>
    <w:p w14:paraId="77A5920F" w14:textId="30FF51BB" w:rsidR="00C75AA8" w:rsidRPr="004C07D8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 w:rsidRPr="0070648D">
        <w:rPr>
          <w:rFonts w:ascii="Arial" w:hAnsi="Arial" w:cs="Arial"/>
        </w:rPr>
        <w:t xml:space="preserve">W odpowiedzi na ogłoszenie o zamówieniu, </w:t>
      </w:r>
      <w:r w:rsidR="00C83805" w:rsidRPr="0070648D">
        <w:rPr>
          <w:rFonts w:ascii="Arial" w:hAnsi="Arial" w:cs="Arial"/>
        </w:rPr>
        <w:t xml:space="preserve">stosownie do </w:t>
      </w:r>
      <w:r w:rsidR="00C75AA8" w:rsidRPr="0070648D">
        <w:rPr>
          <w:rFonts w:ascii="Arial" w:hAnsi="Arial" w:cs="Arial"/>
        </w:rPr>
        <w:t xml:space="preserve">specyfikacji warunków zamówienia zwanej dalej </w:t>
      </w:r>
      <w:r w:rsidR="00C75AA8" w:rsidRPr="004C07D8">
        <w:rPr>
          <w:rFonts w:ascii="Arial" w:hAnsi="Arial" w:cs="Arial"/>
        </w:rPr>
        <w:t>"SWZ", oferujemy wykonanie przedmiotu zamówienia:</w:t>
      </w:r>
    </w:p>
    <w:p w14:paraId="6FB22F51" w14:textId="77777777" w:rsidR="00FA13CF" w:rsidRPr="00233283" w:rsidRDefault="00FA13CF" w:rsidP="00904E07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bookmarkStart w:id="1" w:name="_Hlk536097870"/>
      <w:bookmarkStart w:id="2" w:name="_Hlk19132471"/>
    </w:p>
    <w:bookmarkEnd w:id="1"/>
    <w:bookmarkEnd w:id="2"/>
    <w:p w14:paraId="33ACF152" w14:textId="1B56E0B0" w:rsidR="00B02249" w:rsidRPr="00233283" w:rsidRDefault="00B02249" w:rsidP="00B02249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33283">
        <w:rPr>
          <w:rFonts w:ascii="Arial" w:hAnsi="Arial" w:cs="Arial"/>
          <w:b/>
          <w:sz w:val="24"/>
          <w:szCs w:val="24"/>
        </w:rPr>
        <w:t>- za cenę w wysokości …......…………...……………. zł</w:t>
      </w:r>
      <w:r w:rsidR="004A061E" w:rsidRPr="00233283">
        <w:rPr>
          <w:rFonts w:ascii="Arial" w:hAnsi="Arial" w:cs="Arial"/>
          <w:b/>
          <w:sz w:val="24"/>
          <w:szCs w:val="24"/>
        </w:rPr>
        <w:t xml:space="preserve"> brutto</w:t>
      </w:r>
      <w:r w:rsidRPr="00233283">
        <w:rPr>
          <w:rFonts w:ascii="Arial" w:hAnsi="Arial" w:cs="Arial"/>
          <w:b/>
          <w:sz w:val="24"/>
          <w:szCs w:val="24"/>
        </w:rPr>
        <w:t>,</w:t>
      </w:r>
    </w:p>
    <w:p w14:paraId="0CB29967" w14:textId="13F51B33" w:rsidR="00B02249" w:rsidRPr="00233283" w:rsidRDefault="00DF47D8" w:rsidP="00ED7718">
      <w:pPr>
        <w:tabs>
          <w:tab w:val="left" w:pos="284"/>
        </w:tabs>
        <w:jc w:val="both"/>
        <w:rPr>
          <w:rFonts w:ascii="Arial" w:hAnsi="Arial" w:cs="Arial"/>
        </w:rPr>
      </w:pPr>
      <w:r w:rsidRPr="00233283">
        <w:rPr>
          <w:rFonts w:ascii="Arial" w:hAnsi="Arial" w:cs="Arial"/>
        </w:rPr>
        <w:t xml:space="preserve">uwzględniającą podatek od towarów i usług, </w:t>
      </w:r>
      <w:r w:rsidR="004A061E" w:rsidRPr="00233283">
        <w:rPr>
          <w:rFonts w:ascii="Arial" w:hAnsi="Arial" w:cs="Arial"/>
        </w:rPr>
        <w:t xml:space="preserve">stanowiącą sumę cen brutto (wartości) poszczególnych elementów przedmiotu zamówienia (będących iloczynem jednostkowych cen za wykonanie poszczególnych elementów przedmiotu zamówienia i szacowanych ich ilości) </w:t>
      </w:r>
      <w:r w:rsidRPr="00233283">
        <w:rPr>
          <w:rFonts w:ascii="Arial" w:hAnsi="Arial" w:cs="Arial"/>
        </w:rPr>
        <w:t xml:space="preserve">określonych </w:t>
      </w:r>
      <w:r w:rsidR="00F82A71" w:rsidRPr="00233283">
        <w:rPr>
          <w:rFonts w:ascii="Arial" w:hAnsi="Arial" w:cs="Arial"/>
          <w:bCs/>
        </w:rPr>
        <w:t>w formularzu cenowym</w:t>
      </w:r>
      <w:r w:rsidRPr="00233283">
        <w:rPr>
          <w:rFonts w:ascii="Arial" w:hAnsi="Arial" w:cs="Arial"/>
        </w:rPr>
        <w:t>:</w:t>
      </w:r>
    </w:p>
    <w:p w14:paraId="29810B1E" w14:textId="41102203" w:rsidR="00D70CC3" w:rsidRDefault="00D70CC3" w:rsidP="00D70CC3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233283">
        <w:rPr>
          <w:rFonts w:ascii="Arial" w:hAnsi="Arial" w:cs="Arial"/>
          <w:bCs/>
          <w:i/>
          <w:iCs/>
        </w:rPr>
        <w:t>„</w:t>
      </w:r>
      <w:r w:rsidR="00F82A71" w:rsidRPr="00233283">
        <w:rPr>
          <w:rFonts w:ascii="Arial" w:hAnsi="Arial" w:cs="Arial"/>
          <w:bCs/>
          <w:i/>
          <w:iCs/>
        </w:rPr>
        <w:t>formularz cenowy</w:t>
      </w:r>
      <w:r w:rsidRPr="00233283">
        <w:rPr>
          <w:rFonts w:ascii="Arial" w:hAnsi="Arial" w:cs="Arial"/>
          <w:bCs/>
          <w:i/>
          <w:iCs/>
        </w:rPr>
        <w:t>”</w:t>
      </w:r>
    </w:p>
    <w:tbl>
      <w:tblPr>
        <w:tblW w:w="1091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069"/>
        <w:gridCol w:w="1418"/>
        <w:gridCol w:w="2835"/>
        <w:gridCol w:w="992"/>
        <w:gridCol w:w="992"/>
        <w:gridCol w:w="851"/>
        <w:gridCol w:w="1134"/>
        <w:gridCol w:w="1559"/>
      </w:tblGrid>
      <w:tr w:rsidR="00B0563C" w:rsidRPr="00B0563C" w14:paraId="6209AEDE" w14:textId="77777777" w:rsidTr="007D178D">
        <w:trPr>
          <w:gridBefore w:val="1"/>
          <w:wBefore w:w="65" w:type="dxa"/>
          <w:trHeight w:val="735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08479" w14:textId="77777777" w:rsidR="00B0563C" w:rsidRPr="00233283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Miejsce poboru energii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70C32" w14:textId="12C33FCC" w:rsidR="00B0563C" w:rsidRPr="00360600" w:rsidRDefault="00360600" w:rsidP="00B0563C">
            <w:pPr>
              <w:rPr>
                <w:b/>
                <w:color w:val="000000"/>
                <w:sz w:val="18"/>
                <w:szCs w:val="18"/>
              </w:rPr>
            </w:pPr>
            <w:bookmarkStart w:id="3" w:name="_GoBack"/>
            <w:bookmarkEnd w:id="3"/>
            <w:r>
              <w:rPr>
                <w:b/>
                <w:color w:val="000000"/>
                <w:sz w:val="18"/>
                <w:szCs w:val="18"/>
              </w:rPr>
              <w:t>S</w:t>
            </w:r>
            <w:r w:rsidRPr="00360600">
              <w:rPr>
                <w:b/>
                <w:color w:val="000000"/>
                <w:sz w:val="18"/>
                <w:szCs w:val="18"/>
              </w:rPr>
              <w:t xml:space="preserve">przedaż / dystrybucja energii elektrycznej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BA5C4" w14:textId="77777777" w:rsidR="00B0563C" w:rsidRPr="00233283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3349C" w14:textId="77777777" w:rsidR="00B0563C" w:rsidRPr="00233283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Strefy doby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7BD6" w14:textId="68AAA9E0" w:rsidR="004A061E" w:rsidRPr="00233283" w:rsidRDefault="004A061E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Szacowana</w:t>
            </w:r>
          </w:p>
          <w:p w14:paraId="19160770" w14:textId="68CF9527" w:rsidR="00B0563C" w:rsidRPr="00233283" w:rsidRDefault="004A061E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i</w:t>
            </w:r>
            <w:r w:rsidR="00B0563C" w:rsidRPr="00233283">
              <w:rPr>
                <w:b/>
                <w:bCs/>
                <w:color w:val="000000"/>
                <w:sz w:val="18"/>
                <w:szCs w:val="18"/>
              </w:rPr>
              <w:t xml:space="preserve">lość </w:t>
            </w:r>
            <w:r w:rsidRPr="00233283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="00B0563C" w:rsidRPr="00233283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233283">
              <w:rPr>
                <w:b/>
                <w:bCs/>
                <w:color w:val="000000"/>
                <w:sz w:val="18"/>
                <w:szCs w:val="18"/>
              </w:rPr>
              <w:t xml:space="preserve"> okres</w:t>
            </w:r>
            <w:r w:rsidR="00B0563C" w:rsidRPr="00233283">
              <w:rPr>
                <w:b/>
                <w:bCs/>
                <w:color w:val="000000"/>
                <w:sz w:val="18"/>
                <w:szCs w:val="18"/>
              </w:rPr>
              <w:t xml:space="preserve"> 12 miesięcy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0117" w14:textId="140F6079" w:rsidR="00B0563C" w:rsidRPr="00233283" w:rsidRDefault="004A061E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ED269" w14:textId="1BF183B8" w:rsidR="00B0563C" w:rsidRPr="00233283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7D178D" w:rsidRPr="00233283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098B0" w14:textId="77777777" w:rsidR="004A061E" w:rsidRPr="00233283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D9AADC7" w14:textId="059F3886" w:rsidR="00B0563C" w:rsidRPr="00B0563C" w:rsidRDefault="007D178D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283">
              <w:rPr>
                <w:b/>
                <w:bCs/>
                <w:sz w:val="18"/>
                <w:szCs w:val="18"/>
              </w:rPr>
              <w:t>netto</w:t>
            </w:r>
          </w:p>
        </w:tc>
      </w:tr>
      <w:tr w:rsidR="00B0563C" w:rsidRPr="00B0563C" w14:paraId="2CC6E4D0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66A12" w14:textId="77777777" w:rsidR="00B0563C" w:rsidRPr="00B0563C" w:rsidRDefault="00B0563C" w:rsidP="00B056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FEBD6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74C87" w14:textId="77777777" w:rsidR="00B0563C" w:rsidRPr="00B0563C" w:rsidRDefault="00B0563C" w:rsidP="00B056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FC470" w14:textId="77777777" w:rsidR="00B0563C" w:rsidRPr="00B0563C" w:rsidRDefault="00B0563C" w:rsidP="00B056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DE05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53DC9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004F0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3C">
              <w:rPr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A3883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3C">
              <w:rPr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B0563C" w:rsidRPr="00B0563C" w14:paraId="44351DE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4D6A1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ABAE1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FBCA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B5B1D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31C36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11B2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9977B" w14:textId="77777777" w:rsidR="00B0563C" w:rsidRPr="00B0563C" w:rsidRDefault="00B0563C" w:rsidP="00B0563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B0563C" w:rsidRPr="00B0563C" w14:paraId="3FB2023F" w14:textId="77777777" w:rsidTr="007D178D">
        <w:trPr>
          <w:gridBefore w:val="1"/>
          <w:wBefore w:w="65" w:type="dxa"/>
          <w:trHeight w:val="42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</w:tcPr>
          <w:p w14:paraId="44C9070D" w14:textId="0C5DA7C2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6F205948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470E1E02" w14:textId="25C3F0E8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Grupa Taryfowa np.: C11 (jednostrefowy) Obiekty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z mocą generatorów poniżej 40kW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03A22080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7DC585F2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1DB07EA4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16F71872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2071901A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841FFF9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D0BB2" w14:textId="77777777" w:rsidR="00B0563C" w:rsidRPr="00B0563C" w:rsidRDefault="00B0563C" w:rsidP="00B0563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Oświetlenie obiektów i budynków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7937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CB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6C61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A3DF1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160 000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71B6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1D6AA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518B7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6741C52C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59E9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2DED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C27A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A6FC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E5EDC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A01A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E3471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EA58C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1A93A80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6169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E082E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CBEAC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BD75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07B5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7CF6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CA1B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500FD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A11618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1DE4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8F314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2235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217E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C7A60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F6CD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F8E9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EBEFA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54F2111C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73050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556B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C624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40A4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A10C4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20F0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7B25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0DCC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EAF7C96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74B1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7BA99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9E36E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C318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4CF14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ED3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1EEC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19220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B86FFFA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B71B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6509F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FC71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69E3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FA4E8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6095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1E74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2C5B2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0D059B2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6EA2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15C7F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6198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E1C06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5CCB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AC38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CA78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2CAF0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059717C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540DA28F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2A2217D3" w14:textId="6821D7BD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78F8D0B7" w14:textId="6938435B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 Grupa Taryfowa np.: C12W (dwustrefowy)  obiekty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7C6BFF3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562B52EC" w14:textId="77777777" w:rsidR="00B0563C" w:rsidRPr="004A061E" w:rsidRDefault="00B0563C" w:rsidP="00B0563C">
            <w:pPr>
              <w:rPr>
                <w:b/>
                <w:bCs/>
                <w:color w:val="000000"/>
              </w:rPr>
            </w:pPr>
            <w:r w:rsidRPr="004A06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57191581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785AD3AC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4EC" w:fill="FEF4EC"/>
            <w:noWrap/>
            <w:vAlign w:val="center"/>
            <w:hideMark/>
          </w:tcPr>
          <w:p w14:paraId="4F77573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10196CF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364B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Oświetlenie uliczne, klatki schodowe, węzeł cieplny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4D19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98F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7104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Dzień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73CE5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15 000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7E84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6790E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EEDB1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5D75411A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3788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340AFE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96895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FAAF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FAAB1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408A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D3CB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F4C76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5EC8FD30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F746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1C48C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17FC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AF25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noc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EEA1E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8287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50D1D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4D33F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034D8DE8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60A7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BF32E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D334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4351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532C1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904E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F112E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2C8C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16A5DB3E" w14:textId="77777777" w:rsidTr="007D178D">
        <w:trPr>
          <w:gridBefore w:val="1"/>
          <w:wBefore w:w="65" w:type="dxa"/>
          <w:trHeight w:val="9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9AA50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79F47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46139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AC64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44DC8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8C4E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6A43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5B036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3B87764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898E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F161C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0690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8ACB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noc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6994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25C5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CFD2D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973B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0BAB92B3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8F73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1DD0B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49A87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0C34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08A21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0004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6CFDF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18D6F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5CC059CA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7996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58726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E782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41E3F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94BEC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2927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9070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FEC7D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4DE52620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1872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BBFA9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488F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74C0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BF897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C891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498E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A32A1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B6BB109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4791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60434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C162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BD40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0F669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A285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B21F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30B0D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6033E89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392C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243A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9CDB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D57E8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30E7B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F429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9DC9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068DE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51A4C6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E977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562F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229B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75415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742E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2FEA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FFC66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2A395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EFEE5E9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5CF17A2F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36E93F75" w14:textId="65165C51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2D3431F0" w14:textId="52892049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Grupa Taryfowa np.: C21 (jednostrefowy) Obiekty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z mocą generatorów poniżej 40kW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466C9423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4E7BD549" w14:textId="77777777" w:rsidR="00B0563C" w:rsidRPr="004A061E" w:rsidRDefault="00B0563C" w:rsidP="00B0563C">
            <w:pPr>
              <w:jc w:val="center"/>
              <w:rPr>
                <w:b/>
                <w:bCs/>
                <w:color w:val="000000"/>
              </w:rPr>
            </w:pPr>
            <w:r w:rsidRPr="004A06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7FB231CC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722D6EF8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540716B4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18B5902F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F26A" w14:textId="77777777" w:rsidR="00B0563C" w:rsidRPr="00B0563C" w:rsidRDefault="00B0563C" w:rsidP="00B0563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lastRenderedPageBreak/>
              <w:t>Oświetlenie obiektów i budynków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E8D06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E1B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40EB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535CF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E0A0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2D75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B7AE0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41D136AE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9266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21FC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99BD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B4CD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F7227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B15C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FB522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4AF9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0E1F9CA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B909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F9D3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AEEF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F49D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1509F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E931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EB7F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394C9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1FE275A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918B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5A0C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5930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6A89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DBCE1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40DC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0956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18184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507EBDD6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8533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C829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B14D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ADC6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6885A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9C73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CD08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826A1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5603323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5A24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FF222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8E8D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9DF9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83DE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3C2D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5F71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3F58F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068D9DD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6846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34B14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3ECF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5DFF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E280E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3575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A453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D8FF8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4836584E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AB2AC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57257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01ED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BF08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73D64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AF0B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11F4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8CFBD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172488A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67E68F96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131F52E0" w14:textId="6EE33405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33BB05A3" w14:textId="3BC1BE05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Grupa Taryfowa np.: C21 (jednostrefowy) Obiekty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z mocą generatorów powyżej 40kW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28D402C7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687B477C" w14:textId="77777777" w:rsidR="00B0563C" w:rsidRPr="004A061E" w:rsidRDefault="00B0563C" w:rsidP="00B0563C">
            <w:pPr>
              <w:jc w:val="center"/>
              <w:rPr>
                <w:b/>
                <w:bCs/>
                <w:color w:val="000000"/>
              </w:rPr>
            </w:pPr>
            <w:r w:rsidRPr="004A06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5C724CEB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27FDAA4A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497AA755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1FDB0ACC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595C0" w14:textId="77777777" w:rsidR="00B0563C" w:rsidRPr="00B0563C" w:rsidRDefault="00B0563C" w:rsidP="00B0563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Oświetlenie obiektów i budynków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EA265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D22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2C8A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8330D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96 000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B588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F4473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1C5B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66B1E252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FD9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35125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CBB8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20D2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F10A6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E595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7334E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80E1A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2ADECC0B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44CB0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EE12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0F14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6308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F7F4F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3C74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FBC0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CB029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A3BA610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69B5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8341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2359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DFDA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B54F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D5AE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573D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AA93E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4B9737E8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E74E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87C04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A901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614F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E856B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13D3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6AE5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C0CE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5296C9FA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8982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1AD9E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E48A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5759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C5282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6115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4988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BCC3B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CBE0B4C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F4DC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833A6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2251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6EA7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E50D1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F3D9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99CC6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01B2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62EBB03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4269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87F36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52219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9C6A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645D6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EC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E496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1DA96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022325F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6CA7A67D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76AAEDBC" w14:textId="3D9ADD36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166F4DE5" w14:textId="7B225C84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 Grupa Taryfowa np.: C23 (trójstrefowy) ) Obiekt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z mocą generatorów powyżej 40kW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470C02C3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2D2D200" w14:textId="77777777" w:rsidR="00B0563C" w:rsidRPr="004A061E" w:rsidRDefault="00B0563C" w:rsidP="00B0563C">
            <w:pPr>
              <w:ind w:firstLineChars="100" w:firstLine="201"/>
              <w:rPr>
                <w:b/>
                <w:bCs/>
                <w:color w:val="000000"/>
              </w:rPr>
            </w:pPr>
            <w:r w:rsidRPr="004A06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5CCF17B3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0FCD15BB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49C76965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5191038D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3C87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Oświetlenie obiektów i budynków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DB036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B63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481C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Szczytowa przedpołudniowa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447D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29 000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445E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A064F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0CD4D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4D4DC646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2065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FB55A8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2047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3364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64033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9BF6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12C03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23526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47BB0392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C529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B9E2B8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819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7420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Szczytowa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D5EDD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34 000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06F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14B42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103C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57997549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4D1C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71968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909B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6ACA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Popołudniowa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AC0E9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78B9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36E70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069D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6ACC6474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547F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77FEA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070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17B4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2FD35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63 000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8866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85D47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F5A69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1FD1F94D" w14:textId="77777777" w:rsidTr="007D178D">
        <w:trPr>
          <w:gridBefore w:val="1"/>
          <w:wBefore w:w="65" w:type="dxa"/>
          <w:trHeight w:val="46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6AF1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74C56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68505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DFB6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39A28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DB94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A0DAB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B4565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0F04719D" w14:textId="77777777" w:rsidTr="007D178D">
        <w:trPr>
          <w:gridBefore w:val="1"/>
          <w:wBefore w:w="65" w:type="dxa"/>
          <w:trHeight w:val="9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5CEF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2E62D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75288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FED1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Szczytowa przedpołudniowa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7CB2B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A30D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FE06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0896A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869590A" w14:textId="77777777" w:rsidTr="007D178D">
        <w:trPr>
          <w:gridBefore w:val="1"/>
          <w:wBefore w:w="65" w:type="dxa"/>
          <w:trHeight w:val="1260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7602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0F3B7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27FC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C0BD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Szczytowa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02E0C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34 000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5980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D66DB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FB400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1D4B856A" w14:textId="77777777" w:rsidTr="007D178D">
        <w:trPr>
          <w:gridBefore w:val="1"/>
          <w:wBefore w:w="65" w:type="dxa"/>
          <w:trHeight w:val="60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9A3F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4BBBB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2F65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10F6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Popołudniowa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85A8D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6AA4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FB54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9F07B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231B93AF" w14:textId="77777777" w:rsidTr="007D178D">
        <w:trPr>
          <w:gridBefore w:val="1"/>
          <w:wBefore w:w="65" w:type="dxa"/>
          <w:trHeight w:val="9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9E81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A4148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7292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3316F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C4EDB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A181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B70B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F08A5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BC357C9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D701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15806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AD73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E33B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1CC52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81E6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46E7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E21CD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2DFB9F62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BC19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DA1C8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441C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C847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30899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DABF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B59D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2FDB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1206C29B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E46E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2A64C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262B0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0D2C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3ECA5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A5E8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9C3D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B555E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6E6DD5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4646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D0183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FD19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93166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90D32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BE372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173A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F2622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4BC2D968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6172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387D1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E236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2303E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188F9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0991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ED38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52AAB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9542CE7" w14:textId="77777777" w:rsidTr="007D178D">
        <w:trPr>
          <w:gridBefore w:val="1"/>
          <w:wBefore w:w="65" w:type="dxa"/>
          <w:trHeight w:val="42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0D1B4B38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noWrap/>
            <w:vAlign w:val="center"/>
            <w:hideMark/>
          </w:tcPr>
          <w:p w14:paraId="6B214E0D" w14:textId="5848B1F5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77BC3717" w14:textId="4BE36A78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 Grupa Taryfowa np.: C12b (dwustrefowy) Obiekty z </w:t>
            </w:r>
            <w:proofErr w:type="spellStart"/>
            <w:r w:rsidRPr="00B0563C">
              <w:rPr>
                <w:b/>
                <w:bCs/>
                <w:color w:val="000000"/>
                <w:sz w:val="16"/>
                <w:szCs w:val="16"/>
              </w:rPr>
              <w:t>fotowoltaiką</w:t>
            </w:r>
            <w:proofErr w:type="spellEnd"/>
            <w:r w:rsidRPr="00B0563C">
              <w:rPr>
                <w:b/>
                <w:bCs/>
                <w:color w:val="000000"/>
                <w:sz w:val="16"/>
                <w:szCs w:val="16"/>
              </w:rPr>
              <w:t xml:space="preserve"> z mocą generatorów poniżej 40kW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0A9A5CA1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5EE035EC" w14:textId="77777777" w:rsidR="00B0563C" w:rsidRPr="004A061E" w:rsidRDefault="00B0563C" w:rsidP="00B0563C">
            <w:pPr>
              <w:ind w:firstLineChars="100" w:firstLine="201"/>
              <w:rPr>
                <w:b/>
                <w:bCs/>
                <w:color w:val="000000"/>
              </w:rPr>
            </w:pPr>
            <w:r w:rsidRPr="004A06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5A8189BB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368DB376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752A7840" w14:textId="77777777" w:rsidR="00B0563C" w:rsidRPr="00B0563C" w:rsidRDefault="00B0563C" w:rsidP="00B0563C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D9DCADF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B8B49" w14:textId="77777777" w:rsidR="00B0563C" w:rsidRPr="00B0563C" w:rsidRDefault="00B0563C" w:rsidP="00B0563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Oświetlenie obiektów i budynków            </w:t>
            </w:r>
            <w:r w:rsidRPr="00B0563C">
              <w:rPr>
                <w:color w:val="000000"/>
                <w:sz w:val="16"/>
                <w:szCs w:val="16"/>
              </w:rPr>
              <w:lastRenderedPageBreak/>
              <w:t>(świetlice wiejskie)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B429D" w14:textId="77777777" w:rsidR="00B0563C" w:rsidRPr="00B0563C" w:rsidRDefault="00B0563C" w:rsidP="00B0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lastRenderedPageBreak/>
              <w:t>Sprzedaż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BB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CD7F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55826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50 000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37F9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2E998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8645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22A87E66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CBD7B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DE3E3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C4AE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1D4F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49E51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A49F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36516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9E23A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69747D73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5D2C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47104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3E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cena energii elektrycznej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C444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noc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366E1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E837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6D2EF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6FF1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63C" w:rsidRPr="00B0563C" w14:paraId="3A6E9CB3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DA72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25F1C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763C7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BA26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17952" w14:textId="77777777" w:rsidR="00B0563C" w:rsidRPr="004A061E" w:rsidRDefault="00B0563C" w:rsidP="00B056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811F6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5D5AB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2F004" w14:textId="77777777" w:rsidR="00B0563C" w:rsidRPr="00B0563C" w:rsidRDefault="00B0563C" w:rsidP="00B05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63C" w:rsidRPr="00B0563C" w14:paraId="43034E76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E514D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1BB62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63C">
              <w:rPr>
                <w:b/>
                <w:bCs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E7238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0C375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735AC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2DCFB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4465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AC06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79E8E617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5DD0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E65BC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1BCAE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041D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9CA4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1564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82894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98B7C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64D2B814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FFC95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9E6A1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163C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D0F4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0C02F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9A24A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3E99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53799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4241661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CCCC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7DAC2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02BBA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przejściowa [zł/kW/m-c]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A7AF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BAA33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D2BE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A6B21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C9088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6AE58EA2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601B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C3A92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FC743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abonamentowa [zł/m-c]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C0F1C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C80BC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384C9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A00B7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A435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68F3BD25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DC1A2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A232A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3EEC1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OZE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B3C8D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ED048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91293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A88FE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627DA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63C" w:rsidRPr="00B0563C" w14:paraId="3904686B" w14:textId="77777777" w:rsidTr="007D178D">
        <w:trPr>
          <w:gridBefore w:val="1"/>
          <w:wBefore w:w="65" w:type="dxa"/>
          <w:trHeight w:val="315"/>
        </w:trPr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C244F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9CBCF" w14:textId="77777777" w:rsidR="00B0563C" w:rsidRPr="00B0563C" w:rsidRDefault="00B0563C" w:rsidP="00B05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C8744" w14:textId="77777777" w:rsidR="00B0563C" w:rsidRPr="00B0563C" w:rsidRDefault="00B0563C" w:rsidP="00B0563C">
            <w:pPr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Opłata kogeneracyjna [zł/MWh]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DDE9F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245F6" w14:textId="77777777" w:rsidR="00B0563C" w:rsidRPr="004A061E" w:rsidRDefault="00B0563C" w:rsidP="00B0563C">
            <w:pPr>
              <w:jc w:val="center"/>
              <w:rPr>
                <w:color w:val="000000"/>
              </w:rPr>
            </w:pPr>
            <w:r w:rsidRPr="004A061E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2E428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79AAF" w14:textId="77777777" w:rsidR="00B0563C" w:rsidRPr="00B0563C" w:rsidRDefault="00B0563C" w:rsidP="00B0563C">
            <w:pPr>
              <w:jc w:val="center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628B3" w14:textId="77777777" w:rsidR="00B0563C" w:rsidRPr="00B0563C" w:rsidRDefault="00B0563C" w:rsidP="00B0563C">
            <w:pPr>
              <w:jc w:val="right"/>
              <w:rPr>
                <w:color w:val="000000"/>
                <w:sz w:val="16"/>
                <w:szCs w:val="16"/>
              </w:rPr>
            </w:pPr>
            <w:r w:rsidRPr="00B0563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78D" w:rsidRPr="00174950" w14:paraId="2385A3A2" w14:textId="77777777" w:rsidTr="0011262C">
        <w:trPr>
          <w:trHeight w:val="315"/>
        </w:trPr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433F2" w14:textId="19023B86" w:rsidR="007D178D" w:rsidRPr="00174950" w:rsidRDefault="007D178D" w:rsidP="007D17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599A69" w14:textId="77777777" w:rsidR="007D178D" w:rsidRPr="00174950" w:rsidRDefault="007D178D" w:rsidP="00626C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7D178D" w:rsidRPr="00174950" w14:paraId="05652698" w14:textId="77777777" w:rsidTr="00CE4518">
        <w:trPr>
          <w:trHeight w:val="315"/>
        </w:trPr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3FF64" w14:textId="76EF75CA" w:rsidR="007D178D" w:rsidRPr="00174950" w:rsidRDefault="007D178D" w:rsidP="007D17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 vat: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95E57" w14:textId="77777777" w:rsidR="007D178D" w:rsidRPr="00174950" w:rsidRDefault="007D178D" w:rsidP="00626C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7D178D" w:rsidRPr="00174950" w14:paraId="5845254F" w14:textId="77777777" w:rsidTr="00393FDF">
        <w:trPr>
          <w:trHeight w:val="315"/>
        </w:trPr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F08DB" w14:textId="1F57B2EC" w:rsidR="007D178D" w:rsidRPr="00174950" w:rsidRDefault="007D178D" w:rsidP="007D17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7359B5" w14:textId="77777777" w:rsidR="007D178D" w:rsidRPr="00174950" w:rsidRDefault="007D178D" w:rsidP="00626C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48DB3DB" w14:textId="77777777" w:rsidR="00ED7718" w:rsidRDefault="00ED7718" w:rsidP="000E2B49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75AFE27C" w14:textId="4CF16358" w:rsidR="000E2B49" w:rsidRPr="00F90CB5" w:rsidRDefault="000E2B49" w:rsidP="000E2B49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F90CB5">
        <w:rPr>
          <w:rFonts w:ascii="Arial" w:hAnsi="Arial" w:cs="Arial"/>
          <w:b/>
          <w:sz w:val="28"/>
          <w:szCs w:val="28"/>
        </w:rPr>
        <w:t xml:space="preserve">- </w:t>
      </w:r>
      <w:r w:rsidR="00ED7718">
        <w:rPr>
          <w:rFonts w:ascii="Arial" w:hAnsi="Arial" w:cs="Arial"/>
          <w:b/>
          <w:sz w:val="28"/>
          <w:szCs w:val="28"/>
        </w:rPr>
        <w:t>oferowany</w:t>
      </w:r>
      <w:r w:rsidRPr="00F90CB5">
        <w:rPr>
          <w:rFonts w:ascii="Arial" w:hAnsi="Arial" w:cs="Arial"/>
          <w:b/>
          <w:sz w:val="28"/>
          <w:szCs w:val="28"/>
        </w:rPr>
        <w:t xml:space="preserve"> </w:t>
      </w:r>
      <w:r w:rsidR="00B1178C">
        <w:rPr>
          <w:rFonts w:ascii="Arial" w:hAnsi="Arial" w:cs="Arial"/>
          <w:b/>
          <w:sz w:val="28"/>
          <w:szCs w:val="28"/>
        </w:rPr>
        <w:t>t</w:t>
      </w:r>
      <w:r w:rsidRPr="00F90CB5">
        <w:rPr>
          <w:rFonts w:ascii="Arial" w:hAnsi="Arial" w:cs="Arial"/>
          <w:b/>
          <w:sz w:val="28"/>
          <w:szCs w:val="28"/>
        </w:rPr>
        <w:t>ermin płatności faktury</w:t>
      </w:r>
      <w:r w:rsidR="00ED7718">
        <w:rPr>
          <w:rFonts w:ascii="Arial" w:hAnsi="Arial" w:cs="Arial"/>
          <w:b/>
          <w:sz w:val="28"/>
          <w:szCs w:val="28"/>
        </w:rPr>
        <w:t xml:space="preserve"> wynosi</w:t>
      </w:r>
      <w:r w:rsidR="00F90CB5">
        <w:rPr>
          <w:rFonts w:ascii="Arial" w:hAnsi="Arial" w:cs="Arial"/>
          <w:b/>
          <w:sz w:val="28"/>
          <w:szCs w:val="28"/>
        </w:rPr>
        <w:t xml:space="preserve"> </w:t>
      </w:r>
      <w:r w:rsidRPr="00F90CB5">
        <w:rPr>
          <w:rFonts w:ascii="Arial" w:hAnsi="Arial" w:cs="Arial"/>
          <w:b/>
          <w:sz w:val="28"/>
          <w:szCs w:val="28"/>
        </w:rPr>
        <w:t>.............</w:t>
      </w:r>
      <w:r w:rsidR="00F90CB5">
        <w:rPr>
          <w:rFonts w:ascii="Arial" w:hAnsi="Arial" w:cs="Arial"/>
          <w:b/>
          <w:sz w:val="28"/>
          <w:szCs w:val="28"/>
        </w:rPr>
        <w:t xml:space="preserve">   </w:t>
      </w:r>
      <w:r w:rsidRPr="00F90CB5">
        <w:rPr>
          <w:rFonts w:ascii="Arial" w:hAnsi="Arial" w:cs="Arial"/>
          <w:b/>
          <w:sz w:val="28"/>
          <w:szCs w:val="28"/>
        </w:rPr>
        <w:t>dni</w:t>
      </w:r>
      <w:r w:rsidR="00ED7718">
        <w:rPr>
          <w:rFonts w:ascii="Arial" w:hAnsi="Arial" w:cs="Arial"/>
          <w:b/>
          <w:sz w:val="28"/>
          <w:szCs w:val="28"/>
        </w:rPr>
        <w:t>,</w:t>
      </w:r>
    </w:p>
    <w:p w14:paraId="7790B4A4" w14:textId="637D0886" w:rsidR="000E2B49" w:rsidRPr="00ED7718" w:rsidRDefault="00ED7718" w:rsidP="000E2B49">
      <w:pPr>
        <w:tabs>
          <w:tab w:val="left" w:pos="284"/>
        </w:tabs>
        <w:rPr>
          <w:rFonts w:ascii="Arial" w:hAnsi="Arial" w:cs="Arial"/>
          <w:bCs/>
        </w:rPr>
      </w:pPr>
      <w:r w:rsidRPr="00ED7718">
        <w:rPr>
          <w:rFonts w:ascii="Arial" w:hAnsi="Arial" w:cs="Arial"/>
          <w:bCs/>
        </w:rPr>
        <w:t>(od dnia dostarczenia jej zamawiającemu)</w:t>
      </w:r>
      <w:r>
        <w:rPr>
          <w:rFonts w:ascii="Arial" w:hAnsi="Arial" w:cs="Arial"/>
          <w:bCs/>
        </w:rPr>
        <w:t>.</w:t>
      </w:r>
    </w:p>
    <w:p w14:paraId="60DA111A" w14:textId="3CDC37C9" w:rsidR="007703D7" w:rsidRDefault="000E2B49" w:rsidP="00DB14C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0E2B49">
        <w:rPr>
          <w:rFonts w:ascii="Arial" w:hAnsi="Arial" w:cs="Arial"/>
        </w:rPr>
        <w:t xml:space="preserve">Oferowany termin płatności faktury podlega ocenie, zgodnie z postanowieniami </w:t>
      </w:r>
      <w:r w:rsidR="00ED7718">
        <w:rPr>
          <w:rFonts w:ascii="Arial" w:hAnsi="Arial" w:cs="Arial"/>
        </w:rPr>
        <w:t>r</w:t>
      </w:r>
      <w:r w:rsidRPr="000E2B49">
        <w:rPr>
          <w:rFonts w:ascii="Arial" w:hAnsi="Arial" w:cs="Arial"/>
        </w:rPr>
        <w:t xml:space="preserve">ozdziału XIII SWZ. W przypadku </w:t>
      </w:r>
      <w:r w:rsidRPr="00233283">
        <w:rPr>
          <w:rFonts w:ascii="Arial" w:hAnsi="Arial" w:cs="Arial"/>
        </w:rPr>
        <w:t xml:space="preserve">niewskazania przez </w:t>
      </w:r>
      <w:r w:rsidR="00DB14C9" w:rsidRPr="00233283">
        <w:rPr>
          <w:rFonts w:ascii="Arial" w:hAnsi="Arial" w:cs="Arial"/>
        </w:rPr>
        <w:t>w</w:t>
      </w:r>
      <w:r w:rsidRPr="00233283">
        <w:rPr>
          <w:rFonts w:ascii="Arial" w:hAnsi="Arial" w:cs="Arial"/>
        </w:rPr>
        <w:t xml:space="preserve">ykonawcę w ofercie terminu płatności faktury, Zamawiający przyjmie, że termin ten wynosi </w:t>
      </w:r>
      <w:r w:rsidR="00ED7718" w:rsidRPr="00233283">
        <w:rPr>
          <w:rFonts w:ascii="Arial" w:hAnsi="Arial" w:cs="Arial"/>
        </w:rPr>
        <w:t xml:space="preserve">15 </w:t>
      </w:r>
      <w:r w:rsidRPr="00233283">
        <w:rPr>
          <w:rFonts w:ascii="Arial" w:hAnsi="Arial" w:cs="Arial"/>
        </w:rPr>
        <w:t>dni</w:t>
      </w:r>
      <w:r w:rsidRPr="00233283">
        <w:rPr>
          <w:rFonts w:ascii="Arial" w:hAnsi="Arial" w:cs="Arial"/>
          <w:color w:val="FF0000"/>
        </w:rPr>
        <w:t>.</w:t>
      </w:r>
    </w:p>
    <w:p w14:paraId="067AD348" w14:textId="77777777" w:rsidR="004A061E" w:rsidRPr="00ED7718" w:rsidRDefault="004A061E" w:rsidP="000E2B49">
      <w:pPr>
        <w:tabs>
          <w:tab w:val="left" w:pos="284"/>
        </w:tabs>
        <w:rPr>
          <w:rFonts w:ascii="Arial" w:hAnsi="Arial" w:cs="Arial"/>
          <w:color w:val="FF0000"/>
        </w:rPr>
      </w:pPr>
    </w:p>
    <w:p w14:paraId="7CF96C48" w14:textId="745335A4" w:rsidR="00013F7A" w:rsidRPr="003C3280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3C3280">
        <w:rPr>
          <w:rFonts w:ascii="Arial" w:hAnsi="Arial" w:cs="Arial"/>
        </w:rPr>
        <w:t>Oświadczamy, że akceptujemy w całości wszystkie warunki zawarte w SWZ i nie wnosimy do niej</w:t>
      </w:r>
      <w:r w:rsidR="00F85724" w:rsidRPr="003C3280">
        <w:rPr>
          <w:rFonts w:ascii="Arial" w:hAnsi="Arial" w:cs="Arial"/>
        </w:rPr>
        <w:t xml:space="preserve"> </w:t>
      </w:r>
      <w:r w:rsidRPr="003C3280">
        <w:rPr>
          <w:rFonts w:ascii="Arial" w:hAnsi="Arial" w:cs="Arial"/>
        </w:rPr>
        <w:t xml:space="preserve">zastrzeżeń, zapoznaliśmy się z przedmiotem zamówienia oraz zdobyliśmy konieczne informacje do </w:t>
      </w:r>
      <w:r w:rsidR="006D082B" w:rsidRPr="003C3280">
        <w:rPr>
          <w:rFonts w:ascii="Arial" w:hAnsi="Arial" w:cs="Arial"/>
        </w:rPr>
        <w:t>prawidłowego przygotowania</w:t>
      </w:r>
      <w:r w:rsidR="00ED7718">
        <w:rPr>
          <w:rFonts w:ascii="Arial" w:hAnsi="Arial" w:cs="Arial"/>
        </w:rPr>
        <w:br/>
      </w:r>
      <w:r w:rsidR="006D082B" w:rsidRPr="003C3280">
        <w:rPr>
          <w:rFonts w:ascii="Arial" w:hAnsi="Arial" w:cs="Arial"/>
        </w:rPr>
        <w:t xml:space="preserve">i </w:t>
      </w:r>
      <w:r w:rsidRPr="003C3280">
        <w:rPr>
          <w:rFonts w:ascii="Arial" w:hAnsi="Arial" w:cs="Arial"/>
        </w:rPr>
        <w:t>złożenia oferty, uznając je za wystarczającą podstawę do realizacji przedmiotu zamówienia.</w:t>
      </w:r>
    </w:p>
    <w:p w14:paraId="4035FB85" w14:textId="1EAE6F40" w:rsidR="00013F7A" w:rsidRPr="003C3280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" w:name="_Hlk17402770"/>
      <w:r w:rsidRPr="003C3280">
        <w:rPr>
          <w:rFonts w:ascii="Arial" w:hAnsi="Arial" w:cs="Arial"/>
        </w:rPr>
        <w:t xml:space="preserve">Oświadczamy, że wypełniliśmy obowiązki informacyjne przewidziane w </w:t>
      </w:r>
      <w:r w:rsidR="004C0F87" w:rsidRPr="003C3280">
        <w:rPr>
          <w:rFonts w:ascii="Arial" w:hAnsi="Arial" w:cs="Arial"/>
        </w:rPr>
        <w:t>art</w:t>
      </w:r>
      <w:r w:rsidR="00A84512" w:rsidRPr="003C3280">
        <w:rPr>
          <w:rFonts w:ascii="Arial" w:hAnsi="Arial" w:cs="Arial"/>
        </w:rPr>
        <w:t xml:space="preserve">. </w:t>
      </w:r>
      <w:r w:rsidRPr="003C3280">
        <w:rPr>
          <w:rFonts w:ascii="Arial" w:hAnsi="Arial" w:cs="Arial"/>
        </w:rPr>
        <w:t xml:space="preserve">13 lub </w:t>
      </w:r>
      <w:r w:rsidR="004C0F87" w:rsidRPr="003C3280">
        <w:rPr>
          <w:rFonts w:ascii="Arial" w:hAnsi="Arial" w:cs="Arial"/>
        </w:rPr>
        <w:t>art.</w:t>
      </w:r>
      <w:r w:rsidR="00A84512" w:rsidRPr="003C3280">
        <w:rPr>
          <w:rFonts w:ascii="Arial" w:hAnsi="Arial" w:cs="Arial"/>
        </w:rPr>
        <w:t xml:space="preserve"> </w:t>
      </w:r>
      <w:r w:rsidRPr="003C3280">
        <w:rPr>
          <w:rFonts w:ascii="Arial" w:hAnsi="Arial" w:cs="Arial"/>
        </w:rPr>
        <w:t>14 rozporządzenia Parlamentu Europejskiego i Rady (UE) 2016/679 z dnia 27 kwietnia 2016r. w sprawie ochrony osób fizycznych</w:t>
      </w:r>
      <w:r w:rsidR="00ED7718">
        <w:rPr>
          <w:rFonts w:ascii="Arial" w:hAnsi="Arial" w:cs="Arial"/>
        </w:rPr>
        <w:br/>
      </w:r>
      <w:r w:rsidRPr="003C3280">
        <w:rPr>
          <w:rFonts w:ascii="Arial" w:hAnsi="Arial" w:cs="Arial"/>
        </w:rPr>
        <w:t>w związku z przetwarzaniem danych osobowych i w sprawie swobodnego przepływu takich danych oraz uchylenia dyrektywy 95/46/WE (ogólne rozporządzenie o ochronie danych) (Dz. Urz. UE L 119</w:t>
      </w:r>
      <w:r w:rsidR="00ED7718">
        <w:rPr>
          <w:rFonts w:ascii="Arial" w:hAnsi="Arial" w:cs="Arial"/>
        </w:rPr>
        <w:t xml:space="preserve"> </w:t>
      </w:r>
      <w:r w:rsidRPr="003C3280">
        <w:rPr>
          <w:rFonts w:ascii="Arial" w:hAnsi="Arial" w:cs="Arial"/>
        </w:rPr>
        <w:t>z 4.</w:t>
      </w:r>
      <w:r w:rsidR="00EA1603" w:rsidRPr="003C3280">
        <w:rPr>
          <w:rFonts w:ascii="Arial" w:hAnsi="Arial" w:cs="Arial"/>
        </w:rPr>
        <w:t>0</w:t>
      </w:r>
      <w:r w:rsidRPr="003C3280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4"/>
    <w:p w14:paraId="68B6ACA6" w14:textId="38CBE7B4" w:rsidR="008C48C5" w:rsidRPr="00CC24DE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24DE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="00ED7718">
        <w:rPr>
          <w:rFonts w:ascii="Arial" w:eastAsia="Lucida Sans Unicode" w:hAnsi="Arial" w:cs="Arial"/>
          <w:lang w:eastAsia="en-US"/>
        </w:rPr>
        <w:t xml:space="preserve"> </w:t>
      </w:r>
      <w:r w:rsidRPr="00CC24DE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ED7718">
        <w:rPr>
          <w:rFonts w:ascii="Arial" w:eastAsia="Lucida Sans Unicode" w:hAnsi="Arial" w:cs="Arial"/>
          <w:lang w:eastAsia="en-US"/>
        </w:rPr>
        <w:t xml:space="preserve"> </w:t>
      </w:r>
      <w:r w:rsidRPr="00CC24DE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47A21A39" w14:textId="67DF3390" w:rsidR="008F2201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FF0000"/>
          <w:sz w:val="22"/>
          <w:szCs w:val="22"/>
        </w:rPr>
      </w:pPr>
    </w:p>
    <w:p w14:paraId="3F916098" w14:textId="77777777" w:rsidR="00CC24DE" w:rsidRPr="00CC24DE" w:rsidRDefault="00CC24DE" w:rsidP="00CC24DE">
      <w:pPr>
        <w:tabs>
          <w:tab w:val="left" w:pos="284"/>
        </w:tabs>
        <w:ind w:right="-28"/>
        <w:rPr>
          <w:rFonts w:ascii="Arial" w:hAnsi="Arial" w:cs="Arial"/>
        </w:rPr>
      </w:pPr>
      <w:r w:rsidRPr="00CC24DE">
        <w:rPr>
          <w:rFonts w:ascii="Arial" w:hAnsi="Arial" w:cs="Arial"/>
        </w:rPr>
        <w:t>Załącznikami do niniejszej oferty są:</w:t>
      </w:r>
    </w:p>
    <w:p w14:paraId="4733772B" w14:textId="1ADCBB17" w:rsidR="00CC24DE" w:rsidRPr="00CC24DE" w:rsidRDefault="00CC24DE" w:rsidP="00CC24DE">
      <w:pPr>
        <w:tabs>
          <w:tab w:val="left" w:pos="227"/>
          <w:tab w:val="left" w:pos="426"/>
        </w:tabs>
        <w:ind w:right="-28"/>
        <w:rPr>
          <w:rFonts w:ascii="Arial" w:hAnsi="Arial" w:cs="Arial"/>
        </w:rPr>
      </w:pPr>
      <w:r w:rsidRPr="00CC24DE">
        <w:rPr>
          <w:rFonts w:ascii="Arial" w:hAnsi="Arial" w:cs="Arial"/>
        </w:rPr>
        <w:t xml:space="preserve">- </w:t>
      </w:r>
      <w:r w:rsidRPr="00CC24DE">
        <w:rPr>
          <w:rFonts w:ascii="Arial" w:hAnsi="Arial" w:cs="Arial"/>
          <w:b/>
          <w:bCs/>
        </w:rPr>
        <w:t>jednolity europejski dokument zamówienia (JEDZ)</w:t>
      </w:r>
      <w:r w:rsidRPr="00CC24DE">
        <w:rPr>
          <w:rFonts w:ascii="Arial" w:hAnsi="Arial" w:cs="Arial"/>
          <w:b/>
          <w:bCs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="00220056">
        <w:rPr>
          <w:rFonts w:ascii="Arial" w:hAnsi="Arial" w:cs="Arial"/>
        </w:rPr>
        <w:tab/>
      </w:r>
      <w:r w:rsidR="00B1178C">
        <w:rPr>
          <w:rFonts w:ascii="Arial" w:hAnsi="Arial" w:cs="Arial"/>
        </w:rPr>
        <w:tab/>
      </w:r>
      <w:r w:rsidRPr="00CC24DE">
        <w:rPr>
          <w:rFonts w:ascii="Arial" w:hAnsi="Arial" w:cs="Arial"/>
        </w:rPr>
        <w:t>- zał. nr ......</w:t>
      </w:r>
    </w:p>
    <w:p w14:paraId="3613CF22" w14:textId="77777777" w:rsidR="004A061E" w:rsidRDefault="00D9281D" w:rsidP="00D9281D">
      <w:pPr>
        <w:tabs>
          <w:tab w:val="left" w:pos="284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281D">
        <w:rPr>
          <w:rFonts w:ascii="Arial" w:hAnsi="Arial" w:cs="Arial"/>
          <w:b/>
          <w:bCs/>
        </w:rPr>
        <w:t>oświadczenie wykonawcy o niepodleganiu wykluczeniu</w:t>
      </w:r>
      <w:r w:rsidRPr="00D9281D">
        <w:rPr>
          <w:rFonts w:ascii="Arial" w:hAnsi="Arial" w:cs="Arial"/>
        </w:rPr>
        <w:t xml:space="preserve"> z postępowania na podstawie art. 5k rozporządzenia Rady </w:t>
      </w:r>
    </w:p>
    <w:p w14:paraId="5A77A684" w14:textId="77777777" w:rsidR="004A061E" w:rsidRDefault="00D9281D" w:rsidP="00D9281D">
      <w:pPr>
        <w:tabs>
          <w:tab w:val="left" w:pos="284"/>
        </w:tabs>
        <w:ind w:right="-28"/>
        <w:jc w:val="both"/>
        <w:rPr>
          <w:rFonts w:ascii="Arial" w:hAnsi="Arial" w:cs="Arial"/>
        </w:rPr>
      </w:pPr>
      <w:r w:rsidRPr="00D9281D">
        <w:rPr>
          <w:rFonts w:ascii="Arial" w:hAnsi="Arial" w:cs="Arial"/>
        </w:rPr>
        <w:t>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</w:t>
      </w:r>
      <w:r w:rsidR="004A061E">
        <w:rPr>
          <w:rFonts w:ascii="Arial" w:hAnsi="Arial" w:cs="Arial"/>
        </w:rPr>
        <w:br/>
      </w:r>
      <w:r w:rsidRPr="00D9281D">
        <w:rPr>
          <w:rFonts w:ascii="Arial" w:hAnsi="Arial" w:cs="Arial"/>
        </w:rPr>
        <w:t>w związku z działaniami Rosji destabilizującymi sytuację na Ukrainie</w:t>
      </w:r>
      <w:r w:rsidR="004A061E">
        <w:rPr>
          <w:rFonts w:ascii="Arial" w:hAnsi="Arial" w:cs="Arial"/>
        </w:rPr>
        <w:t xml:space="preserve"> </w:t>
      </w:r>
      <w:r w:rsidRPr="00D9281D">
        <w:rPr>
          <w:rFonts w:ascii="Arial" w:hAnsi="Arial" w:cs="Arial"/>
        </w:rPr>
        <w:t>(Dz. Urz. UE nr L 111</w:t>
      </w:r>
      <w:r w:rsidR="00AE5143">
        <w:rPr>
          <w:rFonts w:ascii="Arial" w:hAnsi="Arial" w:cs="Arial"/>
        </w:rPr>
        <w:t xml:space="preserve"> </w:t>
      </w:r>
      <w:r w:rsidRPr="00D9281D">
        <w:rPr>
          <w:rFonts w:ascii="Arial" w:hAnsi="Arial" w:cs="Arial"/>
        </w:rPr>
        <w:t>z 8.4.2022, str. 1)</w:t>
      </w:r>
      <w:bookmarkStart w:id="5" w:name="_Hlk112238935"/>
    </w:p>
    <w:p w14:paraId="2A888884" w14:textId="6BB3A296" w:rsidR="00D9281D" w:rsidRPr="00D9281D" w:rsidRDefault="004A061E" w:rsidP="00D9281D">
      <w:pPr>
        <w:tabs>
          <w:tab w:val="left" w:pos="284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81D" w:rsidRPr="00D9281D">
        <w:rPr>
          <w:rFonts w:ascii="Arial" w:hAnsi="Arial" w:cs="Arial"/>
        </w:rPr>
        <w:t>- zał. nr ...</w:t>
      </w:r>
      <w:bookmarkEnd w:id="5"/>
    </w:p>
    <w:p w14:paraId="52EA0B5D" w14:textId="66C6238F" w:rsidR="00D9281D" w:rsidRPr="00D9281D" w:rsidRDefault="00D9281D" w:rsidP="00D9281D">
      <w:pPr>
        <w:tabs>
          <w:tab w:val="left" w:pos="284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281D">
        <w:rPr>
          <w:rFonts w:ascii="Arial" w:hAnsi="Arial" w:cs="Arial"/>
          <w:b/>
          <w:bCs/>
        </w:rPr>
        <w:t>oświadczenie wykonawcy o niepodleganiu wykluczeniu</w:t>
      </w:r>
      <w:r w:rsidRPr="00D9281D">
        <w:rPr>
          <w:rFonts w:ascii="Arial" w:hAnsi="Arial" w:cs="Arial"/>
        </w:rPr>
        <w:t xml:space="preserve"> z postępowania na podstawie art. 7 ust. 1 ustawy z dnia 13 kwietnia 2022r. o szczególnych rozwiązaniach w zakresie przeciwdziałania wspieraniu agresji na Ukrainę oraz służących ochronie bezpieczeństwa narodowego (Dz. U. z 2022r. poz. 835 ze zm.). Zamiast</w:t>
      </w:r>
      <w:r w:rsidR="004A061E">
        <w:rPr>
          <w:rFonts w:ascii="Arial" w:hAnsi="Arial" w:cs="Arial"/>
        </w:rPr>
        <w:t xml:space="preserve"> </w:t>
      </w:r>
      <w:r w:rsidRPr="00D9281D">
        <w:rPr>
          <w:rFonts w:ascii="Arial" w:hAnsi="Arial" w:cs="Arial"/>
        </w:rPr>
        <w:t>ww. oświadczenia informacja o podstawie ww. wykluczenia może zostać uwzględniona w Jednolitym Europejskim Dokumencie Zamówienia w części III - podstawy wykluczenia, w sekcji D - Inne podstawy wykluczenia</w:t>
      </w:r>
      <w:r w:rsidR="004A061E">
        <w:rPr>
          <w:rFonts w:ascii="Arial" w:hAnsi="Arial" w:cs="Arial"/>
        </w:rPr>
        <w:tab/>
      </w:r>
      <w:r w:rsidR="004A061E">
        <w:rPr>
          <w:rFonts w:ascii="Arial" w:hAnsi="Arial" w:cs="Arial"/>
        </w:rPr>
        <w:tab/>
      </w:r>
      <w:r w:rsidR="004A061E">
        <w:rPr>
          <w:rFonts w:ascii="Arial" w:hAnsi="Arial" w:cs="Arial"/>
        </w:rPr>
        <w:tab/>
      </w:r>
      <w:r w:rsidR="004A061E">
        <w:rPr>
          <w:rFonts w:ascii="Arial" w:hAnsi="Arial" w:cs="Arial"/>
        </w:rPr>
        <w:tab/>
      </w:r>
      <w:r w:rsidRPr="00D9281D">
        <w:rPr>
          <w:rFonts w:ascii="Arial" w:hAnsi="Arial" w:cs="Arial"/>
        </w:rPr>
        <w:t>- zał. nr ...*</w:t>
      </w:r>
    </w:p>
    <w:p w14:paraId="57061E20" w14:textId="0C0F8B7D" w:rsidR="00CC24DE" w:rsidRPr="00CC24DE" w:rsidRDefault="00CC24DE" w:rsidP="00CC24DE">
      <w:pPr>
        <w:tabs>
          <w:tab w:val="left" w:pos="227"/>
          <w:tab w:val="left" w:pos="426"/>
        </w:tabs>
        <w:ind w:right="-28"/>
        <w:rPr>
          <w:rFonts w:ascii="Arial" w:hAnsi="Arial" w:cs="Arial"/>
        </w:rPr>
      </w:pPr>
      <w:r w:rsidRPr="00CC24DE">
        <w:rPr>
          <w:rFonts w:ascii="Arial" w:hAnsi="Arial" w:cs="Arial"/>
        </w:rPr>
        <w:t>- pełnomocnictwo</w:t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056">
        <w:rPr>
          <w:rFonts w:ascii="Arial" w:hAnsi="Arial" w:cs="Arial"/>
        </w:rPr>
        <w:tab/>
      </w:r>
      <w:r w:rsidR="00B1178C">
        <w:rPr>
          <w:rFonts w:ascii="Arial" w:hAnsi="Arial" w:cs="Arial"/>
        </w:rPr>
        <w:tab/>
      </w:r>
      <w:r w:rsidRPr="00CC24DE">
        <w:rPr>
          <w:rFonts w:ascii="Arial" w:hAnsi="Arial" w:cs="Arial"/>
        </w:rPr>
        <w:t>- zał. nr ...*</w:t>
      </w:r>
    </w:p>
    <w:p w14:paraId="20BEA83D" w14:textId="4B66FAB3" w:rsidR="00CC24DE" w:rsidRPr="00CC24DE" w:rsidRDefault="00CC24DE" w:rsidP="00CC24DE">
      <w:pPr>
        <w:tabs>
          <w:tab w:val="left" w:pos="227"/>
          <w:tab w:val="left" w:pos="426"/>
        </w:tabs>
        <w:ind w:right="-28"/>
        <w:rPr>
          <w:rFonts w:ascii="Arial" w:hAnsi="Arial" w:cs="Arial"/>
        </w:rPr>
      </w:pPr>
      <w:r w:rsidRPr="00CC24DE">
        <w:rPr>
          <w:rFonts w:ascii="Arial" w:hAnsi="Arial" w:cs="Arial"/>
        </w:rPr>
        <w:t>- inne:</w:t>
      </w:r>
      <w:r w:rsidRPr="00CC24DE">
        <w:rPr>
          <w:rFonts w:ascii="Arial" w:hAnsi="Arial" w:cs="Arial"/>
        </w:rPr>
        <w:tab/>
        <w:t>- …………………………………………..</w:t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Pr="00CC24DE">
        <w:rPr>
          <w:rFonts w:ascii="Arial" w:hAnsi="Arial" w:cs="Arial"/>
        </w:rPr>
        <w:tab/>
      </w:r>
      <w:r w:rsidR="00220056">
        <w:rPr>
          <w:rFonts w:ascii="Arial" w:hAnsi="Arial" w:cs="Arial"/>
        </w:rPr>
        <w:tab/>
      </w:r>
      <w:r w:rsidR="00B1178C">
        <w:rPr>
          <w:rFonts w:ascii="Arial" w:hAnsi="Arial" w:cs="Arial"/>
        </w:rPr>
        <w:tab/>
      </w:r>
      <w:r w:rsidRPr="00CC24DE">
        <w:rPr>
          <w:rFonts w:ascii="Arial" w:hAnsi="Arial" w:cs="Arial"/>
        </w:rPr>
        <w:t>- zał. nr ...*</w:t>
      </w:r>
    </w:p>
    <w:p w14:paraId="02CEBE53" w14:textId="77777777" w:rsidR="00CC24DE" w:rsidRPr="00CC24DE" w:rsidRDefault="00CC24DE" w:rsidP="00CC24DE">
      <w:pPr>
        <w:rPr>
          <w:rFonts w:ascii="Arial" w:hAnsi="Arial" w:cs="Arial"/>
        </w:rPr>
      </w:pPr>
      <w:r w:rsidRPr="00CC24DE">
        <w:rPr>
          <w:rFonts w:ascii="Arial" w:hAnsi="Arial" w:cs="Arial"/>
        </w:rPr>
        <w:t>Uwaga:</w:t>
      </w:r>
    </w:p>
    <w:p w14:paraId="50683AC9" w14:textId="77777777" w:rsidR="00CC24DE" w:rsidRPr="00CC24DE" w:rsidRDefault="00CC24DE" w:rsidP="00CC24D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6" w:name="_Hlk74041554"/>
      <w:r w:rsidRPr="00CC24DE">
        <w:rPr>
          <w:rFonts w:ascii="Arial" w:hAnsi="Arial" w:cs="Arial"/>
          <w:sz w:val="24"/>
          <w:szCs w:val="24"/>
        </w:rPr>
        <w:t xml:space="preserve">- ofertę składa się, pod rygorem nieważności, </w:t>
      </w:r>
      <w:r w:rsidRPr="00CC24DE">
        <w:rPr>
          <w:rFonts w:ascii="Arial" w:hAnsi="Arial" w:cs="Arial"/>
          <w:b/>
          <w:bCs/>
          <w:sz w:val="24"/>
          <w:szCs w:val="24"/>
          <w:u w:val="single"/>
        </w:rPr>
        <w:t>w formie elektronicznej opatrzonej kwalifikowanym podpisem elektronicznym</w:t>
      </w:r>
      <w:r w:rsidRPr="00CC24DE">
        <w:rPr>
          <w:rFonts w:ascii="Arial" w:hAnsi="Arial" w:cs="Arial"/>
          <w:sz w:val="24"/>
          <w:szCs w:val="24"/>
        </w:rPr>
        <w:t xml:space="preserve"> - podpisem osoby(osób) uprawnionej(</w:t>
      </w:r>
      <w:proofErr w:type="spellStart"/>
      <w:r w:rsidRPr="00CC24DE">
        <w:rPr>
          <w:rFonts w:ascii="Arial" w:hAnsi="Arial" w:cs="Arial"/>
          <w:sz w:val="24"/>
          <w:szCs w:val="24"/>
        </w:rPr>
        <w:t>ych</w:t>
      </w:r>
      <w:proofErr w:type="spellEnd"/>
      <w:r w:rsidRPr="00CC24DE">
        <w:rPr>
          <w:rFonts w:ascii="Arial" w:hAnsi="Arial" w:cs="Arial"/>
          <w:sz w:val="24"/>
          <w:szCs w:val="24"/>
        </w:rPr>
        <w:t>) do reprezentowania wykonawcy,</w:t>
      </w:r>
    </w:p>
    <w:bookmarkEnd w:id="6"/>
    <w:p w14:paraId="78CA142B" w14:textId="7C1E9920" w:rsidR="00CC24DE" w:rsidRPr="00B91C36" w:rsidRDefault="00CC24DE" w:rsidP="00B91C36">
      <w:pPr>
        <w:rPr>
          <w:rFonts w:ascii="Arial" w:eastAsia="Lucida Sans Unicode" w:hAnsi="Arial" w:cs="Arial"/>
          <w:lang w:eastAsia="en-US"/>
        </w:rPr>
      </w:pPr>
      <w:r w:rsidRPr="00CC24DE">
        <w:rPr>
          <w:rFonts w:ascii="Arial" w:hAnsi="Arial" w:cs="Arial"/>
        </w:rPr>
        <w:t>* - niepotrzebne skreślić.</w:t>
      </w:r>
    </w:p>
    <w:sectPr w:rsidR="00CC24DE" w:rsidRPr="00B91C36" w:rsidSect="007703D7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426" w:right="1021" w:bottom="426" w:left="426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A6D2" w14:textId="77777777" w:rsidR="00AF1D6C" w:rsidRDefault="00AF1D6C">
      <w:r>
        <w:separator/>
      </w:r>
    </w:p>
  </w:endnote>
  <w:endnote w:type="continuationSeparator" w:id="0">
    <w:p w14:paraId="1CC3A99D" w14:textId="77777777" w:rsidR="00AF1D6C" w:rsidRDefault="00A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013" w14:textId="77777777" w:rsidR="00B0563C" w:rsidRDefault="00B0563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ED07" w14:textId="77777777" w:rsidR="00AF1D6C" w:rsidRDefault="00AF1D6C">
      <w:r>
        <w:separator/>
      </w:r>
    </w:p>
  </w:footnote>
  <w:footnote w:type="continuationSeparator" w:id="0">
    <w:p w14:paraId="15370944" w14:textId="77777777" w:rsidR="00AF1D6C" w:rsidRDefault="00AF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17DA" w14:textId="77777777" w:rsidR="00B0563C" w:rsidRDefault="00B0563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5C978F0"/>
    <w:multiLevelType w:val="hybridMultilevel"/>
    <w:tmpl w:val="275C76F8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4B3"/>
    <w:multiLevelType w:val="hybridMultilevel"/>
    <w:tmpl w:val="6750E626"/>
    <w:lvl w:ilvl="0" w:tplc="E0D03F4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20"/>
  </w:num>
  <w:num w:numId="5">
    <w:abstractNumId w:val="5"/>
  </w:num>
  <w:num w:numId="6">
    <w:abstractNumId w:val="4"/>
  </w:num>
  <w:num w:numId="7">
    <w:abstractNumId w:val="25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6"/>
  </w:num>
  <w:num w:numId="15">
    <w:abstractNumId w:val="16"/>
  </w:num>
  <w:num w:numId="16">
    <w:abstractNumId w:val="6"/>
  </w:num>
  <w:num w:numId="17">
    <w:abstractNumId w:val="14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0"/>
  </w:num>
  <w:num w:numId="24">
    <w:abstractNumId w:val="2"/>
  </w:num>
  <w:num w:numId="25">
    <w:abstractNumId w:val="21"/>
  </w:num>
  <w:num w:numId="26">
    <w:abstractNumId w:val="27"/>
  </w:num>
  <w:num w:numId="27">
    <w:abstractNumId w:val="17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2C4B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14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1E4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49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43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123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A8C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87A3B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083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3EC5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0EE0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05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4D27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283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A93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3A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4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982"/>
    <w:rsid w:val="00354AA5"/>
    <w:rsid w:val="00354ABA"/>
    <w:rsid w:val="00354ABE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600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280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2C5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61E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7D8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3C8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8D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669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3EA9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2D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1DA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A790D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0DE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48D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3D7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BF5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05"/>
    <w:rsid w:val="00774BFD"/>
    <w:rsid w:val="0077527B"/>
    <w:rsid w:val="007757EB"/>
    <w:rsid w:val="00775A18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411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05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78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99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B8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180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E79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B2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43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D6C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249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63C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78C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47D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1D6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3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805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473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456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805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4DE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48B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0D72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0CC3"/>
    <w:rsid w:val="00D7105F"/>
    <w:rsid w:val="00D719A0"/>
    <w:rsid w:val="00D71A06"/>
    <w:rsid w:val="00D71A8D"/>
    <w:rsid w:val="00D73572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81D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4C9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C4B"/>
    <w:rsid w:val="00DD6A46"/>
    <w:rsid w:val="00DD6B8C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7D8"/>
    <w:rsid w:val="00DF4B9E"/>
    <w:rsid w:val="00DF5182"/>
    <w:rsid w:val="00DF5CE6"/>
    <w:rsid w:val="00DF68FC"/>
    <w:rsid w:val="00DF7044"/>
    <w:rsid w:val="00DF72C9"/>
    <w:rsid w:val="00E000A9"/>
    <w:rsid w:val="00E005B7"/>
    <w:rsid w:val="00E007BB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718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BE2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71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724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0CB5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69A"/>
    <w:rsid w:val="00FB19A7"/>
    <w:rsid w:val="00FB1D1E"/>
    <w:rsid w:val="00FB2055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E4E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EFF9-2C6A-4F61-AF26-27A67C4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8239</Characters>
  <Application>Microsoft Office Word</Application>
  <DocSecurity>0</DocSecurity>
  <Lines>823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9266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Serwis</cp:lastModifiedBy>
  <cp:revision>3</cp:revision>
  <cp:lastPrinted>2022-12-02T10:13:00Z</cp:lastPrinted>
  <dcterms:created xsi:type="dcterms:W3CDTF">2022-12-02T10:13:00Z</dcterms:created>
  <dcterms:modified xsi:type="dcterms:W3CDTF">2022-12-02T10:37:00Z</dcterms:modified>
</cp:coreProperties>
</file>