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41" w:rsidRDefault="00C2216F" w:rsidP="00C2216F">
      <w:pPr>
        <w:jc w:val="center"/>
      </w:pPr>
      <w:r>
        <w:t xml:space="preserve">UCHWAŁA NR </w:t>
      </w:r>
      <w:r w:rsidR="00B26261">
        <w:t>219</w:t>
      </w:r>
      <w:r>
        <w:t>/20</w:t>
      </w:r>
      <w:r w:rsidR="003155A3">
        <w:t>24</w:t>
      </w:r>
    </w:p>
    <w:p w:rsidR="00C2216F" w:rsidRDefault="00C2216F" w:rsidP="00C2216F">
      <w:pPr>
        <w:jc w:val="center"/>
      </w:pPr>
      <w:r>
        <w:t>PAŃSTWOWEJ KOMISJI WYBORCZEJ</w:t>
      </w:r>
    </w:p>
    <w:p w:rsidR="00C2216F" w:rsidRDefault="00C2216F" w:rsidP="00C2216F">
      <w:pPr>
        <w:jc w:val="center"/>
      </w:pPr>
      <w:r>
        <w:t xml:space="preserve">z dnia </w:t>
      </w:r>
      <w:r w:rsidR="00B26261">
        <w:t>21</w:t>
      </w:r>
      <w:r w:rsidR="003155A3">
        <w:t xml:space="preserve"> kwietnia </w:t>
      </w:r>
      <w:r>
        <w:t>20</w:t>
      </w:r>
      <w:r w:rsidR="003155A3">
        <w:t>24</w:t>
      </w:r>
      <w:r>
        <w:t xml:space="preserve"> r.</w:t>
      </w:r>
    </w:p>
    <w:p w:rsidR="00C2216F" w:rsidRDefault="00C2216F" w:rsidP="00C2216F">
      <w:pPr>
        <w:jc w:val="center"/>
      </w:pPr>
      <w:r>
        <w:t xml:space="preserve">w sprawie wzorów protokołów głosowania stosowanych </w:t>
      </w:r>
      <w:r w:rsidR="00AE33C8">
        <w:br/>
      </w:r>
      <w:r>
        <w:t>w wybor</w:t>
      </w:r>
      <w:r w:rsidR="00AE33C8">
        <w:t>ach do Parlamentu Europejskiego</w:t>
      </w:r>
    </w:p>
    <w:p w:rsidR="00C2216F" w:rsidRDefault="00C2216F" w:rsidP="00C2216F">
      <w:pPr>
        <w:jc w:val="center"/>
      </w:pPr>
    </w:p>
    <w:p w:rsidR="00C2216F" w:rsidRPr="005F43CE" w:rsidRDefault="00C2216F" w:rsidP="00C2216F">
      <w:pPr>
        <w:spacing w:before="360" w:after="360" w:line="360" w:lineRule="auto"/>
        <w:jc w:val="both"/>
        <w:rPr>
          <w:szCs w:val="26"/>
        </w:rPr>
      </w:pPr>
      <w:r>
        <w:rPr>
          <w:szCs w:val="26"/>
        </w:rPr>
        <w:t xml:space="preserve">Na podstawie art. 160 </w:t>
      </w:r>
      <w:r w:rsidRPr="00547F19">
        <w:rPr>
          <w:szCs w:val="26"/>
        </w:rPr>
        <w:t>§</w:t>
      </w:r>
      <w:r>
        <w:rPr>
          <w:szCs w:val="26"/>
        </w:rPr>
        <w:t xml:space="preserve"> 1 pkt 6 ustawy z dnia 5 stycznia 2011 r. — Kodeks wyborczy (Dz. U. z </w:t>
      </w:r>
      <w:r w:rsidRPr="00BB7D6A">
        <w:rPr>
          <w:szCs w:val="26"/>
        </w:rPr>
        <w:t>20</w:t>
      </w:r>
      <w:r w:rsidR="003155A3">
        <w:rPr>
          <w:szCs w:val="26"/>
        </w:rPr>
        <w:t>23 r. poz. 2408)</w:t>
      </w:r>
      <w:r w:rsidRPr="00BB7D6A">
        <w:rPr>
          <w:szCs w:val="26"/>
        </w:rPr>
        <w:t xml:space="preserve"> Państwo</w:t>
      </w:r>
      <w:r>
        <w:rPr>
          <w:szCs w:val="26"/>
        </w:rPr>
        <w:t>wa Komisja Wyborcza uchwala, co </w:t>
      </w:r>
      <w:r w:rsidRPr="00BB7D6A">
        <w:rPr>
          <w:szCs w:val="26"/>
        </w:rPr>
        <w:t>następuje</w:t>
      </w:r>
      <w:r w:rsidRPr="005F43CE">
        <w:rPr>
          <w:szCs w:val="26"/>
        </w:rPr>
        <w:t>:</w:t>
      </w:r>
    </w:p>
    <w:p w:rsidR="00C2216F" w:rsidRDefault="00C2216F" w:rsidP="00C2216F">
      <w:pPr>
        <w:jc w:val="both"/>
        <w:rPr>
          <w:szCs w:val="26"/>
        </w:rPr>
      </w:pPr>
      <w:r w:rsidRPr="005F43CE">
        <w:rPr>
          <w:bCs/>
          <w:szCs w:val="26"/>
        </w:rPr>
        <w:t>§ 1.</w:t>
      </w:r>
      <w:r>
        <w:rPr>
          <w:bCs/>
          <w:szCs w:val="26"/>
        </w:rPr>
        <w:t xml:space="preserve"> </w:t>
      </w:r>
      <w:r w:rsidRPr="005F43CE">
        <w:rPr>
          <w:szCs w:val="26"/>
        </w:rPr>
        <w:t>Ustala</w:t>
      </w:r>
      <w:r>
        <w:rPr>
          <w:szCs w:val="26"/>
        </w:rPr>
        <w:t xml:space="preserve"> się wzory:</w:t>
      </w:r>
    </w:p>
    <w:p w:rsidR="00C2216F" w:rsidRDefault="00C2216F" w:rsidP="00C2216F">
      <w:pPr>
        <w:pStyle w:val="Akapitzlist"/>
        <w:numPr>
          <w:ilvl w:val="0"/>
          <w:numId w:val="1"/>
        </w:numPr>
        <w:jc w:val="both"/>
      </w:pPr>
      <w:r>
        <w:t>protokołu głosowania w obwodzie n</w:t>
      </w:r>
      <w:r w:rsidR="00806571">
        <w:t>a listy kandydatów na posłów do </w:t>
      </w:r>
      <w:r>
        <w:t>Parlamentu Europejskiego, stano</w:t>
      </w:r>
      <w:r w:rsidR="00AE33C8">
        <w:t>wiący załącznik nr 1 do uchwały;</w:t>
      </w:r>
    </w:p>
    <w:p w:rsidR="00C2216F" w:rsidRDefault="00C2216F" w:rsidP="00C2216F">
      <w:pPr>
        <w:pStyle w:val="Akapitzlist"/>
        <w:numPr>
          <w:ilvl w:val="0"/>
          <w:numId w:val="1"/>
        </w:numPr>
        <w:jc w:val="both"/>
      </w:pPr>
      <w:r>
        <w:t>protokołu wyników głosowania w rejonie n</w:t>
      </w:r>
      <w:r w:rsidR="00806571">
        <w:t>a listy kandydatów na posłów do </w:t>
      </w:r>
      <w:r>
        <w:t>Parlamentu Europejskiego, stano</w:t>
      </w:r>
      <w:r w:rsidR="00AE33C8">
        <w:t>wiący załącznik nr 2 do uchwały;</w:t>
      </w:r>
    </w:p>
    <w:p w:rsidR="00C2216F" w:rsidRDefault="00C2216F" w:rsidP="00C2216F">
      <w:pPr>
        <w:pStyle w:val="Akapitzlist"/>
        <w:numPr>
          <w:ilvl w:val="0"/>
          <w:numId w:val="1"/>
        </w:numPr>
        <w:jc w:val="both"/>
      </w:pPr>
      <w:r>
        <w:t>protokołu wyników głosowania w ok</w:t>
      </w:r>
      <w:r w:rsidR="00806571">
        <w:t xml:space="preserve">ręgu </w:t>
      </w:r>
      <w:r w:rsidR="003155A3">
        <w:t xml:space="preserve">wyborczym </w:t>
      </w:r>
      <w:r w:rsidR="00806571">
        <w:t xml:space="preserve">na </w:t>
      </w:r>
      <w:r w:rsidR="003155A3">
        <w:t xml:space="preserve">listy </w:t>
      </w:r>
      <w:r w:rsidR="00806571">
        <w:t>kandydatów na</w:t>
      </w:r>
      <w:r w:rsidR="003155A3">
        <w:t> </w:t>
      </w:r>
      <w:r w:rsidR="00806571">
        <w:t>posłów do </w:t>
      </w:r>
      <w:r>
        <w:t>Parlamentu Europejskiego, stano</w:t>
      </w:r>
      <w:r w:rsidR="00AE33C8">
        <w:t>wiący załącznik nr 3 do uchwały.</w:t>
      </w:r>
    </w:p>
    <w:p w:rsidR="00C2216F" w:rsidRDefault="00C2216F" w:rsidP="00C2216F">
      <w:pPr>
        <w:jc w:val="both"/>
      </w:pPr>
      <w:r>
        <w:t xml:space="preserve">§ 2 Traci moc uchwała </w:t>
      </w:r>
      <w:r w:rsidR="003155A3">
        <w:t xml:space="preserve">nr 9/2019 </w:t>
      </w:r>
      <w:r>
        <w:t>Państwowej Komisji Wyborcz</w:t>
      </w:r>
      <w:r w:rsidR="00806571">
        <w:t xml:space="preserve">ej z dnia 27 </w:t>
      </w:r>
      <w:r w:rsidR="003155A3">
        <w:t xml:space="preserve">lutego </w:t>
      </w:r>
      <w:r w:rsidR="00806571">
        <w:t>201</w:t>
      </w:r>
      <w:r w:rsidR="003155A3">
        <w:t>9 </w:t>
      </w:r>
      <w:r w:rsidR="00806571">
        <w:t>r. w </w:t>
      </w:r>
      <w:r>
        <w:t>sprawie wzorów protokołów głosowania stosowanych w wyborach do</w:t>
      </w:r>
      <w:r w:rsidR="003155A3">
        <w:t> </w:t>
      </w:r>
      <w:r>
        <w:t>Parlamentu Europejskiego (M.</w:t>
      </w:r>
      <w:bookmarkStart w:id="0" w:name="_GoBack"/>
      <w:bookmarkEnd w:id="0"/>
      <w:r>
        <w:t xml:space="preserve">P. poz. </w:t>
      </w:r>
      <w:r w:rsidR="003155A3">
        <w:t>268</w:t>
      </w:r>
      <w:r>
        <w:t xml:space="preserve">). </w:t>
      </w:r>
    </w:p>
    <w:p w:rsidR="00C2216F" w:rsidRDefault="00C2216F" w:rsidP="00C2216F">
      <w:pPr>
        <w:jc w:val="both"/>
      </w:pPr>
      <w:r>
        <w:t>§ 3 Uchwała wchodzi w życie z dniem podjęcia i podlega ogłoszeniu.</w:t>
      </w:r>
    </w:p>
    <w:p w:rsidR="00C2216F" w:rsidRDefault="00C2216F" w:rsidP="00C2216F">
      <w:pPr>
        <w:jc w:val="both"/>
      </w:pPr>
    </w:p>
    <w:p w:rsidR="00C2216F" w:rsidRDefault="00304A03" w:rsidP="00C2216F">
      <w:pPr>
        <w:ind w:left="5670"/>
        <w:jc w:val="center"/>
      </w:pPr>
      <w:r>
        <w:t>Przewodnicząc</w:t>
      </w:r>
      <w:r w:rsidR="003155A3">
        <w:t>y</w:t>
      </w:r>
      <w:r w:rsidR="00C2216F">
        <w:br/>
        <w:t>Państwowej Komisji Wyborczej</w:t>
      </w:r>
    </w:p>
    <w:p w:rsidR="00C2216F" w:rsidRDefault="00C2216F" w:rsidP="00C2216F">
      <w:pPr>
        <w:ind w:left="5670"/>
        <w:jc w:val="center"/>
      </w:pPr>
    </w:p>
    <w:p w:rsidR="00C2216F" w:rsidRDefault="003155A3" w:rsidP="00C2216F">
      <w:pPr>
        <w:ind w:left="5670"/>
        <w:jc w:val="center"/>
      </w:pPr>
      <w:r>
        <w:t>Sylwester Marciniak</w:t>
      </w:r>
    </w:p>
    <w:sectPr w:rsidR="00C2216F" w:rsidSect="00F4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BE3"/>
    <w:multiLevelType w:val="hybridMultilevel"/>
    <w:tmpl w:val="2C94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F"/>
    <w:rsid w:val="00154873"/>
    <w:rsid w:val="00304A03"/>
    <w:rsid w:val="003155A3"/>
    <w:rsid w:val="007E43F7"/>
    <w:rsid w:val="00806571"/>
    <w:rsid w:val="008A307A"/>
    <w:rsid w:val="00A462AB"/>
    <w:rsid w:val="00AB17AD"/>
    <w:rsid w:val="00AE33C8"/>
    <w:rsid w:val="00B26261"/>
    <w:rsid w:val="00C2216F"/>
    <w:rsid w:val="00DA413C"/>
    <w:rsid w:val="00F47C41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4A40"/>
  <w15:chartTrackingRefBased/>
  <w15:docId w15:val="{D16E9238-7B98-470F-A6A5-57A32DD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Lech Gajzler</cp:lastModifiedBy>
  <cp:revision>5</cp:revision>
  <cp:lastPrinted>2024-04-21T22:48:00Z</cp:lastPrinted>
  <dcterms:created xsi:type="dcterms:W3CDTF">2024-04-06T11:22:00Z</dcterms:created>
  <dcterms:modified xsi:type="dcterms:W3CDTF">2024-04-21T22:48:00Z</dcterms:modified>
</cp:coreProperties>
</file>