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9464" w:type="dxa"/>
        <w:tblLook w:val="04A0" w:firstRow="1" w:lastRow="0" w:firstColumn="1" w:lastColumn="0" w:noHBand="0" w:noVBand="1"/>
      </w:tblPr>
      <w:tblGrid>
        <w:gridCol w:w="2518"/>
        <w:gridCol w:w="6946"/>
      </w:tblGrid>
      <w:tr w:rsidR="00E06DB5" w14:paraId="0FC0470E" w14:textId="77777777" w:rsidTr="007C052F">
        <w:tc>
          <w:tcPr>
            <w:tcW w:w="9464" w:type="dxa"/>
            <w:gridSpan w:val="2"/>
          </w:tcPr>
          <w:p w14:paraId="6BA2B440" w14:textId="77777777" w:rsidR="00E06DB5" w:rsidRPr="009A49AB" w:rsidRDefault="00E06DB5" w:rsidP="00ED5F39">
            <w:pPr>
              <w:autoSpaceDE w:val="0"/>
              <w:autoSpaceDN w:val="0"/>
              <w:adjustRightInd w:val="0"/>
              <w:jc w:val="center"/>
              <w:rPr>
                <w:rFonts w:ascii="Arial" w:hAnsi="Arial" w:cs="Arial"/>
                <w:b/>
                <w:bCs/>
                <w:sz w:val="24"/>
                <w:szCs w:val="24"/>
              </w:rPr>
            </w:pPr>
          </w:p>
          <w:p w14:paraId="5BE9F89B" w14:textId="77777777" w:rsidR="00E06DB5" w:rsidRPr="00E45B28" w:rsidRDefault="00E06DB5" w:rsidP="00ED5F39">
            <w:pPr>
              <w:autoSpaceDE w:val="0"/>
              <w:autoSpaceDN w:val="0"/>
              <w:adjustRightInd w:val="0"/>
              <w:jc w:val="center"/>
              <w:rPr>
                <w:rFonts w:ascii="Arial" w:hAnsi="Arial" w:cs="Arial"/>
                <w:b/>
                <w:bCs/>
                <w:sz w:val="28"/>
                <w:szCs w:val="28"/>
              </w:rPr>
            </w:pPr>
            <w:r w:rsidRPr="00E45B28">
              <w:rPr>
                <w:rFonts w:ascii="Arial" w:hAnsi="Arial" w:cs="Arial"/>
                <w:b/>
                <w:bCs/>
                <w:sz w:val="28"/>
                <w:szCs w:val="28"/>
              </w:rPr>
              <w:t>Specyfikacja techniczna wykonania</w:t>
            </w:r>
          </w:p>
          <w:p w14:paraId="39F327CD" w14:textId="77777777" w:rsidR="00E06DB5" w:rsidRPr="00E45B28" w:rsidRDefault="00E06DB5" w:rsidP="00ED5F39">
            <w:pPr>
              <w:jc w:val="center"/>
              <w:rPr>
                <w:rFonts w:ascii="Arial" w:hAnsi="Arial" w:cs="Arial"/>
                <w:b/>
                <w:bCs/>
                <w:sz w:val="28"/>
                <w:szCs w:val="28"/>
              </w:rPr>
            </w:pPr>
            <w:r w:rsidRPr="00E45B28">
              <w:rPr>
                <w:rFonts w:ascii="Arial" w:hAnsi="Arial" w:cs="Arial"/>
                <w:b/>
                <w:bCs/>
                <w:sz w:val="28"/>
                <w:szCs w:val="28"/>
              </w:rPr>
              <w:t>i odbioru robót</w:t>
            </w:r>
          </w:p>
          <w:p w14:paraId="404AC6FA" w14:textId="77777777" w:rsidR="00E06DB5" w:rsidRPr="009A49AB" w:rsidRDefault="00E06DB5" w:rsidP="00ED5F39">
            <w:pPr>
              <w:jc w:val="center"/>
              <w:rPr>
                <w:sz w:val="24"/>
                <w:szCs w:val="24"/>
              </w:rPr>
            </w:pPr>
          </w:p>
        </w:tc>
      </w:tr>
      <w:tr w:rsidR="00E06DB5" w14:paraId="5890939C" w14:textId="77777777" w:rsidTr="007C052F">
        <w:tc>
          <w:tcPr>
            <w:tcW w:w="2518" w:type="dxa"/>
          </w:tcPr>
          <w:p w14:paraId="5E729C95" w14:textId="77777777" w:rsidR="00E06DB5" w:rsidRPr="00E45B28" w:rsidRDefault="00E06DB5" w:rsidP="00ED5F39">
            <w:pPr>
              <w:rPr>
                <w:rFonts w:ascii="Arial" w:hAnsi="Arial" w:cs="Arial"/>
                <w:b/>
                <w:bCs/>
                <w:sz w:val="24"/>
                <w:szCs w:val="24"/>
              </w:rPr>
            </w:pPr>
            <w:r w:rsidRPr="00E45B28">
              <w:rPr>
                <w:rFonts w:ascii="Arial" w:hAnsi="Arial" w:cs="Arial"/>
                <w:b/>
                <w:bCs/>
                <w:sz w:val="24"/>
                <w:szCs w:val="24"/>
              </w:rPr>
              <w:t>Nazwa zadania</w:t>
            </w:r>
          </w:p>
        </w:tc>
        <w:tc>
          <w:tcPr>
            <w:tcW w:w="6946" w:type="dxa"/>
          </w:tcPr>
          <w:p w14:paraId="6DEDD851" w14:textId="43F0425E" w:rsidR="00E06DB5" w:rsidRPr="00E45B28" w:rsidRDefault="00AB7C80" w:rsidP="009239E3">
            <w:pPr>
              <w:rPr>
                <w:rFonts w:ascii="Arial" w:hAnsi="Arial" w:cs="Arial"/>
                <w:sz w:val="24"/>
                <w:szCs w:val="24"/>
              </w:rPr>
            </w:pPr>
            <w:r w:rsidRPr="00E45B28">
              <w:rPr>
                <w:rFonts w:ascii="Arial" w:hAnsi="Arial" w:cs="Arial"/>
                <w:b/>
                <w:sz w:val="24"/>
                <w:szCs w:val="24"/>
              </w:rPr>
              <w:t xml:space="preserve">„Remont lokali mieszkalnych dla repatriantów” – lokal przy </w:t>
            </w:r>
            <w:r w:rsidR="009239E3">
              <w:rPr>
                <w:rFonts w:ascii="Arial" w:hAnsi="Arial" w:cs="Arial"/>
                <w:b/>
                <w:sz w:val="24"/>
                <w:szCs w:val="24"/>
              </w:rPr>
              <w:t>Placu Jana Pawła II 21/7</w:t>
            </w:r>
          </w:p>
        </w:tc>
      </w:tr>
      <w:tr w:rsidR="00E06DB5" w14:paraId="7B63880C" w14:textId="77777777" w:rsidTr="007C052F">
        <w:tc>
          <w:tcPr>
            <w:tcW w:w="2518" w:type="dxa"/>
          </w:tcPr>
          <w:p w14:paraId="3D7BAF00" w14:textId="77777777" w:rsidR="00E06DB5" w:rsidRPr="00E45B28" w:rsidRDefault="00E06DB5" w:rsidP="00ED5F39">
            <w:pPr>
              <w:rPr>
                <w:rFonts w:ascii="Arial" w:hAnsi="Arial" w:cs="Arial"/>
                <w:b/>
                <w:sz w:val="24"/>
                <w:szCs w:val="24"/>
              </w:rPr>
            </w:pPr>
            <w:r w:rsidRPr="00E45B28">
              <w:rPr>
                <w:rFonts w:ascii="Arial" w:hAnsi="Arial" w:cs="Arial"/>
                <w:b/>
                <w:bCs/>
                <w:sz w:val="24"/>
                <w:szCs w:val="24"/>
              </w:rPr>
              <w:t>Inwestor:</w:t>
            </w:r>
          </w:p>
        </w:tc>
        <w:tc>
          <w:tcPr>
            <w:tcW w:w="6946" w:type="dxa"/>
          </w:tcPr>
          <w:p w14:paraId="4CF558FC" w14:textId="77777777" w:rsidR="00E06DB5" w:rsidRPr="00E45B28" w:rsidRDefault="00621104" w:rsidP="00AB7C80">
            <w:pPr>
              <w:tabs>
                <w:tab w:val="left" w:pos="1325"/>
              </w:tabs>
              <w:rPr>
                <w:rFonts w:ascii="Arial" w:hAnsi="Arial" w:cs="Arial"/>
                <w:sz w:val="24"/>
                <w:szCs w:val="24"/>
              </w:rPr>
            </w:pPr>
            <w:r w:rsidRPr="00E45B28">
              <w:rPr>
                <w:rFonts w:ascii="Arial" w:hAnsi="Arial" w:cs="Arial"/>
                <w:sz w:val="24"/>
                <w:szCs w:val="24"/>
              </w:rPr>
              <w:t>Gmina Karlino ul. Plac Jana Pawła II  6 , 78-230</w:t>
            </w:r>
            <w:r w:rsidR="00AB7C80" w:rsidRPr="00E45B28">
              <w:rPr>
                <w:rFonts w:ascii="Arial" w:hAnsi="Arial" w:cs="Arial"/>
                <w:sz w:val="24"/>
                <w:szCs w:val="24"/>
              </w:rPr>
              <w:t>Karlino</w:t>
            </w:r>
          </w:p>
        </w:tc>
      </w:tr>
      <w:tr w:rsidR="00E06DB5" w14:paraId="055DBA72" w14:textId="77777777" w:rsidTr="007C052F">
        <w:tc>
          <w:tcPr>
            <w:tcW w:w="2518" w:type="dxa"/>
          </w:tcPr>
          <w:p w14:paraId="34671FA8" w14:textId="77777777" w:rsidR="00E06DB5" w:rsidRPr="00E45B28" w:rsidRDefault="00E06DB5" w:rsidP="00ED5F39">
            <w:pPr>
              <w:rPr>
                <w:rFonts w:ascii="Arial" w:hAnsi="Arial" w:cs="Arial"/>
                <w:sz w:val="24"/>
                <w:szCs w:val="24"/>
              </w:rPr>
            </w:pPr>
            <w:r w:rsidRPr="00E45B28">
              <w:rPr>
                <w:rFonts w:ascii="Arial" w:hAnsi="Arial" w:cs="Arial"/>
                <w:b/>
                <w:bCs/>
                <w:sz w:val="24"/>
                <w:szCs w:val="24"/>
              </w:rPr>
              <w:t>Adres inwestycji</w:t>
            </w:r>
          </w:p>
        </w:tc>
        <w:tc>
          <w:tcPr>
            <w:tcW w:w="6946" w:type="dxa"/>
          </w:tcPr>
          <w:p w14:paraId="73364E10" w14:textId="7F8058F4" w:rsidR="00E06DB5" w:rsidRPr="00E45B28" w:rsidRDefault="00E06DB5" w:rsidP="009239E3">
            <w:pPr>
              <w:rPr>
                <w:rFonts w:ascii="Arial" w:hAnsi="Arial" w:cs="Arial"/>
                <w:sz w:val="24"/>
                <w:szCs w:val="24"/>
              </w:rPr>
            </w:pPr>
            <w:r w:rsidRPr="00E45B28">
              <w:rPr>
                <w:rFonts w:ascii="Arial" w:hAnsi="Arial" w:cs="Arial"/>
                <w:sz w:val="24"/>
                <w:szCs w:val="24"/>
              </w:rPr>
              <w:t xml:space="preserve">Karlino, dz. nr </w:t>
            </w:r>
            <w:r w:rsidR="009239E3">
              <w:rPr>
                <w:rFonts w:ascii="Arial" w:hAnsi="Arial" w:cs="Arial"/>
                <w:sz w:val="24"/>
                <w:szCs w:val="24"/>
              </w:rPr>
              <w:t>202</w:t>
            </w:r>
            <w:r w:rsidR="00AB7C80" w:rsidRPr="00E45B28">
              <w:rPr>
                <w:rFonts w:ascii="Arial" w:hAnsi="Arial" w:cs="Arial"/>
                <w:sz w:val="24"/>
                <w:szCs w:val="24"/>
              </w:rPr>
              <w:t>, obr. 0005</w:t>
            </w:r>
            <w:r w:rsidRPr="00E45B28">
              <w:rPr>
                <w:rFonts w:ascii="Arial" w:hAnsi="Arial" w:cs="Arial"/>
                <w:sz w:val="24"/>
                <w:szCs w:val="24"/>
              </w:rPr>
              <w:t>m. Karlino,</w:t>
            </w:r>
            <w:r w:rsidR="00E45B28" w:rsidRPr="00E45B28">
              <w:rPr>
                <w:rFonts w:ascii="Arial" w:hAnsi="Arial" w:cs="Arial"/>
                <w:sz w:val="24"/>
                <w:szCs w:val="24"/>
              </w:rPr>
              <w:t xml:space="preserve"> </w:t>
            </w:r>
            <w:r w:rsidR="009239E3">
              <w:rPr>
                <w:rFonts w:ascii="Arial" w:hAnsi="Arial" w:cs="Arial"/>
                <w:sz w:val="24"/>
                <w:szCs w:val="24"/>
              </w:rPr>
              <w:t>Plac Jana Pawła II 21/7</w:t>
            </w:r>
          </w:p>
        </w:tc>
      </w:tr>
      <w:tr w:rsidR="0001340E" w14:paraId="166D1F5D" w14:textId="77777777" w:rsidTr="007C052F">
        <w:tc>
          <w:tcPr>
            <w:tcW w:w="2518" w:type="dxa"/>
          </w:tcPr>
          <w:p w14:paraId="77C659FD" w14:textId="77777777" w:rsidR="0001340E" w:rsidRPr="00E45B28" w:rsidRDefault="0001340E" w:rsidP="00AE7EAC">
            <w:pPr>
              <w:rPr>
                <w:rFonts w:ascii="Arial" w:hAnsi="Arial" w:cs="Arial"/>
                <w:b/>
                <w:sz w:val="24"/>
                <w:szCs w:val="24"/>
              </w:rPr>
            </w:pPr>
            <w:r w:rsidRPr="00E45B28">
              <w:rPr>
                <w:rFonts w:ascii="Arial" w:hAnsi="Arial" w:cs="Arial"/>
                <w:b/>
                <w:bCs/>
                <w:sz w:val="24"/>
                <w:szCs w:val="24"/>
              </w:rPr>
              <w:t>Opracowanie:</w:t>
            </w:r>
          </w:p>
        </w:tc>
        <w:tc>
          <w:tcPr>
            <w:tcW w:w="6946" w:type="dxa"/>
          </w:tcPr>
          <w:p w14:paraId="0F77300E" w14:textId="77777777" w:rsidR="0001340E" w:rsidRPr="00E45B28" w:rsidRDefault="0001340E" w:rsidP="0001340E">
            <w:pPr>
              <w:jc w:val="center"/>
              <w:rPr>
                <w:rFonts w:ascii="Arial" w:hAnsi="Arial" w:cs="Arial"/>
                <w:sz w:val="24"/>
                <w:szCs w:val="24"/>
              </w:rPr>
            </w:pPr>
          </w:p>
          <w:p w14:paraId="6A7B4759" w14:textId="77777777" w:rsidR="00AB7C80" w:rsidRPr="00E45B28" w:rsidRDefault="00AB7C80" w:rsidP="0001340E">
            <w:pPr>
              <w:jc w:val="center"/>
              <w:rPr>
                <w:rFonts w:ascii="Arial" w:hAnsi="Arial" w:cs="Arial"/>
                <w:sz w:val="24"/>
                <w:szCs w:val="24"/>
              </w:rPr>
            </w:pPr>
          </w:p>
        </w:tc>
      </w:tr>
      <w:tr w:rsidR="0001340E" w14:paraId="285C5BDF" w14:textId="77777777" w:rsidTr="007C052F">
        <w:trPr>
          <w:trHeight w:val="826"/>
        </w:trPr>
        <w:tc>
          <w:tcPr>
            <w:tcW w:w="9464" w:type="dxa"/>
            <w:gridSpan w:val="2"/>
          </w:tcPr>
          <w:p w14:paraId="7358FA30" w14:textId="77777777" w:rsidR="00E45B28" w:rsidRPr="00E45B28" w:rsidRDefault="0001340E" w:rsidP="00E45B28">
            <w:pPr>
              <w:autoSpaceDE w:val="0"/>
              <w:autoSpaceDN w:val="0"/>
              <w:adjustRightInd w:val="0"/>
              <w:ind w:left="1134" w:hanging="1134"/>
              <w:rPr>
                <w:rFonts w:ascii="Arial" w:hAnsi="Arial" w:cs="Arial"/>
                <w:b/>
                <w:sz w:val="20"/>
                <w:szCs w:val="20"/>
              </w:rPr>
            </w:pPr>
            <w:r w:rsidRPr="00E45B28">
              <w:rPr>
                <w:rFonts w:ascii="Arial" w:hAnsi="Arial" w:cs="Arial"/>
                <w:b/>
                <w:sz w:val="20"/>
                <w:szCs w:val="20"/>
              </w:rPr>
              <w:t xml:space="preserve">Kod CPV: </w:t>
            </w:r>
          </w:p>
          <w:p w14:paraId="3783079D" w14:textId="77777777" w:rsidR="00AB7C80" w:rsidRPr="00E45B28" w:rsidRDefault="00AB7C80" w:rsidP="00E45B28">
            <w:pPr>
              <w:autoSpaceDE w:val="0"/>
              <w:autoSpaceDN w:val="0"/>
              <w:adjustRightInd w:val="0"/>
              <w:ind w:left="1134" w:hanging="1134"/>
              <w:rPr>
                <w:rFonts w:ascii="Arial" w:hAnsi="Arial" w:cs="Arial"/>
                <w:sz w:val="20"/>
                <w:szCs w:val="20"/>
              </w:rPr>
            </w:pPr>
            <w:r w:rsidRPr="00E45B28">
              <w:rPr>
                <w:rFonts w:ascii="Arial" w:hAnsi="Arial" w:cs="Arial"/>
                <w:sz w:val="20"/>
                <w:szCs w:val="20"/>
              </w:rPr>
              <w:t>45421000-4 Roboty w zakresie stolarki budowlanej</w:t>
            </w:r>
          </w:p>
          <w:p w14:paraId="38C7D565" w14:textId="77777777" w:rsidR="00AB7C80" w:rsidRPr="00E45B28" w:rsidRDefault="00AB7C80" w:rsidP="00E45B28">
            <w:pPr>
              <w:jc w:val="both"/>
              <w:rPr>
                <w:rFonts w:ascii="Arial" w:hAnsi="Arial" w:cs="Arial"/>
                <w:sz w:val="20"/>
                <w:szCs w:val="20"/>
              </w:rPr>
            </w:pPr>
            <w:r w:rsidRPr="00E45B28">
              <w:rPr>
                <w:rFonts w:ascii="Arial" w:hAnsi="Arial" w:cs="Arial"/>
                <w:sz w:val="20"/>
                <w:szCs w:val="20"/>
              </w:rPr>
              <w:t>45410000-4 Tynkowanie</w:t>
            </w:r>
          </w:p>
          <w:p w14:paraId="655268D8" w14:textId="77777777" w:rsidR="00AB7C80" w:rsidRPr="00E45B28" w:rsidRDefault="00AB7C80" w:rsidP="00E45B28">
            <w:pPr>
              <w:jc w:val="both"/>
              <w:rPr>
                <w:rFonts w:ascii="Arial" w:hAnsi="Arial" w:cs="Arial"/>
                <w:sz w:val="20"/>
                <w:szCs w:val="20"/>
              </w:rPr>
            </w:pPr>
            <w:r w:rsidRPr="00E45B28">
              <w:rPr>
                <w:rFonts w:ascii="Arial" w:hAnsi="Arial" w:cs="Arial"/>
                <w:sz w:val="20"/>
                <w:szCs w:val="20"/>
              </w:rPr>
              <w:t>45442000-7 Nakładanie powierzchni kryjących</w:t>
            </w:r>
          </w:p>
          <w:p w14:paraId="258D088D" w14:textId="77777777" w:rsidR="00AB7C80" w:rsidRPr="00E45B28" w:rsidRDefault="00AB7C80" w:rsidP="00E45B28">
            <w:pPr>
              <w:jc w:val="both"/>
              <w:rPr>
                <w:rFonts w:ascii="Arial" w:hAnsi="Arial" w:cs="Arial"/>
                <w:sz w:val="20"/>
                <w:szCs w:val="20"/>
              </w:rPr>
            </w:pPr>
            <w:r w:rsidRPr="00E45B28">
              <w:rPr>
                <w:rFonts w:ascii="Arial" w:hAnsi="Arial" w:cs="Arial"/>
                <w:sz w:val="20"/>
                <w:szCs w:val="20"/>
              </w:rPr>
              <w:t>45442100-8 Roboty malarskie</w:t>
            </w:r>
          </w:p>
          <w:p w14:paraId="2E8DDA26" w14:textId="77777777" w:rsidR="00AB7C80" w:rsidRPr="00E45B28" w:rsidRDefault="00AB7C80" w:rsidP="00E45B28">
            <w:pPr>
              <w:jc w:val="both"/>
              <w:rPr>
                <w:rFonts w:ascii="Arial" w:hAnsi="Arial" w:cs="Arial"/>
                <w:sz w:val="20"/>
                <w:szCs w:val="20"/>
              </w:rPr>
            </w:pPr>
            <w:r w:rsidRPr="00E45B28">
              <w:rPr>
                <w:rFonts w:ascii="Arial" w:hAnsi="Arial" w:cs="Arial"/>
                <w:sz w:val="20"/>
                <w:szCs w:val="20"/>
              </w:rPr>
              <w:t>45450000-6 Roboty budowlane wykończeniowe</w:t>
            </w:r>
          </w:p>
          <w:p w14:paraId="12F69DE1" w14:textId="77777777" w:rsidR="00AB7C80" w:rsidRPr="00E45B28" w:rsidRDefault="00AB7C80" w:rsidP="00E45B28">
            <w:pPr>
              <w:jc w:val="both"/>
              <w:rPr>
                <w:rFonts w:ascii="Arial" w:hAnsi="Arial" w:cs="Arial"/>
                <w:sz w:val="20"/>
                <w:szCs w:val="20"/>
              </w:rPr>
            </w:pPr>
            <w:r w:rsidRPr="00E45B28">
              <w:rPr>
                <w:rFonts w:ascii="Arial" w:hAnsi="Arial" w:cs="Arial"/>
                <w:sz w:val="20"/>
                <w:szCs w:val="20"/>
              </w:rPr>
              <w:t>45331100-7 Instalowanie centralnego ogrzewania</w:t>
            </w:r>
          </w:p>
          <w:p w14:paraId="1A136B73" w14:textId="77777777" w:rsidR="00AB7C80" w:rsidRPr="00E45B28" w:rsidRDefault="00AB7C80" w:rsidP="00E45B28">
            <w:pPr>
              <w:jc w:val="both"/>
              <w:rPr>
                <w:rFonts w:ascii="Arial" w:hAnsi="Arial" w:cs="Arial"/>
                <w:sz w:val="20"/>
                <w:szCs w:val="20"/>
              </w:rPr>
            </w:pPr>
            <w:r w:rsidRPr="00E45B28">
              <w:rPr>
                <w:rFonts w:ascii="Arial" w:hAnsi="Arial" w:cs="Arial"/>
                <w:sz w:val="20"/>
                <w:szCs w:val="20"/>
              </w:rPr>
              <w:t>45332200-5 Roboty instalacyjne hydrauliczne</w:t>
            </w:r>
          </w:p>
          <w:p w14:paraId="760DE2C8" w14:textId="77777777" w:rsidR="00AB7C80" w:rsidRPr="00E45B28" w:rsidRDefault="00AB7C80" w:rsidP="00E45B28">
            <w:pPr>
              <w:jc w:val="both"/>
              <w:rPr>
                <w:rFonts w:ascii="Arial" w:hAnsi="Arial" w:cs="Arial"/>
                <w:sz w:val="20"/>
                <w:szCs w:val="20"/>
              </w:rPr>
            </w:pPr>
            <w:r w:rsidRPr="00E45B28">
              <w:rPr>
                <w:rFonts w:ascii="Arial" w:hAnsi="Arial" w:cs="Arial"/>
                <w:sz w:val="20"/>
                <w:szCs w:val="20"/>
              </w:rPr>
              <w:t>45311200-2 Roboty w zakresie instalacji elektrycznych</w:t>
            </w:r>
          </w:p>
          <w:p w14:paraId="0DC201DA" w14:textId="77777777" w:rsidR="00AB7C80" w:rsidRPr="00E45B28" w:rsidRDefault="00AB7C80" w:rsidP="00E45B28">
            <w:pPr>
              <w:rPr>
                <w:rFonts w:ascii="Arial" w:hAnsi="Arial" w:cs="Arial"/>
                <w:sz w:val="20"/>
                <w:szCs w:val="20"/>
              </w:rPr>
            </w:pPr>
            <w:r w:rsidRPr="00E45B28">
              <w:rPr>
                <w:rFonts w:ascii="Arial" w:hAnsi="Arial" w:cs="Arial"/>
                <w:sz w:val="20"/>
                <w:szCs w:val="20"/>
              </w:rPr>
              <w:t xml:space="preserve">45333000-0 Roboty instalacyjne gazowe </w:t>
            </w:r>
          </w:p>
          <w:p w14:paraId="66CDD0F3" w14:textId="77777777" w:rsidR="00AB7C80" w:rsidRPr="00190B24" w:rsidRDefault="00AB7C80" w:rsidP="00E45B28">
            <w:pPr>
              <w:autoSpaceDE w:val="0"/>
              <w:autoSpaceDN w:val="0"/>
              <w:adjustRightInd w:val="0"/>
              <w:rPr>
                <w:rFonts w:ascii="Arial" w:hAnsi="Arial" w:cs="Arial"/>
                <w:bCs/>
                <w:sz w:val="20"/>
                <w:szCs w:val="20"/>
              </w:rPr>
            </w:pPr>
            <w:r w:rsidRPr="00E45B28">
              <w:rPr>
                <w:rFonts w:ascii="Arial" w:hAnsi="Arial" w:cs="Arial"/>
                <w:sz w:val="20"/>
                <w:szCs w:val="20"/>
              </w:rPr>
              <w:t>90100000-8</w:t>
            </w:r>
            <w:r w:rsidRPr="00E45B28">
              <w:rPr>
                <w:rFonts w:ascii="Arial" w:eastAsia="MicrosoftSansSerif" w:hAnsi="Arial" w:cs="Arial"/>
                <w:sz w:val="20"/>
                <w:szCs w:val="20"/>
              </w:rPr>
              <w:t xml:space="preserve"> </w:t>
            </w:r>
            <w:r w:rsidRPr="00E45B28">
              <w:rPr>
                <w:rFonts w:ascii="Arial" w:hAnsi="Arial" w:cs="Arial"/>
                <w:bCs/>
                <w:sz w:val="20"/>
                <w:szCs w:val="20"/>
              </w:rPr>
              <w:t>Utylizacja odpadów</w:t>
            </w:r>
          </w:p>
          <w:p w14:paraId="00D5E26F" w14:textId="77777777" w:rsidR="0001340E" w:rsidRPr="009A49AB" w:rsidRDefault="0001340E" w:rsidP="00ED5F39">
            <w:pPr>
              <w:jc w:val="right"/>
              <w:rPr>
                <w:rFonts w:ascii="Times New Roman" w:hAnsi="Times New Roman" w:cs="Times New Roman"/>
                <w:sz w:val="24"/>
                <w:szCs w:val="24"/>
              </w:rPr>
            </w:pPr>
          </w:p>
        </w:tc>
      </w:tr>
      <w:tr w:rsidR="0001340E" w14:paraId="190415EF" w14:textId="77777777" w:rsidTr="007C052F">
        <w:tc>
          <w:tcPr>
            <w:tcW w:w="9464" w:type="dxa"/>
            <w:gridSpan w:val="2"/>
          </w:tcPr>
          <w:p w14:paraId="7A3D3F8B" w14:textId="77777777" w:rsidR="00C373C9" w:rsidRDefault="00C373C9" w:rsidP="00AB7C80">
            <w:pPr>
              <w:jc w:val="center"/>
              <w:rPr>
                <w:rFonts w:ascii="Arial" w:hAnsi="Arial" w:cs="Arial"/>
                <w:sz w:val="20"/>
                <w:szCs w:val="20"/>
              </w:rPr>
            </w:pPr>
          </w:p>
          <w:p w14:paraId="1ABBB26B" w14:textId="5BFDFBA2" w:rsidR="0001340E" w:rsidRDefault="0001340E" w:rsidP="00AB7C80">
            <w:pPr>
              <w:jc w:val="center"/>
              <w:rPr>
                <w:rFonts w:ascii="Arial" w:hAnsi="Arial" w:cs="Arial"/>
                <w:sz w:val="20"/>
                <w:szCs w:val="20"/>
              </w:rPr>
            </w:pPr>
            <w:r w:rsidRPr="00B97DD9">
              <w:rPr>
                <w:rFonts w:ascii="Arial" w:hAnsi="Arial" w:cs="Arial"/>
                <w:sz w:val="20"/>
                <w:szCs w:val="20"/>
              </w:rPr>
              <w:t>K</w:t>
            </w:r>
            <w:r w:rsidR="00AB7C80" w:rsidRPr="00B97DD9">
              <w:rPr>
                <w:rFonts w:ascii="Arial" w:hAnsi="Arial" w:cs="Arial"/>
                <w:sz w:val="20"/>
                <w:szCs w:val="20"/>
              </w:rPr>
              <w:t>arlino</w:t>
            </w:r>
            <w:r w:rsidRPr="00B97DD9">
              <w:rPr>
                <w:rFonts w:ascii="Arial" w:hAnsi="Arial" w:cs="Arial"/>
                <w:sz w:val="20"/>
                <w:szCs w:val="20"/>
              </w:rPr>
              <w:t xml:space="preserve">, </w:t>
            </w:r>
            <w:r w:rsidR="009239E3">
              <w:rPr>
                <w:rFonts w:ascii="Arial" w:hAnsi="Arial" w:cs="Arial"/>
                <w:sz w:val="20"/>
                <w:szCs w:val="20"/>
              </w:rPr>
              <w:t>czerwiec</w:t>
            </w:r>
            <w:r w:rsidR="00AB7C80" w:rsidRPr="00B97DD9">
              <w:rPr>
                <w:rFonts w:ascii="Arial" w:hAnsi="Arial" w:cs="Arial"/>
                <w:sz w:val="20"/>
                <w:szCs w:val="20"/>
              </w:rPr>
              <w:t xml:space="preserve"> 2022</w:t>
            </w:r>
          </w:p>
          <w:p w14:paraId="2DB878EE" w14:textId="77777777" w:rsidR="00C373C9" w:rsidRPr="00B97DD9" w:rsidRDefault="00C373C9" w:rsidP="00AB7C80">
            <w:pPr>
              <w:jc w:val="center"/>
              <w:rPr>
                <w:rFonts w:ascii="Arial" w:hAnsi="Arial" w:cs="Arial"/>
                <w:sz w:val="20"/>
                <w:szCs w:val="20"/>
              </w:rPr>
            </w:pPr>
          </w:p>
        </w:tc>
      </w:tr>
    </w:tbl>
    <w:p w14:paraId="4CCA32A3" w14:textId="77777777" w:rsidR="00AB7C80" w:rsidRDefault="00AB7C80" w:rsidP="00FC205D">
      <w:pPr>
        <w:pStyle w:val="Nagwek1"/>
        <w:tabs>
          <w:tab w:val="left" w:pos="0"/>
          <w:tab w:val="left" w:pos="9724"/>
        </w:tabs>
        <w:ind w:left="0"/>
        <w:jc w:val="both"/>
        <w:rPr>
          <w:sz w:val="28"/>
          <w:szCs w:val="28"/>
        </w:rPr>
      </w:pPr>
      <w:bookmarkStart w:id="0" w:name="_Ref100566512"/>
    </w:p>
    <w:bookmarkEnd w:id="0"/>
    <w:p w14:paraId="040575A1" w14:textId="77777777" w:rsidR="00AB7C80" w:rsidRPr="00E646C4" w:rsidRDefault="00AB7C80" w:rsidP="00E646C4">
      <w:pPr>
        <w:pStyle w:val="Nagwek1"/>
        <w:rPr>
          <w:rStyle w:val="ListLabel13"/>
        </w:rPr>
      </w:pPr>
      <w:r>
        <w:br w:type="page"/>
      </w:r>
    </w:p>
    <w:p w14:paraId="607E4FDE" w14:textId="77777777" w:rsidR="00FC205D" w:rsidRPr="007F758A" w:rsidRDefault="00FC205D" w:rsidP="00FC205D">
      <w:pPr>
        <w:pStyle w:val="Nagwek1"/>
        <w:tabs>
          <w:tab w:val="left" w:pos="0"/>
          <w:tab w:val="left" w:pos="9724"/>
        </w:tabs>
        <w:ind w:left="0"/>
        <w:jc w:val="both"/>
        <w:rPr>
          <w:sz w:val="28"/>
          <w:szCs w:val="28"/>
        </w:rPr>
      </w:pPr>
      <w:bookmarkStart w:id="1" w:name="_Toc102635344"/>
      <w:r w:rsidRPr="007F758A">
        <w:rPr>
          <w:sz w:val="28"/>
          <w:szCs w:val="28"/>
        </w:rPr>
        <w:lastRenderedPageBreak/>
        <w:t>SPIS ZAWARTOŚCI OPRACOWANIA</w:t>
      </w:r>
      <w:bookmarkEnd w:id="1"/>
    </w:p>
    <w:p w14:paraId="68CAE232" w14:textId="77777777" w:rsidR="00C42794" w:rsidRDefault="00C42794" w:rsidP="00730317">
      <w:pPr>
        <w:pStyle w:val="Bezodstpw"/>
        <w:rPr>
          <w:rFonts w:ascii="Arial" w:hAnsi="Arial" w:cs="Arial"/>
          <w:bCs/>
          <w:sz w:val="24"/>
          <w:szCs w:val="24"/>
        </w:rPr>
      </w:pPr>
    </w:p>
    <w:p w14:paraId="50BB7EED" w14:textId="77777777" w:rsidR="00E710B4" w:rsidRDefault="00DD527E">
      <w:pPr>
        <w:pStyle w:val="Spistreci1"/>
        <w:tabs>
          <w:tab w:val="right" w:leader="dot" w:pos="9062"/>
        </w:tabs>
        <w:rPr>
          <w:rFonts w:eastAsiaTheme="minorEastAsia"/>
          <w:noProof/>
          <w:lang w:eastAsia="pl-PL"/>
        </w:rPr>
      </w:pPr>
      <w:r>
        <w:rPr>
          <w:rFonts w:ascii="Arial" w:hAnsi="Arial" w:cs="Arial"/>
          <w:bCs/>
          <w:sz w:val="24"/>
          <w:szCs w:val="24"/>
        </w:rPr>
        <w:fldChar w:fldCharType="begin"/>
      </w:r>
      <w:r>
        <w:rPr>
          <w:rFonts w:ascii="Arial" w:hAnsi="Arial" w:cs="Arial"/>
          <w:bCs/>
          <w:sz w:val="24"/>
          <w:szCs w:val="24"/>
        </w:rPr>
        <w:instrText xml:space="preserve"> TOC \o "1-3" \h \z \u </w:instrText>
      </w:r>
      <w:r>
        <w:rPr>
          <w:rFonts w:ascii="Arial" w:hAnsi="Arial" w:cs="Arial"/>
          <w:bCs/>
          <w:sz w:val="24"/>
          <w:szCs w:val="24"/>
        </w:rPr>
        <w:fldChar w:fldCharType="separate"/>
      </w:r>
      <w:hyperlink w:anchor="_Toc102635344" w:history="1">
        <w:r w:rsidR="00E710B4" w:rsidRPr="00545B64">
          <w:rPr>
            <w:rStyle w:val="Hipercze"/>
            <w:noProof/>
          </w:rPr>
          <w:t>SPIS ZAWARTOŚCI OPRACOWANIA</w:t>
        </w:r>
        <w:r w:rsidR="00E710B4">
          <w:rPr>
            <w:noProof/>
            <w:webHidden/>
          </w:rPr>
          <w:tab/>
        </w:r>
        <w:r w:rsidR="00E710B4">
          <w:rPr>
            <w:noProof/>
            <w:webHidden/>
          </w:rPr>
          <w:fldChar w:fldCharType="begin"/>
        </w:r>
        <w:r w:rsidR="00E710B4">
          <w:rPr>
            <w:noProof/>
            <w:webHidden/>
          </w:rPr>
          <w:instrText xml:space="preserve"> PAGEREF _Toc102635344 \h </w:instrText>
        </w:r>
        <w:r w:rsidR="00E710B4">
          <w:rPr>
            <w:noProof/>
            <w:webHidden/>
          </w:rPr>
        </w:r>
        <w:r w:rsidR="00E710B4">
          <w:rPr>
            <w:noProof/>
            <w:webHidden/>
          </w:rPr>
          <w:fldChar w:fldCharType="separate"/>
        </w:r>
        <w:r w:rsidR="00E710B4">
          <w:rPr>
            <w:noProof/>
            <w:webHidden/>
          </w:rPr>
          <w:t>2</w:t>
        </w:r>
        <w:r w:rsidR="00E710B4">
          <w:rPr>
            <w:noProof/>
            <w:webHidden/>
          </w:rPr>
          <w:fldChar w:fldCharType="end"/>
        </w:r>
      </w:hyperlink>
    </w:p>
    <w:p w14:paraId="44013D0A" w14:textId="77777777" w:rsidR="00E710B4" w:rsidRDefault="00FE5DDF">
      <w:pPr>
        <w:pStyle w:val="Spistreci1"/>
        <w:tabs>
          <w:tab w:val="right" w:leader="dot" w:pos="9062"/>
        </w:tabs>
        <w:rPr>
          <w:rFonts w:eastAsiaTheme="minorEastAsia"/>
          <w:noProof/>
          <w:lang w:eastAsia="pl-PL"/>
        </w:rPr>
      </w:pPr>
      <w:hyperlink w:anchor="_Toc102635345" w:history="1">
        <w:r w:rsidR="00E710B4" w:rsidRPr="00545B64">
          <w:rPr>
            <w:rStyle w:val="Hipercze"/>
            <w:noProof/>
          </w:rPr>
          <w:t>ST-B 01   WYMAGANIA OGÓLNE I ZAŁÓŻENIA DO PRZEDMIARU</w:t>
        </w:r>
        <w:r w:rsidR="00E710B4">
          <w:rPr>
            <w:noProof/>
            <w:webHidden/>
          </w:rPr>
          <w:tab/>
        </w:r>
        <w:r w:rsidR="00E710B4">
          <w:rPr>
            <w:noProof/>
            <w:webHidden/>
          </w:rPr>
          <w:fldChar w:fldCharType="begin"/>
        </w:r>
        <w:r w:rsidR="00E710B4">
          <w:rPr>
            <w:noProof/>
            <w:webHidden/>
          </w:rPr>
          <w:instrText xml:space="preserve"> PAGEREF _Toc102635345 \h </w:instrText>
        </w:r>
        <w:r w:rsidR="00E710B4">
          <w:rPr>
            <w:noProof/>
            <w:webHidden/>
          </w:rPr>
        </w:r>
        <w:r w:rsidR="00E710B4">
          <w:rPr>
            <w:noProof/>
            <w:webHidden/>
          </w:rPr>
          <w:fldChar w:fldCharType="separate"/>
        </w:r>
        <w:r w:rsidR="00E710B4">
          <w:rPr>
            <w:noProof/>
            <w:webHidden/>
          </w:rPr>
          <w:t>4</w:t>
        </w:r>
        <w:r w:rsidR="00E710B4">
          <w:rPr>
            <w:noProof/>
            <w:webHidden/>
          </w:rPr>
          <w:fldChar w:fldCharType="end"/>
        </w:r>
      </w:hyperlink>
    </w:p>
    <w:p w14:paraId="7E8F7488" w14:textId="77777777" w:rsidR="00E710B4" w:rsidRDefault="00FE5DDF">
      <w:pPr>
        <w:pStyle w:val="Spistreci1"/>
        <w:tabs>
          <w:tab w:val="right" w:leader="dot" w:pos="9062"/>
        </w:tabs>
        <w:rPr>
          <w:rFonts w:eastAsiaTheme="minorEastAsia"/>
          <w:noProof/>
          <w:lang w:eastAsia="pl-PL"/>
        </w:rPr>
      </w:pPr>
      <w:hyperlink w:anchor="_Toc102635346" w:history="1">
        <w:r w:rsidR="00E710B4" w:rsidRPr="00545B64">
          <w:rPr>
            <w:rStyle w:val="Hipercze"/>
            <w:noProof/>
          </w:rPr>
          <w:t>SST-B 02   CZĘŚĆ SZCZEGÓŁOWA</w:t>
        </w:r>
        <w:r w:rsidR="00E710B4">
          <w:rPr>
            <w:noProof/>
            <w:webHidden/>
          </w:rPr>
          <w:tab/>
        </w:r>
        <w:r w:rsidR="00E710B4">
          <w:rPr>
            <w:noProof/>
            <w:webHidden/>
          </w:rPr>
          <w:fldChar w:fldCharType="begin"/>
        </w:r>
        <w:r w:rsidR="00E710B4">
          <w:rPr>
            <w:noProof/>
            <w:webHidden/>
          </w:rPr>
          <w:instrText xml:space="preserve"> PAGEREF _Toc102635346 \h </w:instrText>
        </w:r>
        <w:r w:rsidR="00E710B4">
          <w:rPr>
            <w:noProof/>
            <w:webHidden/>
          </w:rPr>
        </w:r>
        <w:r w:rsidR="00E710B4">
          <w:rPr>
            <w:noProof/>
            <w:webHidden/>
          </w:rPr>
          <w:fldChar w:fldCharType="separate"/>
        </w:r>
        <w:r w:rsidR="00E710B4">
          <w:rPr>
            <w:noProof/>
            <w:webHidden/>
          </w:rPr>
          <w:t>19</w:t>
        </w:r>
        <w:r w:rsidR="00E710B4">
          <w:rPr>
            <w:noProof/>
            <w:webHidden/>
          </w:rPr>
          <w:fldChar w:fldCharType="end"/>
        </w:r>
      </w:hyperlink>
    </w:p>
    <w:p w14:paraId="607685AF" w14:textId="77777777" w:rsidR="00E710B4" w:rsidRDefault="00FE5DDF">
      <w:pPr>
        <w:pStyle w:val="Spistreci1"/>
        <w:tabs>
          <w:tab w:val="right" w:leader="dot" w:pos="9062"/>
        </w:tabs>
        <w:rPr>
          <w:rFonts w:eastAsiaTheme="minorEastAsia"/>
          <w:noProof/>
          <w:lang w:eastAsia="pl-PL"/>
        </w:rPr>
      </w:pPr>
      <w:hyperlink w:anchor="_Toc102635347" w:history="1">
        <w:r w:rsidR="00E710B4" w:rsidRPr="00545B64">
          <w:rPr>
            <w:rStyle w:val="Hipercze"/>
            <w:noProof/>
          </w:rPr>
          <w:t>B.02.00.00. ROBOTY ZEWNĘTRZNE</w:t>
        </w:r>
        <w:r w:rsidR="00E710B4">
          <w:rPr>
            <w:noProof/>
            <w:webHidden/>
          </w:rPr>
          <w:tab/>
        </w:r>
        <w:r w:rsidR="00E710B4">
          <w:rPr>
            <w:noProof/>
            <w:webHidden/>
          </w:rPr>
          <w:fldChar w:fldCharType="begin"/>
        </w:r>
        <w:r w:rsidR="00E710B4">
          <w:rPr>
            <w:noProof/>
            <w:webHidden/>
          </w:rPr>
          <w:instrText xml:space="preserve"> PAGEREF _Toc102635347 \h </w:instrText>
        </w:r>
        <w:r w:rsidR="00E710B4">
          <w:rPr>
            <w:noProof/>
            <w:webHidden/>
          </w:rPr>
        </w:r>
        <w:r w:rsidR="00E710B4">
          <w:rPr>
            <w:noProof/>
            <w:webHidden/>
          </w:rPr>
          <w:fldChar w:fldCharType="separate"/>
        </w:r>
        <w:r w:rsidR="00E710B4">
          <w:rPr>
            <w:noProof/>
            <w:webHidden/>
          </w:rPr>
          <w:t>19</w:t>
        </w:r>
        <w:r w:rsidR="00E710B4">
          <w:rPr>
            <w:noProof/>
            <w:webHidden/>
          </w:rPr>
          <w:fldChar w:fldCharType="end"/>
        </w:r>
      </w:hyperlink>
    </w:p>
    <w:p w14:paraId="3DF36337" w14:textId="77777777" w:rsidR="00E710B4" w:rsidRDefault="00FE5DDF">
      <w:pPr>
        <w:pStyle w:val="Spistreci1"/>
        <w:tabs>
          <w:tab w:val="right" w:leader="dot" w:pos="9062"/>
        </w:tabs>
        <w:rPr>
          <w:rFonts w:eastAsiaTheme="minorEastAsia"/>
          <w:noProof/>
          <w:lang w:eastAsia="pl-PL"/>
        </w:rPr>
      </w:pPr>
      <w:hyperlink w:anchor="_Toc102635348" w:history="1">
        <w:r w:rsidR="00E710B4" w:rsidRPr="00545B64">
          <w:rPr>
            <w:rStyle w:val="Hipercze"/>
            <w:noProof/>
          </w:rPr>
          <w:t>B.02.01.01. Roboty rozbiórkowe zewnętrzne i wewnętrzne</w:t>
        </w:r>
        <w:r w:rsidR="00E710B4">
          <w:rPr>
            <w:noProof/>
            <w:webHidden/>
          </w:rPr>
          <w:tab/>
        </w:r>
        <w:r w:rsidR="00E710B4">
          <w:rPr>
            <w:noProof/>
            <w:webHidden/>
          </w:rPr>
          <w:fldChar w:fldCharType="begin"/>
        </w:r>
        <w:r w:rsidR="00E710B4">
          <w:rPr>
            <w:noProof/>
            <w:webHidden/>
          </w:rPr>
          <w:instrText xml:space="preserve"> PAGEREF _Toc102635348 \h </w:instrText>
        </w:r>
        <w:r w:rsidR="00E710B4">
          <w:rPr>
            <w:noProof/>
            <w:webHidden/>
          </w:rPr>
        </w:r>
        <w:r w:rsidR="00E710B4">
          <w:rPr>
            <w:noProof/>
            <w:webHidden/>
          </w:rPr>
          <w:fldChar w:fldCharType="separate"/>
        </w:r>
        <w:r w:rsidR="00E710B4">
          <w:rPr>
            <w:noProof/>
            <w:webHidden/>
          </w:rPr>
          <w:t>19</w:t>
        </w:r>
        <w:r w:rsidR="00E710B4">
          <w:rPr>
            <w:noProof/>
            <w:webHidden/>
          </w:rPr>
          <w:fldChar w:fldCharType="end"/>
        </w:r>
      </w:hyperlink>
    </w:p>
    <w:p w14:paraId="3D320A40" w14:textId="77777777" w:rsidR="00E710B4" w:rsidRDefault="00FE5DDF">
      <w:pPr>
        <w:pStyle w:val="Spistreci1"/>
        <w:tabs>
          <w:tab w:val="right" w:leader="dot" w:pos="9062"/>
        </w:tabs>
        <w:rPr>
          <w:rFonts w:eastAsiaTheme="minorEastAsia"/>
          <w:noProof/>
          <w:lang w:eastAsia="pl-PL"/>
        </w:rPr>
      </w:pPr>
      <w:hyperlink w:anchor="_Toc102635349" w:history="1">
        <w:r w:rsidR="00E710B4" w:rsidRPr="00545B64">
          <w:rPr>
            <w:rStyle w:val="Hipercze"/>
            <w:noProof/>
          </w:rPr>
          <w:t>SST-B 02</w:t>
        </w:r>
        <w:r w:rsidR="00E710B4">
          <w:rPr>
            <w:noProof/>
            <w:webHidden/>
          </w:rPr>
          <w:tab/>
        </w:r>
        <w:r w:rsidR="00E710B4">
          <w:rPr>
            <w:noProof/>
            <w:webHidden/>
          </w:rPr>
          <w:fldChar w:fldCharType="begin"/>
        </w:r>
        <w:r w:rsidR="00E710B4">
          <w:rPr>
            <w:noProof/>
            <w:webHidden/>
          </w:rPr>
          <w:instrText xml:space="preserve"> PAGEREF _Toc102635349 \h </w:instrText>
        </w:r>
        <w:r w:rsidR="00E710B4">
          <w:rPr>
            <w:noProof/>
            <w:webHidden/>
          </w:rPr>
        </w:r>
        <w:r w:rsidR="00E710B4">
          <w:rPr>
            <w:noProof/>
            <w:webHidden/>
          </w:rPr>
          <w:fldChar w:fldCharType="separate"/>
        </w:r>
        <w:r w:rsidR="00E710B4">
          <w:rPr>
            <w:noProof/>
            <w:webHidden/>
          </w:rPr>
          <w:t>22</w:t>
        </w:r>
        <w:r w:rsidR="00E710B4">
          <w:rPr>
            <w:noProof/>
            <w:webHidden/>
          </w:rPr>
          <w:fldChar w:fldCharType="end"/>
        </w:r>
      </w:hyperlink>
    </w:p>
    <w:p w14:paraId="43C007DA" w14:textId="77777777" w:rsidR="00E710B4" w:rsidRDefault="00FE5DDF">
      <w:pPr>
        <w:pStyle w:val="Spistreci1"/>
        <w:tabs>
          <w:tab w:val="right" w:leader="dot" w:pos="9062"/>
        </w:tabs>
        <w:rPr>
          <w:rFonts w:eastAsiaTheme="minorEastAsia"/>
          <w:noProof/>
          <w:lang w:eastAsia="pl-PL"/>
        </w:rPr>
      </w:pPr>
      <w:hyperlink w:anchor="_Toc102635350" w:history="1">
        <w:r w:rsidR="00E710B4" w:rsidRPr="00545B64">
          <w:rPr>
            <w:rStyle w:val="Hipercze"/>
            <w:noProof/>
          </w:rPr>
          <w:t>B.02.01.02.   ROBOTY ZIEMNE ZEWNĘTRZNE I WEWNĘTRZNE</w:t>
        </w:r>
        <w:r w:rsidR="00E710B4">
          <w:rPr>
            <w:noProof/>
            <w:webHidden/>
          </w:rPr>
          <w:tab/>
        </w:r>
        <w:r w:rsidR="00E710B4">
          <w:rPr>
            <w:noProof/>
            <w:webHidden/>
          </w:rPr>
          <w:fldChar w:fldCharType="begin"/>
        </w:r>
        <w:r w:rsidR="00E710B4">
          <w:rPr>
            <w:noProof/>
            <w:webHidden/>
          </w:rPr>
          <w:instrText xml:space="preserve"> PAGEREF _Toc102635350 \h </w:instrText>
        </w:r>
        <w:r w:rsidR="00E710B4">
          <w:rPr>
            <w:noProof/>
            <w:webHidden/>
          </w:rPr>
        </w:r>
        <w:r w:rsidR="00E710B4">
          <w:rPr>
            <w:noProof/>
            <w:webHidden/>
          </w:rPr>
          <w:fldChar w:fldCharType="separate"/>
        </w:r>
        <w:r w:rsidR="00E710B4">
          <w:rPr>
            <w:noProof/>
            <w:webHidden/>
          </w:rPr>
          <w:t>22</w:t>
        </w:r>
        <w:r w:rsidR="00E710B4">
          <w:rPr>
            <w:noProof/>
            <w:webHidden/>
          </w:rPr>
          <w:fldChar w:fldCharType="end"/>
        </w:r>
      </w:hyperlink>
    </w:p>
    <w:p w14:paraId="38F9FE6D" w14:textId="77777777" w:rsidR="00E710B4" w:rsidRDefault="00FE5DDF">
      <w:pPr>
        <w:pStyle w:val="Spistreci1"/>
        <w:tabs>
          <w:tab w:val="right" w:leader="dot" w:pos="9062"/>
        </w:tabs>
        <w:rPr>
          <w:rFonts w:eastAsiaTheme="minorEastAsia"/>
          <w:noProof/>
          <w:lang w:eastAsia="pl-PL"/>
        </w:rPr>
      </w:pPr>
      <w:hyperlink w:anchor="_Toc102635351" w:history="1">
        <w:r w:rsidR="00E710B4" w:rsidRPr="00545B64">
          <w:rPr>
            <w:rStyle w:val="Hipercze"/>
            <w:noProof/>
          </w:rPr>
          <w:t>Roboty ziemne</w:t>
        </w:r>
        <w:r w:rsidR="00E710B4">
          <w:rPr>
            <w:noProof/>
            <w:webHidden/>
          </w:rPr>
          <w:tab/>
        </w:r>
        <w:r w:rsidR="00E710B4">
          <w:rPr>
            <w:noProof/>
            <w:webHidden/>
          </w:rPr>
          <w:fldChar w:fldCharType="begin"/>
        </w:r>
        <w:r w:rsidR="00E710B4">
          <w:rPr>
            <w:noProof/>
            <w:webHidden/>
          </w:rPr>
          <w:instrText xml:space="preserve"> PAGEREF _Toc102635351 \h </w:instrText>
        </w:r>
        <w:r w:rsidR="00E710B4">
          <w:rPr>
            <w:noProof/>
            <w:webHidden/>
          </w:rPr>
        </w:r>
        <w:r w:rsidR="00E710B4">
          <w:rPr>
            <w:noProof/>
            <w:webHidden/>
          </w:rPr>
          <w:fldChar w:fldCharType="separate"/>
        </w:r>
        <w:r w:rsidR="00E710B4">
          <w:rPr>
            <w:noProof/>
            <w:webHidden/>
          </w:rPr>
          <w:t>22</w:t>
        </w:r>
        <w:r w:rsidR="00E710B4">
          <w:rPr>
            <w:noProof/>
            <w:webHidden/>
          </w:rPr>
          <w:fldChar w:fldCharType="end"/>
        </w:r>
      </w:hyperlink>
    </w:p>
    <w:p w14:paraId="69A27955" w14:textId="77777777" w:rsidR="00E710B4" w:rsidRDefault="00FE5DDF">
      <w:pPr>
        <w:pStyle w:val="Spistreci1"/>
        <w:tabs>
          <w:tab w:val="right" w:leader="dot" w:pos="9062"/>
        </w:tabs>
        <w:rPr>
          <w:rFonts w:eastAsiaTheme="minorEastAsia"/>
          <w:noProof/>
          <w:lang w:eastAsia="pl-PL"/>
        </w:rPr>
      </w:pPr>
      <w:hyperlink w:anchor="_Toc102635352" w:history="1">
        <w:r w:rsidR="00E710B4" w:rsidRPr="00545B64">
          <w:rPr>
            <w:rStyle w:val="Hipercze"/>
            <w:noProof/>
          </w:rPr>
          <w:t>B.02.01.03. ROBOTY FUNDAMENTOWE</w:t>
        </w:r>
        <w:r w:rsidR="00E710B4">
          <w:rPr>
            <w:noProof/>
            <w:webHidden/>
          </w:rPr>
          <w:tab/>
        </w:r>
        <w:r w:rsidR="00E710B4">
          <w:rPr>
            <w:noProof/>
            <w:webHidden/>
          </w:rPr>
          <w:fldChar w:fldCharType="begin"/>
        </w:r>
        <w:r w:rsidR="00E710B4">
          <w:rPr>
            <w:noProof/>
            <w:webHidden/>
          </w:rPr>
          <w:instrText xml:space="preserve"> PAGEREF _Toc102635352 \h </w:instrText>
        </w:r>
        <w:r w:rsidR="00E710B4">
          <w:rPr>
            <w:noProof/>
            <w:webHidden/>
          </w:rPr>
        </w:r>
        <w:r w:rsidR="00E710B4">
          <w:rPr>
            <w:noProof/>
            <w:webHidden/>
          </w:rPr>
          <w:fldChar w:fldCharType="separate"/>
        </w:r>
        <w:r w:rsidR="00E710B4">
          <w:rPr>
            <w:noProof/>
            <w:webHidden/>
          </w:rPr>
          <w:t>26</w:t>
        </w:r>
        <w:r w:rsidR="00E710B4">
          <w:rPr>
            <w:noProof/>
            <w:webHidden/>
          </w:rPr>
          <w:fldChar w:fldCharType="end"/>
        </w:r>
      </w:hyperlink>
    </w:p>
    <w:p w14:paraId="191594A3" w14:textId="77777777" w:rsidR="00E710B4" w:rsidRDefault="00FE5DDF">
      <w:pPr>
        <w:pStyle w:val="Spistreci1"/>
        <w:tabs>
          <w:tab w:val="right" w:leader="dot" w:pos="9062"/>
        </w:tabs>
        <w:rPr>
          <w:rFonts w:eastAsiaTheme="minorEastAsia"/>
          <w:noProof/>
          <w:lang w:eastAsia="pl-PL"/>
        </w:rPr>
      </w:pPr>
      <w:hyperlink w:anchor="_Toc102635353" w:history="1">
        <w:r w:rsidR="00E710B4" w:rsidRPr="00545B64">
          <w:rPr>
            <w:rStyle w:val="Hipercze"/>
            <w:noProof/>
          </w:rPr>
          <w:t>Roboty fundamentowe</w:t>
        </w:r>
        <w:r w:rsidR="00E710B4">
          <w:rPr>
            <w:noProof/>
            <w:webHidden/>
          </w:rPr>
          <w:tab/>
        </w:r>
        <w:r w:rsidR="00E710B4">
          <w:rPr>
            <w:noProof/>
            <w:webHidden/>
          </w:rPr>
          <w:fldChar w:fldCharType="begin"/>
        </w:r>
        <w:r w:rsidR="00E710B4">
          <w:rPr>
            <w:noProof/>
            <w:webHidden/>
          </w:rPr>
          <w:instrText xml:space="preserve"> PAGEREF _Toc102635353 \h </w:instrText>
        </w:r>
        <w:r w:rsidR="00E710B4">
          <w:rPr>
            <w:noProof/>
            <w:webHidden/>
          </w:rPr>
        </w:r>
        <w:r w:rsidR="00E710B4">
          <w:rPr>
            <w:noProof/>
            <w:webHidden/>
          </w:rPr>
          <w:fldChar w:fldCharType="separate"/>
        </w:r>
        <w:r w:rsidR="00E710B4">
          <w:rPr>
            <w:noProof/>
            <w:webHidden/>
          </w:rPr>
          <w:t>26</w:t>
        </w:r>
        <w:r w:rsidR="00E710B4">
          <w:rPr>
            <w:noProof/>
            <w:webHidden/>
          </w:rPr>
          <w:fldChar w:fldCharType="end"/>
        </w:r>
      </w:hyperlink>
    </w:p>
    <w:p w14:paraId="6BF3F420" w14:textId="77777777" w:rsidR="00E710B4" w:rsidRDefault="00FE5DDF">
      <w:pPr>
        <w:pStyle w:val="Spistreci1"/>
        <w:tabs>
          <w:tab w:val="right" w:leader="dot" w:pos="9062"/>
        </w:tabs>
        <w:rPr>
          <w:rFonts w:eastAsiaTheme="minorEastAsia"/>
          <w:noProof/>
          <w:lang w:eastAsia="pl-PL"/>
        </w:rPr>
      </w:pPr>
      <w:hyperlink w:anchor="_Toc102635354" w:history="1">
        <w:r w:rsidR="00E710B4" w:rsidRPr="00545B64">
          <w:rPr>
            <w:rStyle w:val="Hipercze"/>
            <w:noProof/>
          </w:rPr>
          <w:t>B.02.01.04. ROBOTY ZBROJARSKIE</w:t>
        </w:r>
        <w:r w:rsidR="00E710B4">
          <w:rPr>
            <w:noProof/>
            <w:webHidden/>
          </w:rPr>
          <w:tab/>
        </w:r>
        <w:r w:rsidR="00E710B4">
          <w:rPr>
            <w:noProof/>
            <w:webHidden/>
          </w:rPr>
          <w:fldChar w:fldCharType="begin"/>
        </w:r>
        <w:r w:rsidR="00E710B4">
          <w:rPr>
            <w:noProof/>
            <w:webHidden/>
          </w:rPr>
          <w:instrText xml:space="preserve"> PAGEREF _Toc102635354 \h </w:instrText>
        </w:r>
        <w:r w:rsidR="00E710B4">
          <w:rPr>
            <w:noProof/>
            <w:webHidden/>
          </w:rPr>
        </w:r>
        <w:r w:rsidR="00E710B4">
          <w:rPr>
            <w:noProof/>
            <w:webHidden/>
          </w:rPr>
          <w:fldChar w:fldCharType="separate"/>
        </w:r>
        <w:r w:rsidR="00E710B4">
          <w:rPr>
            <w:noProof/>
            <w:webHidden/>
          </w:rPr>
          <w:t>28</w:t>
        </w:r>
        <w:r w:rsidR="00E710B4">
          <w:rPr>
            <w:noProof/>
            <w:webHidden/>
          </w:rPr>
          <w:fldChar w:fldCharType="end"/>
        </w:r>
      </w:hyperlink>
    </w:p>
    <w:p w14:paraId="08E95156" w14:textId="77777777" w:rsidR="00E710B4" w:rsidRDefault="00FE5DDF">
      <w:pPr>
        <w:pStyle w:val="Spistreci1"/>
        <w:tabs>
          <w:tab w:val="right" w:leader="dot" w:pos="9062"/>
        </w:tabs>
        <w:rPr>
          <w:rFonts w:eastAsiaTheme="minorEastAsia"/>
          <w:noProof/>
          <w:lang w:eastAsia="pl-PL"/>
        </w:rPr>
      </w:pPr>
      <w:hyperlink w:anchor="_Toc102635355" w:history="1">
        <w:r w:rsidR="00E710B4" w:rsidRPr="00545B64">
          <w:rPr>
            <w:rStyle w:val="Hipercze"/>
            <w:rFonts w:ascii="Times New Roman" w:hAnsi="Times New Roman" w:cs="Times New Roman"/>
            <w:noProof/>
          </w:rPr>
          <w:t>Roboty zbrojarskie</w:t>
        </w:r>
        <w:r w:rsidR="00E710B4">
          <w:rPr>
            <w:noProof/>
            <w:webHidden/>
          </w:rPr>
          <w:tab/>
        </w:r>
        <w:r w:rsidR="00E710B4">
          <w:rPr>
            <w:noProof/>
            <w:webHidden/>
          </w:rPr>
          <w:fldChar w:fldCharType="begin"/>
        </w:r>
        <w:r w:rsidR="00E710B4">
          <w:rPr>
            <w:noProof/>
            <w:webHidden/>
          </w:rPr>
          <w:instrText xml:space="preserve"> PAGEREF _Toc102635355 \h </w:instrText>
        </w:r>
        <w:r w:rsidR="00E710B4">
          <w:rPr>
            <w:noProof/>
            <w:webHidden/>
          </w:rPr>
        </w:r>
        <w:r w:rsidR="00E710B4">
          <w:rPr>
            <w:noProof/>
            <w:webHidden/>
          </w:rPr>
          <w:fldChar w:fldCharType="separate"/>
        </w:r>
        <w:r w:rsidR="00E710B4">
          <w:rPr>
            <w:noProof/>
            <w:webHidden/>
          </w:rPr>
          <w:t>28</w:t>
        </w:r>
        <w:r w:rsidR="00E710B4">
          <w:rPr>
            <w:noProof/>
            <w:webHidden/>
          </w:rPr>
          <w:fldChar w:fldCharType="end"/>
        </w:r>
      </w:hyperlink>
    </w:p>
    <w:p w14:paraId="79E1FE52" w14:textId="77777777" w:rsidR="00E710B4" w:rsidRDefault="00FE5DDF">
      <w:pPr>
        <w:pStyle w:val="Spistreci1"/>
        <w:tabs>
          <w:tab w:val="right" w:leader="dot" w:pos="9062"/>
        </w:tabs>
        <w:rPr>
          <w:rFonts w:eastAsiaTheme="minorEastAsia"/>
          <w:noProof/>
          <w:lang w:eastAsia="pl-PL"/>
        </w:rPr>
      </w:pPr>
      <w:hyperlink w:anchor="_Toc102635356" w:history="1">
        <w:r w:rsidR="00E710B4" w:rsidRPr="00545B64">
          <w:rPr>
            <w:rStyle w:val="Hipercze"/>
            <w:noProof/>
          </w:rPr>
          <w:t xml:space="preserve">B.02.01.05. ROBOTY IZOLACYJNE ZEWNĘTRZNE I WEWNĘTRZNE </w:t>
        </w:r>
        <w:r w:rsidR="00E710B4" w:rsidRPr="00545B64">
          <w:rPr>
            <w:rStyle w:val="Hipercze"/>
            <w:rFonts w:ascii="Times New Roman" w:hAnsi="Times New Roman" w:cs="Times New Roman"/>
            <w:noProof/>
          </w:rPr>
          <w:t>Izolacje przeciwwilgociowe</w:t>
        </w:r>
        <w:r w:rsidR="00E710B4">
          <w:rPr>
            <w:noProof/>
            <w:webHidden/>
          </w:rPr>
          <w:tab/>
        </w:r>
        <w:r w:rsidR="00E710B4">
          <w:rPr>
            <w:noProof/>
            <w:webHidden/>
          </w:rPr>
          <w:fldChar w:fldCharType="begin"/>
        </w:r>
        <w:r w:rsidR="00E710B4">
          <w:rPr>
            <w:noProof/>
            <w:webHidden/>
          </w:rPr>
          <w:instrText xml:space="preserve"> PAGEREF _Toc102635356 \h </w:instrText>
        </w:r>
        <w:r w:rsidR="00E710B4">
          <w:rPr>
            <w:noProof/>
            <w:webHidden/>
          </w:rPr>
        </w:r>
        <w:r w:rsidR="00E710B4">
          <w:rPr>
            <w:noProof/>
            <w:webHidden/>
          </w:rPr>
          <w:fldChar w:fldCharType="separate"/>
        </w:r>
        <w:r w:rsidR="00E710B4">
          <w:rPr>
            <w:noProof/>
            <w:webHidden/>
          </w:rPr>
          <w:t>34</w:t>
        </w:r>
        <w:r w:rsidR="00E710B4">
          <w:rPr>
            <w:noProof/>
            <w:webHidden/>
          </w:rPr>
          <w:fldChar w:fldCharType="end"/>
        </w:r>
      </w:hyperlink>
    </w:p>
    <w:p w14:paraId="6DE684D3" w14:textId="77777777" w:rsidR="00E710B4" w:rsidRDefault="00FE5DDF">
      <w:pPr>
        <w:pStyle w:val="Spistreci1"/>
        <w:tabs>
          <w:tab w:val="right" w:leader="dot" w:pos="9062"/>
        </w:tabs>
        <w:rPr>
          <w:rFonts w:eastAsiaTheme="minorEastAsia"/>
          <w:noProof/>
          <w:lang w:eastAsia="pl-PL"/>
        </w:rPr>
      </w:pPr>
      <w:hyperlink w:anchor="_Toc102635357" w:history="1">
        <w:r w:rsidR="00E710B4" w:rsidRPr="00545B64">
          <w:rPr>
            <w:rStyle w:val="Hipercze"/>
            <w:noProof/>
          </w:rPr>
          <w:t>B.02.01.06. ROBOTY BETONOWE</w:t>
        </w:r>
        <w:r w:rsidR="00E710B4">
          <w:rPr>
            <w:noProof/>
            <w:webHidden/>
          </w:rPr>
          <w:tab/>
        </w:r>
        <w:r w:rsidR="00E710B4">
          <w:rPr>
            <w:noProof/>
            <w:webHidden/>
          </w:rPr>
          <w:fldChar w:fldCharType="begin"/>
        </w:r>
        <w:r w:rsidR="00E710B4">
          <w:rPr>
            <w:noProof/>
            <w:webHidden/>
          </w:rPr>
          <w:instrText xml:space="preserve"> PAGEREF _Toc102635357 \h </w:instrText>
        </w:r>
        <w:r w:rsidR="00E710B4">
          <w:rPr>
            <w:noProof/>
            <w:webHidden/>
          </w:rPr>
        </w:r>
        <w:r w:rsidR="00E710B4">
          <w:rPr>
            <w:noProof/>
            <w:webHidden/>
          </w:rPr>
          <w:fldChar w:fldCharType="separate"/>
        </w:r>
        <w:r w:rsidR="00E710B4">
          <w:rPr>
            <w:noProof/>
            <w:webHidden/>
          </w:rPr>
          <w:t>40</w:t>
        </w:r>
        <w:r w:rsidR="00E710B4">
          <w:rPr>
            <w:noProof/>
            <w:webHidden/>
          </w:rPr>
          <w:fldChar w:fldCharType="end"/>
        </w:r>
      </w:hyperlink>
    </w:p>
    <w:p w14:paraId="3F82885D" w14:textId="77777777" w:rsidR="00E710B4" w:rsidRDefault="00FE5DDF">
      <w:pPr>
        <w:pStyle w:val="Spistreci1"/>
        <w:tabs>
          <w:tab w:val="right" w:leader="dot" w:pos="9062"/>
        </w:tabs>
        <w:rPr>
          <w:rFonts w:eastAsiaTheme="minorEastAsia"/>
          <w:noProof/>
          <w:lang w:eastAsia="pl-PL"/>
        </w:rPr>
      </w:pPr>
      <w:hyperlink w:anchor="_Toc102635358" w:history="1">
        <w:r w:rsidR="00E710B4" w:rsidRPr="00545B64">
          <w:rPr>
            <w:rStyle w:val="Hipercze"/>
            <w:noProof/>
          </w:rPr>
          <w:t>B.02.02.04. ROBOTY POSADZKOWE</w:t>
        </w:r>
        <w:r w:rsidR="00E710B4">
          <w:rPr>
            <w:noProof/>
            <w:webHidden/>
          </w:rPr>
          <w:tab/>
        </w:r>
        <w:r w:rsidR="00E710B4">
          <w:rPr>
            <w:noProof/>
            <w:webHidden/>
          </w:rPr>
          <w:fldChar w:fldCharType="begin"/>
        </w:r>
        <w:r w:rsidR="00E710B4">
          <w:rPr>
            <w:noProof/>
            <w:webHidden/>
          </w:rPr>
          <w:instrText xml:space="preserve"> PAGEREF _Toc102635358 \h </w:instrText>
        </w:r>
        <w:r w:rsidR="00E710B4">
          <w:rPr>
            <w:noProof/>
            <w:webHidden/>
          </w:rPr>
        </w:r>
        <w:r w:rsidR="00E710B4">
          <w:rPr>
            <w:noProof/>
            <w:webHidden/>
          </w:rPr>
          <w:fldChar w:fldCharType="separate"/>
        </w:r>
        <w:r w:rsidR="00E710B4">
          <w:rPr>
            <w:noProof/>
            <w:webHidden/>
          </w:rPr>
          <w:t>40</w:t>
        </w:r>
        <w:r w:rsidR="00E710B4">
          <w:rPr>
            <w:noProof/>
            <w:webHidden/>
          </w:rPr>
          <w:fldChar w:fldCharType="end"/>
        </w:r>
      </w:hyperlink>
    </w:p>
    <w:p w14:paraId="0DB63F6A" w14:textId="77777777" w:rsidR="00E710B4" w:rsidRDefault="00FE5DDF">
      <w:pPr>
        <w:pStyle w:val="Spistreci1"/>
        <w:tabs>
          <w:tab w:val="right" w:leader="dot" w:pos="9062"/>
        </w:tabs>
        <w:rPr>
          <w:rFonts w:eastAsiaTheme="minorEastAsia"/>
          <w:noProof/>
          <w:lang w:eastAsia="pl-PL"/>
        </w:rPr>
      </w:pPr>
      <w:hyperlink w:anchor="_Toc102635359" w:history="1">
        <w:r w:rsidR="00E710B4" w:rsidRPr="00545B64">
          <w:rPr>
            <w:rStyle w:val="Hipercze"/>
            <w:rFonts w:ascii="Times New Roman" w:hAnsi="Times New Roman" w:cs="Times New Roman"/>
            <w:noProof/>
          </w:rPr>
          <w:t>Pokrywanie podłóg i ścian</w:t>
        </w:r>
        <w:r w:rsidR="00E710B4">
          <w:rPr>
            <w:noProof/>
            <w:webHidden/>
          </w:rPr>
          <w:tab/>
        </w:r>
        <w:r w:rsidR="00E710B4">
          <w:rPr>
            <w:noProof/>
            <w:webHidden/>
          </w:rPr>
          <w:fldChar w:fldCharType="begin"/>
        </w:r>
        <w:r w:rsidR="00E710B4">
          <w:rPr>
            <w:noProof/>
            <w:webHidden/>
          </w:rPr>
          <w:instrText xml:space="preserve"> PAGEREF _Toc102635359 \h </w:instrText>
        </w:r>
        <w:r w:rsidR="00E710B4">
          <w:rPr>
            <w:noProof/>
            <w:webHidden/>
          </w:rPr>
        </w:r>
        <w:r w:rsidR="00E710B4">
          <w:rPr>
            <w:noProof/>
            <w:webHidden/>
          </w:rPr>
          <w:fldChar w:fldCharType="separate"/>
        </w:r>
        <w:r w:rsidR="00E710B4">
          <w:rPr>
            <w:noProof/>
            <w:webHidden/>
          </w:rPr>
          <w:t>40</w:t>
        </w:r>
        <w:r w:rsidR="00E710B4">
          <w:rPr>
            <w:noProof/>
            <w:webHidden/>
          </w:rPr>
          <w:fldChar w:fldCharType="end"/>
        </w:r>
      </w:hyperlink>
    </w:p>
    <w:p w14:paraId="23AB8101" w14:textId="77777777" w:rsidR="00E710B4" w:rsidRDefault="00FE5DDF">
      <w:pPr>
        <w:pStyle w:val="Spistreci1"/>
        <w:tabs>
          <w:tab w:val="right" w:leader="dot" w:pos="9062"/>
        </w:tabs>
        <w:rPr>
          <w:rFonts w:eastAsiaTheme="minorEastAsia"/>
          <w:noProof/>
          <w:lang w:eastAsia="pl-PL"/>
        </w:rPr>
      </w:pPr>
      <w:hyperlink w:anchor="_Toc102635360" w:history="1">
        <w:r w:rsidR="00E710B4" w:rsidRPr="00545B64">
          <w:rPr>
            <w:rStyle w:val="Hipercze"/>
            <w:noProof/>
          </w:rPr>
          <w:t>SST-B 02</w:t>
        </w:r>
        <w:r w:rsidR="00E710B4">
          <w:rPr>
            <w:noProof/>
            <w:webHidden/>
          </w:rPr>
          <w:tab/>
        </w:r>
        <w:r w:rsidR="00E710B4">
          <w:rPr>
            <w:noProof/>
            <w:webHidden/>
          </w:rPr>
          <w:fldChar w:fldCharType="begin"/>
        </w:r>
        <w:r w:rsidR="00E710B4">
          <w:rPr>
            <w:noProof/>
            <w:webHidden/>
          </w:rPr>
          <w:instrText xml:space="preserve"> PAGEREF _Toc102635360 \h </w:instrText>
        </w:r>
        <w:r w:rsidR="00E710B4">
          <w:rPr>
            <w:noProof/>
            <w:webHidden/>
          </w:rPr>
        </w:r>
        <w:r w:rsidR="00E710B4">
          <w:rPr>
            <w:noProof/>
            <w:webHidden/>
          </w:rPr>
          <w:fldChar w:fldCharType="separate"/>
        </w:r>
        <w:r w:rsidR="00E710B4">
          <w:rPr>
            <w:noProof/>
            <w:webHidden/>
          </w:rPr>
          <w:t>43</w:t>
        </w:r>
        <w:r w:rsidR="00E710B4">
          <w:rPr>
            <w:noProof/>
            <w:webHidden/>
          </w:rPr>
          <w:fldChar w:fldCharType="end"/>
        </w:r>
      </w:hyperlink>
    </w:p>
    <w:p w14:paraId="0580BF62" w14:textId="77777777" w:rsidR="00E710B4" w:rsidRDefault="00FE5DDF">
      <w:pPr>
        <w:pStyle w:val="Spistreci1"/>
        <w:tabs>
          <w:tab w:val="right" w:leader="dot" w:pos="9062"/>
        </w:tabs>
        <w:rPr>
          <w:rFonts w:eastAsiaTheme="minorEastAsia"/>
          <w:noProof/>
          <w:lang w:eastAsia="pl-PL"/>
        </w:rPr>
      </w:pPr>
      <w:hyperlink w:anchor="_Toc102635361" w:history="1">
        <w:r w:rsidR="00E710B4" w:rsidRPr="00545B64">
          <w:rPr>
            <w:rStyle w:val="Hipercze"/>
            <w:noProof/>
          </w:rPr>
          <w:t>B.02.02.00. ROBOTY ZEWNĘTRZNE I WEWNĘTRZNE</w:t>
        </w:r>
        <w:r w:rsidR="00E710B4">
          <w:rPr>
            <w:noProof/>
            <w:webHidden/>
          </w:rPr>
          <w:tab/>
        </w:r>
        <w:r w:rsidR="00E710B4">
          <w:rPr>
            <w:noProof/>
            <w:webHidden/>
          </w:rPr>
          <w:fldChar w:fldCharType="begin"/>
        </w:r>
        <w:r w:rsidR="00E710B4">
          <w:rPr>
            <w:noProof/>
            <w:webHidden/>
          </w:rPr>
          <w:instrText xml:space="preserve"> PAGEREF _Toc102635361 \h </w:instrText>
        </w:r>
        <w:r w:rsidR="00E710B4">
          <w:rPr>
            <w:noProof/>
            <w:webHidden/>
          </w:rPr>
        </w:r>
        <w:r w:rsidR="00E710B4">
          <w:rPr>
            <w:noProof/>
            <w:webHidden/>
          </w:rPr>
          <w:fldChar w:fldCharType="separate"/>
        </w:r>
        <w:r w:rsidR="00E710B4">
          <w:rPr>
            <w:noProof/>
            <w:webHidden/>
          </w:rPr>
          <w:t>43</w:t>
        </w:r>
        <w:r w:rsidR="00E710B4">
          <w:rPr>
            <w:noProof/>
            <w:webHidden/>
          </w:rPr>
          <w:fldChar w:fldCharType="end"/>
        </w:r>
      </w:hyperlink>
    </w:p>
    <w:p w14:paraId="373AD909" w14:textId="77777777" w:rsidR="00E710B4" w:rsidRDefault="00FE5DDF">
      <w:pPr>
        <w:pStyle w:val="Spistreci1"/>
        <w:tabs>
          <w:tab w:val="right" w:leader="dot" w:pos="9062"/>
        </w:tabs>
        <w:rPr>
          <w:rFonts w:eastAsiaTheme="minorEastAsia"/>
          <w:noProof/>
          <w:lang w:eastAsia="pl-PL"/>
        </w:rPr>
      </w:pPr>
      <w:hyperlink w:anchor="_Toc102635362" w:history="1">
        <w:r w:rsidR="00E710B4" w:rsidRPr="00545B64">
          <w:rPr>
            <w:rStyle w:val="Hipercze"/>
            <w:noProof/>
          </w:rPr>
          <w:t>B.02.02.01. POKRYWANIE PODŁÓG</w:t>
        </w:r>
        <w:r w:rsidR="00E710B4">
          <w:rPr>
            <w:noProof/>
            <w:webHidden/>
          </w:rPr>
          <w:tab/>
        </w:r>
        <w:r w:rsidR="00E710B4">
          <w:rPr>
            <w:noProof/>
            <w:webHidden/>
          </w:rPr>
          <w:fldChar w:fldCharType="begin"/>
        </w:r>
        <w:r w:rsidR="00E710B4">
          <w:rPr>
            <w:noProof/>
            <w:webHidden/>
          </w:rPr>
          <w:instrText xml:space="preserve"> PAGEREF _Toc102635362 \h </w:instrText>
        </w:r>
        <w:r w:rsidR="00E710B4">
          <w:rPr>
            <w:noProof/>
            <w:webHidden/>
          </w:rPr>
        </w:r>
        <w:r w:rsidR="00E710B4">
          <w:rPr>
            <w:noProof/>
            <w:webHidden/>
          </w:rPr>
          <w:fldChar w:fldCharType="separate"/>
        </w:r>
        <w:r w:rsidR="00E710B4">
          <w:rPr>
            <w:noProof/>
            <w:webHidden/>
          </w:rPr>
          <w:t>43</w:t>
        </w:r>
        <w:r w:rsidR="00E710B4">
          <w:rPr>
            <w:noProof/>
            <w:webHidden/>
          </w:rPr>
          <w:fldChar w:fldCharType="end"/>
        </w:r>
      </w:hyperlink>
    </w:p>
    <w:p w14:paraId="67A4FE37" w14:textId="77777777" w:rsidR="00E710B4" w:rsidRDefault="00FE5DDF">
      <w:pPr>
        <w:pStyle w:val="Spistreci1"/>
        <w:tabs>
          <w:tab w:val="right" w:leader="dot" w:pos="9062"/>
        </w:tabs>
        <w:rPr>
          <w:rFonts w:eastAsiaTheme="minorEastAsia"/>
          <w:noProof/>
          <w:lang w:eastAsia="pl-PL"/>
        </w:rPr>
      </w:pPr>
      <w:hyperlink w:anchor="_Toc102635363" w:history="1">
        <w:r w:rsidR="00E710B4" w:rsidRPr="00545B64">
          <w:rPr>
            <w:rStyle w:val="Hipercze"/>
            <w:noProof/>
          </w:rPr>
          <w:t>Pokrywanie podłóg i ścian</w:t>
        </w:r>
        <w:r w:rsidR="00E710B4">
          <w:rPr>
            <w:noProof/>
            <w:webHidden/>
          </w:rPr>
          <w:tab/>
        </w:r>
        <w:r w:rsidR="00E710B4">
          <w:rPr>
            <w:noProof/>
            <w:webHidden/>
          </w:rPr>
          <w:fldChar w:fldCharType="begin"/>
        </w:r>
        <w:r w:rsidR="00E710B4">
          <w:rPr>
            <w:noProof/>
            <w:webHidden/>
          </w:rPr>
          <w:instrText xml:space="preserve"> PAGEREF _Toc102635363 \h </w:instrText>
        </w:r>
        <w:r w:rsidR="00E710B4">
          <w:rPr>
            <w:noProof/>
            <w:webHidden/>
          </w:rPr>
        </w:r>
        <w:r w:rsidR="00E710B4">
          <w:rPr>
            <w:noProof/>
            <w:webHidden/>
          </w:rPr>
          <w:fldChar w:fldCharType="separate"/>
        </w:r>
        <w:r w:rsidR="00E710B4">
          <w:rPr>
            <w:noProof/>
            <w:webHidden/>
          </w:rPr>
          <w:t>43</w:t>
        </w:r>
        <w:r w:rsidR="00E710B4">
          <w:rPr>
            <w:noProof/>
            <w:webHidden/>
          </w:rPr>
          <w:fldChar w:fldCharType="end"/>
        </w:r>
      </w:hyperlink>
    </w:p>
    <w:p w14:paraId="3FB97CEA" w14:textId="77777777" w:rsidR="00E710B4" w:rsidRDefault="00FE5DDF">
      <w:pPr>
        <w:pStyle w:val="Spistreci1"/>
        <w:tabs>
          <w:tab w:val="right" w:leader="dot" w:pos="9062"/>
        </w:tabs>
        <w:rPr>
          <w:rFonts w:eastAsiaTheme="minorEastAsia"/>
          <w:noProof/>
          <w:lang w:eastAsia="pl-PL"/>
        </w:rPr>
      </w:pPr>
      <w:hyperlink w:anchor="_Toc102635364" w:history="1">
        <w:r w:rsidR="00E710B4" w:rsidRPr="00545B64">
          <w:rPr>
            <w:rStyle w:val="Hipercze"/>
            <w:noProof/>
          </w:rPr>
          <w:t>SST-B 02</w:t>
        </w:r>
        <w:r w:rsidR="00E710B4">
          <w:rPr>
            <w:noProof/>
            <w:webHidden/>
          </w:rPr>
          <w:tab/>
        </w:r>
        <w:r w:rsidR="00E710B4">
          <w:rPr>
            <w:noProof/>
            <w:webHidden/>
          </w:rPr>
          <w:fldChar w:fldCharType="begin"/>
        </w:r>
        <w:r w:rsidR="00E710B4">
          <w:rPr>
            <w:noProof/>
            <w:webHidden/>
          </w:rPr>
          <w:instrText xml:space="preserve"> PAGEREF _Toc102635364 \h </w:instrText>
        </w:r>
        <w:r w:rsidR="00E710B4">
          <w:rPr>
            <w:noProof/>
            <w:webHidden/>
          </w:rPr>
        </w:r>
        <w:r w:rsidR="00E710B4">
          <w:rPr>
            <w:noProof/>
            <w:webHidden/>
          </w:rPr>
          <w:fldChar w:fldCharType="separate"/>
        </w:r>
        <w:r w:rsidR="00E710B4">
          <w:rPr>
            <w:noProof/>
            <w:webHidden/>
          </w:rPr>
          <w:t>46</w:t>
        </w:r>
        <w:r w:rsidR="00E710B4">
          <w:rPr>
            <w:noProof/>
            <w:webHidden/>
          </w:rPr>
          <w:fldChar w:fldCharType="end"/>
        </w:r>
      </w:hyperlink>
    </w:p>
    <w:p w14:paraId="49F9FD4A" w14:textId="77777777" w:rsidR="00E710B4" w:rsidRDefault="00FE5DDF">
      <w:pPr>
        <w:pStyle w:val="Spistreci1"/>
        <w:tabs>
          <w:tab w:val="right" w:leader="dot" w:pos="9062"/>
        </w:tabs>
        <w:rPr>
          <w:rFonts w:eastAsiaTheme="minorEastAsia"/>
          <w:noProof/>
          <w:lang w:eastAsia="pl-PL"/>
        </w:rPr>
      </w:pPr>
      <w:hyperlink w:anchor="_Toc102635365" w:history="1">
        <w:r w:rsidR="00E710B4" w:rsidRPr="00545B64">
          <w:rPr>
            <w:rStyle w:val="Hipercze"/>
            <w:noProof/>
          </w:rPr>
          <w:t>B.02.02.03. TYNKI WEWNĘTRZNE</w:t>
        </w:r>
        <w:r w:rsidR="00E710B4">
          <w:rPr>
            <w:noProof/>
            <w:webHidden/>
          </w:rPr>
          <w:tab/>
        </w:r>
        <w:r w:rsidR="00E710B4">
          <w:rPr>
            <w:noProof/>
            <w:webHidden/>
          </w:rPr>
          <w:fldChar w:fldCharType="begin"/>
        </w:r>
        <w:r w:rsidR="00E710B4">
          <w:rPr>
            <w:noProof/>
            <w:webHidden/>
          </w:rPr>
          <w:instrText xml:space="preserve"> PAGEREF _Toc102635365 \h </w:instrText>
        </w:r>
        <w:r w:rsidR="00E710B4">
          <w:rPr>
            <w:noProof/>
            <w:webHidden/>
          </w:rPr>
        </w:r>
        <w:r w:rsidR="00E710B4">
          <w:rPr>
            <w:noProof/>
            <w:webHidden/>
          </w:rPr>
          <w:fldChar w:fldCharType="separate"/>
        </w:r>
        <w:r w:rsidR="00E710B4">
          <w:rPr>
            <w:noProof/>
            <w:webHidden/>
          </w:rPr>
          <w:t>46</w:t>
        </w:r>
        <w:r w:rsidR="00E710B4">
          <w:rPr>
            <w:noProof/>
            <w:webHidden/>
          </w:rPr>
          <w:fldChar w:fldCharType="end"/>
        </w:r>
      </w:hyperlink>
    </w:p>
    <w:p w14:paraId="1676E962" w14:textId="77777777" w:rsidR="00E710B4" w:rsidRDefault="00FE5DDF">
      <w:pPr>
        <w:pStyle w:val="Spistreci1"/>
        <w:tabs>
          <w:tab w:val="right" w:leader="dot" w:pos="9062"/>
        </w:tabs>
        <w:rPr>
          <w:rFonts w:eastAsiaTheme="minorEastAsia"/>
          <w:noProof/>
          <w:lang w:eastAsia="pl-PL"/>
        </w:rPr>
      </w:pPr>
      <w:hyperlink w:anchor="_Toc102635366" w:history="1">
        <w:r w:rsidR="00E710B4" w:rsidRPr="00545B64">
          <w:rPr>
            <w:rStyle w:val="Hipercze"/>
            <w:rFonts w:eastAsia="MicrosoftSansSerif"/>
            <w:noProof/>
          </w:rPr>
          <w:t>Tynkowanie</w:t>
        </w:r>
        <w:r w:rsidR="00E710B4">
          <w:rPr>
            <w:noProof/>
            <w:webHidden/>
          </w:rPr>
          <w:tab/>
        </w:r>
        <w:r w:rsidR="00E710B4">
          <w:rPr>
            <w:noProof/>
            <w:webHidden/>
          </w:rPr>
          <w:fldChar w:fldCharType="begin"/>
        </w:r>
        <w:r w:rsidR="00E710B4">
          <w:rPr>
            <w:noProof/>
            <w:webHidden/>
          </w:rPr>
          <w:instrText xml:space="preserve"> PAGEREF _Toc102635366 \h </w:instrText>
        </w:r>
        <w:r w:rsidR="00E710B4">
          <w:rPr>
            <w:noProof/>
            <w:webHidden/>
          </w:rPr>
        </w:r>
        <w:r w:rsidR="00E710B4">
          <w:rPr>
            <w:noProof/>
            <w:webHidden/>
          </w:rPr>
          <w:fldChar w:fldCharType="separate"/>
        </w:r>
        <w:r w:rsidR="00E710B4">
          <w:rPr>
            <w:noProof/>
            <w:webHidden/>
          </w:rPr>
          <w:t>46</w:t>
        </w:r>
        <w:r w:rsidR="00E710B4">
          <w:rPr>
            <w:noProof/>
            <w:webHidden/>
          </w:rPr>
          <w:fldChar w:fldCharType="end"/>
        </w:r>
      </w:hyperlink>
    </w:p>
    <w:p w14:paraId="6AE424D9" w14:textId="77777777" w:rsidR="00E710B4" w:rsidRDefault="00FE5DDF">
      <w:pPr>
        <w:pStyle w:val="Spistreci1"/>
        <w:tabs>
          <w:tab w:val="right" w:leader="dot" w:pos="9062"/>
        </w:tabs>
        <w:rPr>
          <w:rFonts w:eastAsiaTheme="minorEastAsia"/>
          <w:noProof/>
          <w:lang w:eastAsia="pl-PL"/>
        </w:rPr>
      </w:pPr>
      <w:hyperlink w:anchor="_Toc102635367" w:history="1">
        <w:r w:rsidR="00E710B4" w:rsidRPr="00545B64">
          <w:rPr>
            <w:rStyle w:val="Hipercze"/>
            <w:noProof/>
          </w:rPr>
          <w:t>SST-B 02</w:t>
        </w:r>
        <w:r w:rsidR="00E710B4">
          <w:rPr>
            <w:noProof/>
            <w:webHidden/>
          </w:rPr>
          <w:tab/>
        </w:r>
        <w:r w:rsidR="00E710B4">
          <w:rPr>
            <w:noProof/>
            <w:webHidden/>
          </w:rPr>
          <w:fldChar w:fldCharType="begin"/>
        </w:r>
        <w:r w:rsidR="00E710B4">
          <w:rPr>
            <w:noProof/>
            <w:webHidden/>
          </w:rPr>
          <w:instrText xml:space="preserve"> PAGEREF _Toc102635367 \h </w:instrText>
        </w:r>
        <w:r w:rsidR="00E710B4">
          <w:rPr>
            <w:noProof/>
            <w:webHidden/>
          </w:rPr>
        </w:r>
        <w:r w:rsidR="00E710B4">
          <w:rPr>
            <w:noProof/>
            <w:webHidden/>
          </w:rPr>
          <w:fldChar w:fldCharType="separate"/>
        </w:r>
        <w:r w:rsidR="00E710B4">
          <w:rPr>
            <w:noProof/>
            <w:webHidden/>
          </w:rPr>
          <w:t>48</w:t>
        </w:r>
        <w:r w:rsidR="00E710B4">
          <w:rPr>
            <w:noProof/>
            <w:webHidden/>
          </w:rPr>
          <w:fldChar w:fldCharType="end"/>
        </w:r>
      </w:hyperlink>
    </w:p>
    <w:p w14:paraId="4D668747" w14:textId="77777777" w:rsidR="00E710B4" w:rsidRDefault="00FE5DDF">
      <w:pPr>
        <w:pStyle w:val="Spistreci1"/>
        <w:tabs>
          <w:tab w:val="right" w:leader="dot" w:pos="9062"/>
        </w:tabs>
        <w:rPr>
          <w:rFonts w:eastAsiaTheme="minorEastAsia"/>
          <w:noProof/>
          <w:lang w:eastAsia="pl-PL"/>
        </w:rPr>
      </w:pPr>
      <w:hyperlink w:anchor="_Toc102635368" w:history="1">
        <w:r w:rsidR="00E710B4" w:rsidRPr="00545B64">
          <w:rPr>
            <w:rStyle w:val="Hipercze"/>
            <w:noProof/>
          </w:rPr>
          <w:t>B.02.02.04. SUFITY I OBUDOWY Z PŁYT G-K</w:t>
        </w:r>
        <w:r w:rsidR="00E710B4">
          <w:rPr>
            <w:noProof/>
            <w:webHidden/>
          </w:rPr>
          <w:tab/>
        </w:r>
        <w:r w:rsidR="00E710B4">
          <w:rPr>
            <w:noProof/>
            <w:webHidden/>
          </w:rPr>
          <w:fldChar w:fldCharType="begin"/>
        </w:r>
        <w:r w:rsidR="00E710B4">
          <w:rPr>
            <w:noProof/>
            <w:webHidden/>
          </w:rPr>
          <w:instrText xml:space="preserve"> PAGEREF _Toc102635368 \h </w:instrText>
        </w:r>
        <w:r w:rsidR="00E710B4">
          <w:rPr>
            <w:noProof/>
            <w:webHidden/>
          </w:rPr>
        </w:r>
        <w:r w:rsidR="00E710B4">
          <w:rPr>
            <w:noProof/>
            <w:webHidden/>
          </w:rPr>
          <w:fldChar w:fldCharType="separate"/>
        </w:r>
        <w:r w:rsidR="00E710B4">
          <w:rPr>
            <w:noProof/>
            <w:webHidden/>
          </w:rPr>
          <w:t>48</w:t>
        </w:r>
        <w:r w:rsidR="00E710B4">
          <w:rPr>
            <w:noProof/>
            <w:webHidden/>
          </w:rPr>
          <w:fldChar w:fldCharType="end"/>
        </w:r>
      </w:hyperlink>
    </w:p>
    <w:p w14:paraId="71607EBD" w14:textId="77777777" w:rsidR="00E710B4" w:rsidRDefault="00FE5DDF">
      <w:pPr>
        <w:pStyle w:val="Spistreci1"/>
        <w:tabs>
          <w:tab w:val="right" w:leader="dot" w:pos="9062"/>
        </w:tabs>
        <w:rPr>
          <w:rFonts w:eastAsiaTheme="minorEastAsia"/>
          <w:noProof/>
          <w:lang w:eastAsia="pl-PL"/>
        </w:rPr>
      </w:pPr>
      <w:hyperlink w:anchor="_Toc102635369" w:history="1">
        <w:r w:rsidR="00E710B4" w:rsidRPr="00545B64">
          <w:rPr>
            <w:rStyle w:val="Hipercze"/>
            <w:noProof/>
          </w:rPr>
          <w:t>Sufity podwieszane, ścianki i obudowy z płyt g-k</w:t>
        </w:r>
        <w:r w:rsidR="00E710B4">
          <w:rPr>
            <w:noProof/>
            <w:webHidden/>
          </w:rPr>
          <w:tab/>
        </w:r>
        <w:r w:rsidR="00E710B4">
          <w:rPr>
            <w:noProof/>
            <w:webHidden/>
          </w:rPr>
          <w:fldChar w:fldCharType="begin"/>
        </w:r>
        <w:r w:rsidR="00E710B4">
          <w:rPr>
            <w:noProof/>
            <w:webHidden/>
          </w:rPr>
          <w:instrText xml:space="preserve"> PAGEREF _Toc102635369 \h </w:instrText>
        </w:r>
        <w:r w:rsidR="00E710B4">
          <w:rPr>
            <w:noProof/>
            <w:webHidden/>
          </w:rPr>
        </w:r>
        <w:r w:rsidR="00E710B4">
          <w:rPr>
            <w:noProof/>
            <w:webHidden/>
          </w:rPr>
          <w:fldChar w:fldCharType="separate"/>
        </w:r>
        <w:r w:rsidR="00E710B4">
          <w:rPr>
            <w:noProof/>
            <w:webHidden/>
          </w:rPr>
          <w:t>48</w:t>
        </w:r>
        <w:r w:rsidR="00E710B4">
          <w:rPr>
            <w:noProof/>
            <w:webHidden/>
          </w:rPr>
          <w:fldChar w:fldCharType="end"/>
        </w:r>
      </w:hyperlink>
    </w:p>
    <w:p w14:paraId="1DEB1199" w14:textId="77777777" w:rsidR="00E710B4" w:rsidRDefault="00FE5DDF">
      <w:pPr>
        <w:pStyle w:val="Spistreci1"/>
        <w:tabs>
          <w:tab w:val="right" w:leader="dot" w:pos="9062"/>
        </w:tabs>
        <w:rPr>
          <w:rFonts w:eastAsiaTheme="minorEastAsia"/>
          <w:noProof/>
          <w:lang w:eastAsia="pl-PL"/>
        </w:rPr>
      </w:pPr>
      <w:hyperlink w:anchor="_Toc102635370" w:history="1">
        <w:r w:rsidR="00E710B4" w:rsidRPr="00545B64">
          <w:rPr>
            <w:rStyle w:val="Hipercze"/>
            <w:noProof/>
          </w:rPr>
          <w:t>SST-B 02</w:t>
        </w:r>
        <w:r w:rsidR="00E710B4">
          <w:rPr>
            <w:noProof/>
            <w:webHidden/>
          </w:rPr>
          <w:tab/>
        </w:r>
        <w:r w:rsidR="00E710B4">
          <w:rPr>
            <w:noProof/>
            <w:webHidden/>
          </w:rPr>
          <w:fldChar w:fldCharType="begin"/>
        </w:r>
        <w:r w:rsidR="00E710B4">
          <w:rPr>
            <w:noProof/>
            <w:webHidden/>
          </w:rPr>
          <w:instrText xml:space="preserve"> PAGEREF _Toc102635370 \h </w:instrText>
        </w:r>
        <w:r w:rsidR="00E710B4">
          <w:rPr>
            <w:noProof/>
            <w:webHidden/>
          </w:rPr>
        </w:r>
        <w:r w:rsidR="00E710B4">
          <w:rPr>
            <w:noProof/>
            <w:webHidden/>
          </w:rPr>
          <w:fldChar w:fldCharType="separate"/>
        </w:r>
        <w:r w:rsidR="00E710B4">
          <w:rPr>
            <w:noProof/>
            <w:webHidden/>
          </w:rPr>
          <w:t>52</w:t>
        </w:r>
        <w:r w:rsidR="00E710B4">
          <w:rPr>
            <w:noProof/>
            <w:webHidden/>
          </w:rPr>
          <w:fldChar w:fldCharType="end"/>
        </w:r>
      </w:hyperlink>
    </w:p>
    <w:p w14:paraId="5E0ED4A6" w14:textId="77777777" w:rsidR="00E710B4" w:rsidRDefault="00FE5DDF">
      <w:pPr>
        <w:pStyle w:val="Spistreci1"/>
        <w:tabs>
          <w:tab w:val="right" w:leader="dot" w:pos="9062"/>
        </w:tabs>
        <w:rPr>
          <w:rFonts w:eastAsiaTheme="minorEastAsia"/>
          <w:noProof/>
          <w:lang w:eastAsia="pl-PL"/>
        </w:rPr>
      </w:pPr>
      <w:hyperlink w:anchor="_Toc102635371" w:history="1">
        <w:r w:rsidR="00E710B4" w:rsidRPr="00545B64">
          <w:rPr>
            <w:rStyle w:val="Hipercze"/>
            <w:noProof/>
          </w:rPr>
          <w:t>B.02.02.05. ROBOTY MALARSKIE</w:t>
        </w:r>
        <w:r w:rsidR="00E710B4">
          <w:rPr>
            <w:noProof/>
            <w:webHidden/>
          </w:rPr>
          <w:tab/>
        </w:r>
        <w:r w:rsidR="00E710B4">
          <w:rPr>
            <w:noProof/>
            <w:webHidden/>
          </w:rPr>
          <w:fldChar w:fldCharType="begin"/>
        </w:r>
        <w:r w:rsidR="00E710B4">
          <w:rPr>
            <w:noProof/>
            <w:webHidden/>
          </w:rPr>
          <w:instrText xml:space="preserve"> PAGEREF _Toc102635371 \h </w:instrText>
        </w:r>
        <w:r w:rsidR="00E710B4">
          <w:rPr>
            <w:noProof/>
            <w:webHidden/>
          </w:rPr>
        </w:r>
        <w:r w:rsidR="00E710B4">
          <w:rPr>
            <w:noProof/>
            <w:webHidden/>
          </w:rPr>
          <w:fldChar w:fldCharType="separate"/>
        </w:r>
        <w:r w:rsidR="00E710B4">
          <w:rPr>
            <w:noProof/>
            <w:webHidden/>
          </w:rPr>
          <w:t>52</w:t>
        </w:r>
        <w:r w:rsidR="00E710B4">
          <w:rPr>
            <w:noProof/>
            <w:webHidden/>
          </w:rPr>
          <w:fldChar w:fldCharType="end"/>
        </w:r>
      </w:hyperlink>
    </w:p>
    <w:p w14:paraId="7A00DBBD" w14:textId="77777777" w:rsidR="00E710B4" w:rsidRDefault="00FE5DDF">
      <w:pPr>
        <w:pStyle w:val="Spistreci1"/>
        <w:tabs>
          <w:tab w:val="right" w:leader="dot" w:pos="9062"/>
        </w:tabs>
        <w:rPr>
          <w:rFonts w:eastAsiaTheme="minorEastAsia"/>
          <w:noProof/>
          <w:lang w:eastAsia="pl-PL"/>
        </w:rPr>
      </w:pPr>
      <w:hyperlink w:anchor="_Toc102635372" w:history="1">
        <w:r w:rsidR="00E710B4" w:rsidRPr="00545B64">
          <w:rPr>
            <w:rStyle w:val="Hipercze"/>
            <w:rFonts w:eastAsia="MicrosoftSansSerif"/>
            <w:noProof/>
          </w:rPr>
          <w:t>Roboty malarskie</w:t>
        </w:r>
        <w:r w:rsidR="00E710B4">
          <w:rPr>
            <w:noProof/>
            <w:webHidden/>
          </w:rPr>
          <w:tab/>
        </w:r>
        <w:r w:rsidR="00E710B4">
          <w:rPr>
            <w:noProof/>
            <w:webHidden/>
          </w:rPr>
          <w:fldChar w:fldCharType="begin"/>
        </w:r>
        <w:r w:rsidR="00E710B4">
          <w:rPr>
            <w:noProof/>
            <w:webHidden/>
          </w:rPr>
          <w:instrText xml:space="preserve"> PAGEREF _Toc102635372 \h </w:instrText>
        </w:r>
        <w:r w:rsidR="00E710B4">
          <w:rPr>
            <w:noProof/>
            <w:webHidden/>
          </w:rPr>
        </w:r>
        <w:r w:rsidR="00E710B4">
          <w:rPr>
            <w:noProof/>
            <w:webHidden/>
          </w:rPr>
          <w:fldChar w:fldCharType="separate"/>
        </w:r>
        <w:r w:rsidR="00E710B4">
          <w:rPr>
            <w:noProof/>
            <w:webHidden/>
          </w:rPr>
          <w:t>52</w:t>
        </w:r>
        <w:r w:rsidR="00E710B4">
          <w:rPr>
            <w:noProof/>
            <w:webHidden/>
          </w:rPr>
          <w:fldChar w:fldCharType="end"/>
        </w:r>
      </w:hyperlink>
    </w:p>
    <w:p w14:paraId="0DFAD008" w14:textId="77777777" w:rsidR="00E710B4" w:rsidRDefault="00FE5DDF">
      <w:pPr>
        <w:pStyle w:val="Spistreci1"/>
        <w:tabs>
          <w:tab w:val="right" w:leader="dot" w:pos="9062"/>
        </w:tabs>
        <w:rPr>
          <w:rFonts w:eastAsiaTheme="minorEastAsia"/>
          <w:noProof/>
          <w:lang w:eastAsia="pl-PL"/>
        </w:rPr>
      </w:pPr>
      <w:hyperlink w:anchor="_Toc102635373" w:history="1">
        <w:r w:rsidR="00E710B4" w:rsidRPr="00545B64">
          <w:rPr>
            <w:rStyle w:val="Hipercze"/>
            <w:noProof/>
          </w:rPr>
          <w:t>SST-B 02</w:t>
        </w:r>
        <w:r w:rsidR="00E710B4">
          <w:rPr>
            <w:noProof/>
            <w:webHidden/>
          </w:rPr>
          <w:tab/>
        </w:r>
        <w:r w:rsidR="00E710B4">
          <w:rPr>
            <w:noProof/>
            <w:webHidden/>
          </w:rPr>
          <w:fldChar w:fldCharType="begin"/>
        </w:r>
        <w:r w:rsidR="00E710B4">
          <w:rPr>
            <w:noProof/>
            <w:webHidden/>
          </w:rPr>
          <w:instrText xml:space="preserve"> PAGEREF _Toc102635373 \h </w:instrText>
        </w:r>
        <w:r w:rsidR="00E710B4">
          <w:rPr>
            <w:noProof/>
            <w:webHidden/>
          </w:rPr>
        </w:r>
        <w:r w:rsidR="00E710B4">
          <w:rPr>
            <w:noProof/>
            <w:webHidden/>
          </w:rPr>
          <w:fldChar w:fldCharType="separate"/>
        </w:r>
        <w:r w:rsidR="00E710B4">
          <w:rPr>
            <w:noProof/>
            <w:webHidden/>
          </w:rPr>
          <w:t>55</w:t>
        </w:r>
        <w:r w:rsidR="00E710B4">
          <w:rPr>
            <w:noProof/>
            <w:webHidden/>
          </w:rPr>
          <w:fldChar w:fldCharType="end"/>
        </w:r>
      </w:hyperlink>
    </w:p>
    <w:p w14:paraId="6A0B8BCF" w14:textId="77777777" w:rsidR="00E710B4" w:rsidRDefault="00FE5DDF">
      <w:pPr>
        <w:pStyle w:val="Spistreci1"/>
        <w:tabs>
          <w:tab w:val="right" w:leader="dot" w:pos="9062"/>
        </w:tabs>
        <w:rPr>
          <w:rFonts w:eastAsiaTheme="minorEastAsia"/>
          <w:noProof/>
          <w:lang w:eastAsia="pl-PL"/>
        </w:rPr>
      </w:pPr>
      <w:hyperlink w:anchor="_Toc102635374" w:history="1">
        <w:r w:rsidR="00E710B4" w:rsidRPr="00545B64">
          <w:rPr>
            <w:rStyle w:val="Hipercze"/>
            <w:noProof/>
          </w:rPr>
          <w:t>B.02.02.06. STOLARKA  DRZWIOWA</w:t>
        </w:r>
        <w:r w:rsidR="00E710B4">
          <w:rPr>
            <w:noProof/>
            <w:webHidden/>
          </w:rPr>
          <w:tab/>
        </w:r>
        <w:r w:rsidR="00E710B4">
          <w:rPr>
            <w:noProof/>
            <w:webHidden/>
          </w:rPr>
          <w:fldChar w:fldCharType="begin"/>
        </w:r>
        <w:r w:rsidR="00E710B4">
          <w:rPr>
            <w:noProof/>
            <w:webHidden/>
          </w:rPr>
          <w:instrText xml:space="preserve"> PAGEREF _Toc102635374 \h </w:instrText>
        </w:r>
        <w:r w:rsidR="00E710B4">
          <w:rPr>
            <w:noProof/>
            <w:webHidden/>
          </w:rPr>
        </w:r>
        <w:r w:rsidR="00E710B4">
          <w:rPr>
            <w:noProof/>
            <w:webHidden/>
          </w:rPr>
          <w:fldChar w:fldCharType="separate"/>
        </w:r>
        <w:r w:rsidR="00E710B4">
          <w:rPr>
            <w:noProof/>
            <w:webHidden/>
          </w:rPr>
          <w:t>55</w:t>
        </w:r>
        <w:r w:rsidR="00E710B4">
          <w:rPr>
            <w:noProof/>
            <w:webHidden/>
          </w:rPr>
          <w:fldChar w:fldCharType="end"/>
        </w:r>
      </w:hyperlink>
    </w:p>
    <w:p w14:paraId="57FF7A49" w14:textId="77777777" w:rsidR="00E710B4" w:rsidRDefault="00FE5DDF">
      <w:pPr>
        <w:pStyle w:val="Spistreci1"/>
        <w:tabs>
          <w:tab w:val="right" w:leader="dot" w:pos="9062"/>
        </w:tabs>
        <w:rPr>
          <w:rFonts w:eastAsiaTheme="minorEastAsia"/>
          <w:noProof/>
          <w:lang w:eastAsia="pl-PL"/>
        </w:rPr>
      </w:pPr>
      <w:hyperlink w:anchor="_Toc102635375" w:history="1">
        <w:r w:rsidR="00E710B4" w:rsidRPr="00545B64">
          <w:rPr>
            <w:rStyle w:val="Hipercze"/>
            <w:noProof/>
          </w:rPr>
          <w:t>Instalowanie drzwi i okien i podobnych elementów</w:t>
        </w:r>
        <w:r w:rsidR="00E710B4">
          <w:rPr>
            <w:noProof/>
            <w:webHidden/>
          </w:rPr>
          <w:tab/>
        </w:r>
        <w:r w:rsidR="00E710B4">
          <w:rPr>
            <w:noProof/>
            <w:webHidden/>
          </w:rPr>
          <w:fldChar w:fldCharType="begin"/>
        </w:r>
        <w:r w:rsidR="00E710B4">
          <w:rPr>
            <w:noProof/>
            <w:webHidden/>
          </w:rPr>
          <w:instrText xml:space="preserve"> PAGEREF _Toc102635375 \h </w:instrText>
        </w:r>
        <w:r w:rsidR="00E710B4">
          <w:rPr>
            <w:noProof/>
            <w:webHidden/>
          </w:rPr>
        </w:r>
        <w:r w:rsidR="00E710B4">
          <w:rPr>
            <w:noProof/>
            <w:webHidden/>
          </w:rPr>
          <w:fldChar w:fldCharType="separate"/>
        </w:r>
        <w:r w:rsidR="00E710B4">
          <w:rPr>
            <w:noProof/>
            <w:webHidden/>
          </w:rPr>
          <w:t>55</w:t>
        </w:r>
        <w:r w:rsidR="00E710B4">
          <w:rPr>
            <w:noProof/>
            <w:webHidden/>
          </w:rPr>
          <w:fldChar w:fldCharType="end"/>
        </w:r>
      </w:hyperlink>
    </w:p>
    <w:p w14:paraId="7F03268C" w14:textId="77777777" w:rsidR="00E710B4" w:rsidRDefault="00FE5DDF">
      <w:pPr>
        <w:pStyle w:val="Spistreci1"/>
        <w:tabs>
          <w:tab w:val="right" w:leader="dot" w:pos="9062"/>
        </w:tabs>
        <w:rPr>
          <w:rFonts w:eastAsiaTheme="minorEastAsia"/>
          <w:noProof/>
          <w:lang w:eastAsia="pl-PL"/>
        </w:rPr>
      </w:pPr>
      <w:hyperlink w:anchor="_Toc102635376" w:history="1">
        <w:r w:rsidR="00E710B4" w:rsidRPr="00545B64">
          <w:rPr>
            <w:rStyle w:val="Hipercze"/>
            <w:noProof/>
          </w:rPr>
          <w:t>SST-B 02</w:t>
        </w:r>
        <w:r w:rsidR="00E710B4">
          <w:rPr>
            <w:noProof/>
            <w:webHidden/>
          </w:rPr>
          <w:tab/>
        </w:r>
        <w:r w:rsidR="00E710B4">
          <w:rPr>
            <w:noProof/>
            <w:webHidden/>
          </w:rPr>
          <w:fldChar w:fldCharType="begin"/>
        </w:r>
        <w:r w:rsidR="00E710B4">
          <w:rPr>
            <w:noProof/>
            <w:webHidden/>
          </w:rPr>
          <w:instrText xml:space="preserve"> PAGEREF _Toc102635376 \h </w:instrText>
        </w:r>
        <w:r w:rsidR="00E710B4">
          <w:rPr>
            <w:noProof/>
            <w:webHidden/>
          </w:rPr>
        </w:r>
        <w:r w:rsidR="00E710B4">
          <w:rPr>
            <w:noProof/>
            <w:webHidden/>
          </w:rPr>
          <w:fldChar w:fldCharType="separate"/>
        </w:r>
        <w:r w:rsidR="00E710B4">
          <w:rPr>
            <w:noProof/>
            <w:webHidden/>
          </w:rPr>
          <w:t>58</w:t>
        </w:r>
        <w:r w:rsidR="00E710B4">
          <w:rPr>
            <w:noProof/>
            <w:webHidden/>
          </w:rPr>
          <w:fldChar w:fldCharType="end"/>
        </w:r>
      </w:hyperlink>
    </w:p>
    <w:p w14:paraId="36EAB582" w14:textId="77777777" w:rsidR="00E710B4" w:rsidRDefault="00FE5DDF">
      <w:pPr>
        <w:pStyle w:val="Spistreci1"/>
        <w:tabs>
          <w:tab w:val="right" w:leader="dot" w:pos="9062"/>
        </w:tabs>
        <w:rPr>
          <w:rFonts w:eastAsiaTheme="minorEastAsia"/>
          <w:noProof/>
          <w:lang w:eastAsia="pl-PL"/>
        </w:rPr>
      </w:pPr>
      <w:hyperlink w:anchor="_Toc102635377" w:history="1">
        <w:r w:rsidR="00E710B4" w:rsidRPr="00545B64">
          <w:rPr>
            <w:rStyle w:val="Hipercze"/>
            <w:noProof/>
          </w:rPr>
          <w:t>B.02.02.07. KONSTRUKCJE STALOWE</w:t>
        </w:r>
        <w:r w:rsidR="00E710B4">
          <w:rPr>
            <w:noProof/>
            <w:webHidden/>
          </w:rPr>
          <w:tab/>
        </w:r>
        <w:r w:rsidR="00E710B4">
          <w:rPr>
            <w:noProof/>
            <w:webHidden/>
          </w:rPr>
          <w:fldChar w:fldCharType="begin"/>
        </w:r>
        <w:r w:rsidR="00E710B4">
          <w:rPr>
            <w:noProof/>
            <w:webHidden/>
          </w:rPr>
          <w:instrText xml:space="preserve"> PAGEREF _Toc102635377 \h </w:instrText>
        </w:r>
        <w:r w:rsidR="00E710B4">
          <w:rPr>
            <w:noProof/>
            <w:webHidden/>
          </w:rPr>
        </w:r>
        <w:r w:rsidR="00E710B4">
          <w:rPr>
            <w:noProof/>
            <w:webHidden/>
          </w:rPr>
          <w:fldChar w:fldCharType="separate"/>
        </w:r>
        <w:r w:rsidR="00E710B4">
          <w:rPr>
            <w:noProof/>
            <w:webHidden/>
          </w:rPr>
          <w:t>58</w:t>
        </w:r>
        <w:r w:rsidR="00E710B4">
          <w:rPr>
            <w:noProof/>
            <w:webHidden/>
          </w:rPr>
          <w:fldChar w:fldCharType="end"/>
        </w:r>
      </w:hyperlink>
    </w:p>
    <w:p w14:paraId="6541FE63" w14:textId="77777777" w:rsidR="00E710B4" w:rsidRDefault="00FE5DDF">
      <w:pPr>
        <w:pStyle w:val="Spistreci1"/>
        <w:tabs>
          <w:tab w:val="right" w:leader="dot" w:pos="9062"/>
        </w:tabs>
        <w:rPr>
          <w:rFonts w:eastAsiaTheme="minorEastAsia"/>
          <w:noProof/>
          <w:lang w:eastAsia="pl-PL"/>
        </w:rPr>
      </w:pPr>
      <w:hyperlink w:anchor="_Toc102635378" w:history="1">
        <w:r w:rsidR="00E710B4" w:rsidRPr="00545B64">
          <w:rPr>
            <w:rStyle w:val="Hipercze"/>
            <w:noProof/>
          </w:rPr>
          <w:t>Instalowanie wyrobów metalowych</w:t>
        </w:r>
        <w:r w:rsidR="00E710B4">
          <w:rPr>
            <w:noProof/>
            <w:webHidden/>
          </w:rPr>
          <w:tab/>
        </w:r>
        <w:r w:rsidR="00E710B4">
          <w:rPr>
            <w:noProof/>
            <w:webHidden/>
          </w:rPr>
          <w:fldChar w:fldCharType="begin"/>
        </w:r>
        <w:r w:rsidR="00E710B4">
          <w:rPr>
            <w:noProof/>
            <w:webHidden/>
          </w:rPr>
          <w:instrText xml:space="preserve"> PAGEREF _Toc102635378 \h </w:instrText>
        </w:r>
        <w:r w:rsidR="00E710B4">
          <w:rPr>
            <w:noProof/>
            <w:webHidden/>
          </w:rPr>
        </w:r>
        <w:r w:rsidR="00E710B4">
          <w:rPr>
            <w:noProof/>
            <w:webHidden/>
          </w:rPr>
          <w:fldChar w:fldCharType="separate"/>
        </w:r>
        <w:r w:rsidR="00E710B4">
          <w:rPr>
            <w:noProof/>
            <w:webHidden/>
          </w:rPr>
          <w:t>58</w:t>
        </w:r>
        <w:r w:rsidR="00E710B4">
          <w:rPr>
            <w:noProof/>
            <w:webHidden/>
          </w:rPr>
          <w:fldChar w:fldCharType="end"/>
        </w:r>
      </w:hyperlink>
    </w:p>
    <w:p w14:paraId="2FC904B7" w14:textId="77777777" w:rsidR="00E710B4" w:rsidRDefault="00FE5DDF">
      <w:pPr>
        <w:pStyle w:val="Spistreci1"/>
        <w:tabs>
          <w:tab w:val="right" w:leader="dot" w:pos="9062"/>
        </w:tabs>
        <w:rPr>
          <w:rFonts w:eastAsiaTheme="minorEastAsia"/>
          <w:noProof/>
          <w:lang w:eastAsia="pl-PL"/>
        </w:rPr>
      </w:pPr>
      <w:hyperlink w:anchor="_Toc102635379" w:history="1">
        <w:r w:rsidR="00E710B4" w:rsidRPr="00545B64">
          <w:rPr>
            <w:rStyle w:val="Hipercze"/>
            <w:rFonts w:ascii="Times New Roman" w:hAnsi="Times New Roman" w:cs="Times New Roman"/>
            <w:noProof/>
          </w:rPr>
          <w:t>Rozporządzenie Ministra Infrastruktury z dnia 06.02.2003 r. (Dz. U. Nr .47 poz. 401)</w:t>
        </w:r>
        <w:r w:rsidR="00E710B4">
          <w:rPr>
            <w:noProof/>
            <w:webHidden/>
          </w:rPr>
          <w:tab/>
        </w:r>
        <w:r w:rsidR="00E710B4">
          <w:rPr>
            <w:noProof/>
            <w:webHidden/>
          </w:rPr>
          <w:fldChar w:fldCharType="begin"/>
        </w:r>
        <w:r w:rsidR="00E710B4">
          <w:rPr>
            <w:noProof/>
            <w:webHidden/>
          </w:rPr>
          <w:instrText xml:space="preserve"> PAGEREF _Toc102635379 \h </w:instrText>
        </w:r>
        <w:r w:rsidR="00E710B4">
          <w:rPr>
            <w:noProof/>
            <w:webHidden/>
          </w:rPr>
        </w:r>
        <w:r w:rsidR="00E710B4">
          <w:rPr>
            <w:noProof/>
            <w:webHidden/>
          </w:rPr>
          <w:fldChar w:fldCharType="separate"/>
        </w:r>
        <w:r w:rsidR="00E710B4">
          <w:rPr>
            <w:noProof/>
            <w:webHidden/>
          </w:rPr>
          <w:t>62</w:t>
        </w:r>
        <w:r w:rsidR="00E710B4">
          <w:rPr>
            <w:noProof/>
            <w:webHidden/>
          </w:rPr>
          <w:fldChar w:fldCharType="end"/>
        </w:r>
      </w:hyperlink>
    </w:p>
    <w:p w14:paraId="4DC6B7C5" w14:textId="77777777" w:rsidR="00E710B4" w:rsidRDefault="00FE5DDF">
      <w:pPr>
        <w:pStyle w:val="Spistreci1"/>
        <w:tabs>
          <w:tab w:val="right" w:leader="dot" w:pos="9062"/>
        </w:tabs>
        <w:rPr>
          <w:rFonts w:eastAsiaTheme="minorEastAsia"/>
          <w:noProof/>
          <w:lang w:eastAsia="pl-PL"/>
        </w:rPr>
      </w:pPr>
      <w:hyperlink w:anchor="_Toc102635380" w:history="1">
        <w:r w:rsidR="00E710B4" w:rsidRPr="00545B64">
          <w:rPr>
            <w:rStyle w:val="Hipercze"/>
            <w:rFonts w:ascii="Times New Roman" w:hAnsi="Times New Roman" w:cs="Times New Roman"/>
            <w:noProof/>
          </w:rPr>
          <w:t>w sprawie bezpieczeństwa i higieny pracy podczas wykonywania robót budowlanych.</w:t>
        </w:r>
        <w:r w:rsidR="00E710B4">
          <w:rPr>
            <w:noProof/>
            <w:webHidden/>
          </w:rPr>
          <w:tab/>
        </w:r>
        <w:r w:rsidR="00E710B4">
          <w:rPr>
            <w:noProof/>
            <w:webHidden/>
          </w:rPr>
          <w:fldChar w:fldCharType="begin"/>
        </w:r>
        <w:r w:rsidR="00E710B4">
          <w:rPr>
            <w:noProof/>
            <w:webHidden/>
          </w:rPr>
          <w:instrText xml:space="preserve"> PAGEREF _Toc102635380 \h </w:instrText>
        </w:r>
        <w:r w:rsidR="00E710B4">
          <w:rPr>
            <w:noProof/>
            <w:webHidden/>
          </w:rPr>
        </w:r>
        <w:r w:rsidR="00E710B4">
          <w:rPr>
            <w:noProof/>
            <w:webHidden/>
          </w:rPr>
          <w:fldChar w:fldCharType="separate"/>
        </w:r>
        <w:r w:rsidR="00E710B4">
          <w:rPr>
            <w:noProof/>
            <w:webHidden/>
          </w:rPr>
          <w:t>62</w:t>
        </w:r>
        <w:r w:rsidR="00E710B4">
          <w:rPr>
            <w:noProof/>
            <w:webHidden/>
          </w:rPr>
          <w:fldChar w:fldCharType="end"/>
        </w:r>
      </w:hyperlink>
    </w:p>
    <w:p w14:paraId="5B84F1DB" w14:textId="77777777" w:rsidR="00E710B4" w:rsidRDefault="00FE5DDF">
      <w:pPr>
        <w:pStyle w:val="Spistreci1"/>
        <w:tabs>
          <w:tab w:val="right" w:leader="dot" w:pos="9062"/>
        </w:tabs>
        <w:rPr>
          <w:rFonts w:eastAsiaTheme="minorEastAsia"/>
          <w:noProof/>
          <w:lang w:eastAsia="pl-PL"/>
        </w:rPr>
      </w:pPr>
      <w:hyperlink w:anchor="_Toc102635381" w:history="1">
        <w:r w:rsidR="00E710B4" w:rsidRPr="00545B64">
          <w:rPr>
            <w:rStyle w:val="Hipercze"/>
            <w:rFonts w:ascii="Times New Roman" w:hAnsi="Times New Roman" w:cs="Times New Roman"/>
            <w:noProof/>
          </w:rPr>
          <w:t>Warunki techniczne jakim powinny odpowiadać budynki i ich  usytuowanie</w:t>
        </w:r>
        <w:r w:rsidR="00E710B4">
          <w:rPr>
            <w:noProof/>
            <w:webHidden/>
          </w:rPr>
          <w:tab/>
        </w:r>
        <w:r w:rsidR="00E710B4">
          <w:rPr>
            <w:noProof/>
            <w:webHidden/>
          </w:rPr>
          <w:fldChar w:fldCharType="begin"/>
        </w:r>
        <w:r w:rsidR="00E710B4">
          <w:rPr>
            <w:noProof/>
            <w:webHidden/>
          </w:rPr>
          <w:instrText xml:space="preserve"> PAGEREF _Toc102635381 \h </w:instrText>
        </w:r>
        <w:r w:rsidR="00E710B4">
          <w:rPr>
            <w:noProof/>
            <w:webHidden/>
          </w:rPr>
        </w:r>
        <w:r w:rsidR="00E710B4">
          <w:rPr>
            <w:noProof/>
            <w:webHidden/>
          </w:rPr>
          <w:fldChar w:fldCharType="separate"/>
        </w:r>
        <w:r w:rsidR="00E710B4">
          <w:rPr>
            <w:noProof/>
            <w:webHidden/>
          </w:rPr>
          <w:t>62</w:t>
        </w:r>
        <w:r w:rsidR="00E710B4">
          <w:rPr>
            <w:noProof/>
            <w:webHidden/>
          </w:rPr>
          <w:fldChar w:fldCharType="end"/>
        </w:r>
      </w:hyperlink>
    </w:p>
    <w:p w14:paraId="163F50FA" w14:textId="77777777" w:rsidR="00E710B4" w:rsidRDefault="00FE5DDF">
      <w:pPr>
        <w:pStyle w:val="Spistreci1"/>
        <w:tabs>
          <w:tab w:val="right" w:leader="dot" w:pos="9062"/>
        </w:tabs>
        <w:rPr>
          <w:rFonts w:eastAsiaTheme="minorEastAsia"/>
          <w:noProof/>
          <w:lang w:eastAsia="pl-PL"/>
        </w:rPr>
      </w:pPr>
      <w:hyperlink w:anchor="_Toc102635382" w:history="1">
        <w:r w:rsidR="00E710B4" w:rsidRPr="00545B64">
          <w:rPr>
            <w:rStyle w:val="Hipercze"/>
            <w:noProof/>
          </w:rPr>
          <w:t>ST-B 02</w:t>
        </w:r>
        <w:r w:rsidR="00E710B4">
          <w:rPr>
            <w:noProof/>
            <w:webHidden/>
          </w:rPr>
          <w:tab/>
        </w:r>
        <w:r w:rsidR="00E710B4">
          <w:rPr>
            <w:noProof/>
            <w:webHidden/>
          </w:rPr>
          <w:fldChar w:fldCharType="begin"/>
        </w:r>
        <w:r w:rsidR="00E710B4">
          <w:rPr>
            <w:noProof/>
            <w:webHidden/>
          </w:rPr>
          <w:instrText xml:space="preserve"> PAGEREF _Toc102635382 \h </w:instrText>
        </w:r>
        <w:r w:rsidR="00E710B4">
          <w:rPr>
            <w:noProof/>
            <w:webHidden/>
          </w:rPr>
        </w:r>
        <w:r w:rsidR="00E710B4">
          <w:rPr>
            <w:noProof/>
            <w:webHidden/>
          </w:rPr>
          <w:fldChar w:fldCharType="separate"/>
        </w:r>
        <w:r w:rsidR="00E710B4">
          <w:rPr>
            <w:noProof/>
            <w:webHidden/>
          </w:rPr>
          <w:t>62</w:t>
        </w:r>
        <w:r w:rsidR="00E710B4">
          <w:rPr>
            <w:noProof/>
            <w:webHidden/>
          </w:rPr>
          <w:fldChar w:fldCharType="end"/>
        </w:r>
      </w:hyperlink>
    </w:p>
    <w:p w14:paraId="1612484F" w14:textId="77777777" w:rsidR="00E710B4" w:rsidRDefault="00FE5DDF">
      <w:pPr>
        <w:pStyle w:val="Spistreci1"/>
        <w:tabs>
          <w:tab w:val="right" w:leader="dot" w:pos="9062"/>
        </w:tabs>
        <w:rPr>
          <w:rFonts w:eastAsiaTheme="minorEastAsia"/>
          <w:noProof/>
          <w:lang w:eastAsia="pl-PL"/>
        </w:rPr>
      </w:pPr>
      <w:hyperlink w:anchor="_Toc102635383" w:history="1">
        <w:r w:rsidR="00E710B4" w:rsidRPr="00545B64">
          <w:rPr>
            <w:rStyle w:val="Hipercze"/>
            <w:noProof/>
          </w:rPr>
          <w:t>B.02.03.00. WYWÓZ GRUZU I ODPADÓW</w:t>
        </w:r>
        <w:r w:rsidR="00E710B4">
          <w:rPr>
            <w:noProof/>
            <w:webHidden/>
          </w:rPr>
          <w:tab/>
        </w:r>
        <w:r w:rsidR="00E710B4">
          <w:rPr>
            <w:noProof/>
            <w:webHidden/>
          </w:rPr>
          <w:fldChar w:fldCharType="begin"/>
        </w:r>
        <w:r w:rsidR="00E710B4">
          <w:rPr>
            <w:noProof/>
            <w:webHidden/>
          </w:rPr>
          <w:instrText xml:space="preserve"> PAGEREF _Toc102635383 \h </w:instrText>
        </w:r>
        <w:r w:rsidR="00E710B4">
          <w:rPr>
            <w:noProof/>
            <w:webHidden/>
          </w:rPr>
        </w:r>
        <w:r w:rsidR="00E710B4">
          <w:rPr>
            <w:noProof/>
            <w:webHidden/>
          </w:rPr>
          <w:fldChar w:fldCharType="separate"/>
        </w:r>
        <w:r w:rsidR="00E710B4">
          <w:rPr>
            <w:noProof/>
            <w:webHidden/>
          </w:rPr>
          <w:t>62</w:t>
        </w:r>
        <w:r w:rsidR="00E710B4">
          <w:rPr>
            <w:noProof/>
            <w:webHidden/>
          </w:rPr>
          <w:fldChar w:fldCharType="end"/>
        </w:r>
      </w:hyperlink>
    </w:p>
    <w:p w14:paraId="566CCF19" w14:textId="77777777" w:rsidR="00E710B4" w:rsidRDefault="00FE5DDF">
      <w:pPr>
        <w:pStyle w:val="Spistreci1"/>
        <w:tabs>
          <w:tab w:val="right" w:leader="dot" w:pos="9062"/>
        </w:tabs>
        <w:rPr>
          <w:rFonts w:eastAsiaTheme="minorEastAsia"/>
          <w:noProof/>
          <w:lang w:eastAsia="pl-PL"/>
        </w:rPr>
      </w:pPr>
      <w:hyperlink w:anchor="_Toc102635384" w:history="1">
        <w:r w:rsidR="00E710B4" w:rsidRPr="00545B64">
          <w:rPr>
            <w:rStyle w:val="Hipercze"/>
            <w:rFonts w:ascii="Times New Roman" w:hAnsi="Times New Roman" w:cs="Times New Roman"/>
            <w:noProof/>
          </w:rPr>
          <w:t>Usługi związane z utylizacją odpadów</w:t>
        </w:r>
        <w:r w:rsidR="00E710B4">
          <w:rPr>
            <w:noProof/>
            <w:webHidden/>
          </w:rPr>
          <w:tab/>
        </w:r>
        <w:r w:rsidR="00E710B4">
          <w:rPr>
            <w:noProof/>
            <w:webHidden/>
          </w:rPr>
          <w:fldChar w:fldCharType="begin"/>
        </w:r>
        <w:r w:rsidR="00E710B4">
          <w:rPr>
            <w:noProof/>
            <w:webHidden/>
          </w:rPr>
          <w:instrText xml:space="preserve"> PAGEREF _Toc102635384 \h </w:instrText>
        </w:r>
        <w:r w:rsidR="00E710B4">
          <w:rPr>
            <w:noProof/>
            <w:webHidden/>
          </w:rPr>
        </w:r>
        <w:r w:rsidR="00E710B4">
          <w:rPr>
            <w:noProof/>
            <w:webHidden/>
          </w:rPr>
          <w:fldChar w:fldCharType="separate"/>
        </w:r>
        <w:r w:rsidR="00E710B4">
          <w:rPr>
            <w:noProof/>
            <w:webHidden/>
          </w:rPr>
          <w:t>62</w:t>
        </w:r>
        <w:r w:rsidR="00E710B4">
          <w:rPr>
            <w:noProof/>
            <w:webHidden/>
          </w:rPr>
          <w:fldChar w:fldCharType="end"/>
        </w:r>
      </w:hyperlink>
    </w:p>
    <w:p w14:paraId="2751C81A" w14:textId="77777777" w:rsidR="00E710B4" w:rsidRDefault="00FE5DDF">
      <w:pPr>
        <w:pStyle w:val="Spistreci1"/>
        <w:tabs>
          <w:tab w:val="right" w:leader="dot" w:pos="9062"/>
        </w:tabs>
        <w:rPr>
          <w:rFonts w:eastAsiaTheme="minorEastAsia"/>
          <w:noProof/>
          <w:lang w:eastAsia="pl-PL"/>
        </w:rPr>
      </w:pPr>
      <w:hyperlink w:anchor="_Toc102635385" w:history="1">
        <w:r w:rsidR="00E710B4" w:rsidRPr="00545B64">
          <w:rPr>
            <w:rStyle w:val="Hipercze"/>
            <w:rFonts w:eastAsia="MicrosoftSansSerif"/>
            <w:noProof/>
          </w:rPr>
          <w:t>ST-B 02</w:t>
        </w:r>
        <w:r w:rsidR="00E710B4">
          <w:rPr>
            <w:noProof/>
            <w:webHidden/>
          </w:rPr>
          <w:tab/>
        </w:r>
        <w:r w:rsidR="00E710B4">
          <w:rPr>
            <w:noProof/>
            <w:webHidden/>
          </w:rPr>
          <w:fldChar w:fldCharType="begin"/>
        </w:r>
        <w:r w:rsidR="00E710B4">
          <w:rPr>
            <w:noProof/>
            <w:webHidden/>
          </w:rPr>
          <w:instrText xml:space="preserve"> PAGEREF _Toc102635385 \h </w:instrText>
        </w:r>
        <w:r w:rsidR="00E710B4">
          <w:rPr>
            <w:noProof/>
            <w:webHidden/>
          </w:rPr>
        </w:r>
        <w:r w:rsidR="00E710B4">
          <w:rPr>
            <w:noProof/>
            <w:webHidden/>
          </w:rPr>
          <w:fldChar w:fldCharType="separate"/>
        </w:r>
        <w:r w:rsidR="00E710B4">
          <w:rPr>
            <w:noProof/>
            <w:webHidden/>
          </w:rPr>
          <w:t>64</w:t>
        </w:r>
        <w:r w:rsidR="00E710B4">
          <w:rPr>
            <w:noProof/>
            <w:webHidden/>
          </w:rPr>
          <w:fldChar w:fldCharType="end"/>
        </w:r>
      </w:hyperlink>
    </w:p>
    <w:p w14:paraId="07765501" w14:textId="77777777" w:rsidR="00E710B4" w:rsidRDefault="00FE5DDF">
      <w:pPr>
        <w:pStyle w:val="Spistreci1"/>
        <w:tabs>
          <w:tab w:val="right" w:leader="dot" w:pos="9062"/>
        </w:tabs>
        <w:rPr>
          <w:rFonts w:eastAsiaTheme="minorEastAsia"/>
          <w:noProof/>
          <w:lang w:eastAsia="pl-PL"/>
        </w:rPr>
      </w:pPr>
      <w:hyperlink w:anchor="_Toc102635386" w:history="1">
        <w:r w:rsidR="00E710B4" w:rsidRPr="00545B64">
          <w:rPr>
            <w:rStyle w:val="Hipercze"/>
            <w:rFonts w:eastAsia="MicrosoftSansSerif"/>
            <w:noProof/>
          </w:rPr>
          <w:t>B.02.03.00. WYWÓZ GRUZU I ODPADÓW</w:t>
        </w:r>
        <w:r w:rsidR="00E710B4">
          <w:rPr>
            <w:noProof/>
            <w:webHidden/>
          </w:rPr>
          <w:tab/>
        </w:r>
        <w:r w:rsidR="00E710B4">
          <w:rPr>
            <w:noProof/>
            <w:webHidden/>
          </w:rPr>
          <w:fldChar w:fldCharType="begin"/>
        </w:r>
        <w:r w:rsidR="00E710B4">
          <w:rPr>
            <w:noProof/>
            <w:webHidden/>
          </w:rPr>
          <w:instrText xml:space="preserve"> PAGEREF _Toc102635386 \h </w:instrText>
        </w:r>
        <w:r w:rsidR="00E710B4">
          <w:rPr>
            <w:noProof/>
            <w:webHidden/>
          </w:rPr>
        </w:r>
        <w:r w:rsidR="00E710B4">
          <w:rPr>
            <w:noProof/>
            <w:webHidden/>
          </w:rPr>
          <w:fldChar w:fldCharType="separate"/>
        </w:r>
        <w:r w:rsidR="00E710B4">
          <w:rPr>
            <w:noProof/>
            <w:webHidden/>
          </w:rPr>
          <w:t>64</w:t>
        </w:r>
        <w:r w:rsidR="00E710B4">
          <w:rPr>
            <w:noProof/>
            <w:webHidden/>
          </w:rPr>
          <w:fldChar w:fldCharType="end"/>
        </w:r>
      </w:hyperlink>
    </w:p>
    <w:p w14:paraId="61A7CCBF" w14:textId="77777777" w:rsidR="00E710B4" w:rsidRDefault="00FE5DDF">
      <w:pPr>
        <w:pStyle w:val="Spistreci1"/>
        <w:tabs>
          <w:tab w:val="right" w:leader="dot" w:pos="9062"/>
        </w:tabs>
        <w:rPr>
          <w:rFonts w:eastAsiaTheme="minorEastAsia"/>
          <w:noProof/>
          <w:lang w:eastAsia="pl-PL"/>
        </w:rPr>
      </w:pPr>
      <w:hyperlink w:anchor="_Toc102635387" w:history="1">
        <w:r w:rsidR="00E710B4" w:rsidRPr="00545B64">
          <w:rPr>
            <w:rStyle w:val="Hipercze"/>
            <w:rFonts w:eastAsia="MicrosoftSansSerif"/>
            <w:noProof/>
          </w:rPr>
          <w:t>Roboty elektryczne:</w:t>
        </w:r>
        <w:r w:rsidR="00E710B4">
          <w:rPr>
            <w:noProof/>
            <w:webHidden/>
          </w:rPr>
          <w:tab/>
        </w:r>
        <w:r w:rsidR="00E710B4">
          <w:rPr>
            <w:noProof/>
            <w:webHidden/>
          </w:rPr>
          <w:fldChar w:fldCharType="begin"/>
        </w:r>
        <w:r w:rsidR="00E710B4">
          <w:rPr>
            <w:noProof/>
            <w:webHidden/>
          </w:rPr>
          <w:instrText xml:space="preserve"> PAGEREF _Toc102635387 \h </w:instrText>
        </w:r>
        <w:r w:rsidR="00E710B4">
          <w:rPr>
            <w:noProof/>
            <w:webHidden/>
          </w:rPr>
        </w:r>
        <w:r w:rsidR="00E710B4">
          <w:rPr>
            <w:noProof/>
            <w:webHidden/>
          </w:rPr>
          <w:fldChar w:fldCharType="separate"/>
        </w:r>
        <w:r w:rsidR="00E710B4">
          <w:rPr>
            <w:noProof/>
            <w:webHidden/>
          </w:rPr>
          <w:t>64</w:t>
        </w:r>
        <w:r w:rsidR="00E710B4">
          <w:rPr>
            <w:noProof/>
            <w:webHidden/>
          </w:rPr>
          <w:fldChar w:fldCharType="end"/>
        </w:r>
      </w:hyperlink>
    </w:p>
    <w:p w14:paraId="18DEE857" w14:textId="77777777" w:rsidR="00C42794" w:rsidRDefault="00DD527E" w:rsidP="00730317">
      <w:pPr>
        <w:pStyle w:val="Bezodstpw"/>
        <w:rPr>
          <w:rFonts w:ascii="Arial" w:hAnsi="Arial" w:cs="Arial"/>
          <w:bCs/>
          <w:sz w:val="24"/>
          <w:szCs w:val="24"/>
        </w:rPr>
      </w:pPr>
      <w:r>
        <w:rPr>
          <w:rFonts w:ascii="Arial" w:hAnsi="Arial" w:cs="Arial"/>
          <w:bCs/>
          <w:sz w:val="24"/>
          <w:szCs w:val="24"/>
        </w:rPr>
        <w:fldChar w:fldCharType="end"/>
      </w:r>
    </w:p>
    <w:p w14:paraId="3A842334" w14:textId="77777777" w:rsidR="00C42794" w:rsidRDefault="00C42794" w:rsidP="00730317">
      <w:pPr>
        <w:pStyle w:val="Bezodstpw"/>
        <w:rPr>
          <w:rFonts w:ascii="Arial" w:hAnsi="Arial" w:cs="Arial"/>
          <w:bCs/>
          <w:sz w:val="24"/>
          <w:szCs w:val="24"/>
        </w:rPr>
      </w:pPr>
    </w:p>
    <w:p w14:paraId="7A47544F" w14:textId="77777777" w:rsidR="00C42794" w:rsidRDefault="00C42794" w:rsidP="00730317">
      <w:pPr>
        <w:pStyle w:val="Bezodstpw"/>
        <w:rPr>
          <w:rFonts w:ascii="Arial" w:hAnsi="Arial" w:cs="Arial"/>
          <w:bCs/>
          <w:sz w:val="24"/>
          <w:szCs w:val="24"/>
        </w:rPr>
      </w:pPr>
    </w:p>
    <w:p w14:paraId="1D7A5369" w14:textId="77777777" w:rsidR="00C42794" w:rsidRDefault="00C42794" w:rsidP="00730317">
      <w:pPr>
        <w:pStyle w:val="Bezodstpw"/>
        <w:rPr>
          <w:rFonts w:ascii="Arial" w:hAnsi="Arial" w:cs="Arial"/>
          <w:bCs/>
          <w:sz w:val="24"/>
          <w:szCs w:val="24"/>
        </w:rPr>
      </w:pPr>
    </w:p>
    <w:p w14:paraId="78DEAE98" w14:textId="77777777" w:rsidR="00C42794" w:rsidRDefault="00C42794" w:rsidP="00730317">
      <w:pPr>
        <w:pStyle w:val="Bezodstpw"/>
        <w:rPr>
          <w:rFonts w:ascii="Arial" w:hAnsi="Arial" w:cs="Arial"/>
          <w:bCs/>
          <w:sz w:val="24"/>
          <w:szCs w:val="24"/>
        </w:rPr>
      </w:pPr>
    </w:p>
    <w:p w14:paraId="11DCFA0D" w14:textId="77777777" w:rsidR="00C42794" w:rsidRDefault="00C42794" w:rsidP="00730317">
      <w:pPr>
        <w:pStyle w:val="Bezodstpw"/>
        <w:rPr>
          <w:rFonts w:ascii="Arial" w:hAnsi="Arial" w:cs="Arial"/>
          <w:bCs/>
          <w:sz w:val="24"/>
          <w:szCs w:val="24"/>
        </w:rPr>
      </w:pPr>
    </w:p>
    <w:p w14:paraId="65718FE0" w14:textId="77777777" w:rsidR="00C42794" w:rsidRDefault="00C42794" w:rsidP="00730317">
      <w:pPr>
        <w:pStyle w:val="Bezodstpw"/>
        <w:rPr>
          <w:rFonts w:ascii="Arial" w:hAnsi="Arial" w:cs="Arial"/>
          <w:bCs/>
          <w:sz w:val="24"/>
          <w:szCs w:val="24"/>
        </w:rPr>
      </w:pPr>
    </w:p>
    <w:p w14:paraId="50A96555" w14:textId="77777777" w:rsidR="00C42794" w:rsidRDefault="00C42794" w:rsidP="00730317">
      <w:pPr>
        <w:pStyle w:val="Bezodstpw"/>
        <w:rPr>
          <w:rFonts w:ascii="Arial" w:hAnsi="Arial" w:cs="Arial"/>
          <w:bCs/>
          <w:sz w:val="24"/>
          <w:szCs w:val="24"/>
        </w:rPr>
      </w:pPr>
    </w:p>
    <w:p w14:paraId="0DA1495F" w14:textId="77777777" w:rsidR="00C42794" w:rsidRDefault="00C42794" w:rsidP="00730317">
      <w:pPr>
        <w:pStyle w:val="Bezodstpw"/>
        <w:rPr>
          <w:rFonts w:ascii="Arial" w:hAnsi="Arial" w:cs="Arial"/>
          <w:bCs/>
          <w:sz w:val="24"/>
          <w:szCs w:val="24"/>
        </w:rPr>
      </w:pPr>
    </w:p>
    <w:p w14:paraId="7F886CAB" w14:textId="77777777" w:rsidR="00C42794" w:rsidRDefault="00C42794" w:rsidP="00730317">
      <w:pPr>
        <w:pStyle w:val="Bezodstpw"/>
        <w:rPr>
          <w:rFonts w:ascii="Arial" w:hAnsi="Arial" w:cs="Arial"/>
          <w:bCs/>
          <w:sz w:val="24"/>
          <w:szCs w:val="24"/>
        </w:rPr>
      </w:pPr>
    </w:p>
    <w:p w14:paraId="2FBDCDF0" w14:textId="77777777" w:rsidR="00C42794" w:rsidRDefault="00C42794" w:rsidP="00730317">
      <w:pPr>
        <w:pStyle w:val="Bezodstpw"/>
        <w:rPr>
          <w:rFonts w:ascii="Arial" w:hAnsi="Arial" w:cs="Arial"/>
          <w:bCs/>
          <w:sz w:val="24"/>
          <w:szCs w:val="24"/>
        </w:rPr>
      </w:pPr>
    </w:p>
    <w:p w14:paraId="1F9246BB" w14:textId="77777777" w:rsidR="00C42794" w:rsidRDefault="00C42794" w:rsidP="00730317">
      <w:pPr>
        <w:pStyle w:val="Bezodstpw"/>
        <w:rPr>
          <w:rFonts w:ascii="Arial" w:hAnsi="Arial" w:cs="Arial"/>
          <w:bCs/>
          <w:sz w:val="24"/>
          <w:szCs w:val="24"/>
        </w:rPr>
      </w:pPr>
    </w:p>
    <w:p w14:paraId="49B045E8" w14:textId="77777777" w:rsidR="00A115C6" w:rsidRDefault="00A115C6" w:rsidP="00730317">
      <w:pPr>
        <w:pStyle w:val="Bezodstpw"/>
        <w:rPr>
          <w:rFonts w:ascii="Arial" w:hAnsi="Arial" w:cs="Arial"/>
          <w:bCs/>
          <w:sz w:val="24"/>
          <w:szCs w:val="24"/>
        </w:rPr>
      </w:pPr>
    </w:p>
    <w:p w14:paraId="0A76A42F" w14:textId="77777777" w:rsidR="00A115C6" w:rsidRDefault="00A115C6" w:rsidP="00730317">
      <w:pPr>
        <w:pStyle w:val="Bezodstpw"/>
        <w:rPr>
          <w:rFonts w:ascii="Arial" w:hAnsi="Arial" w:cs="Arial"/>
          <w:bCs/>
          <w:sz w:val="24"/>
          <w:szCs w:val="24"/>
        </w:rPr>
      </w:pPr>
    </w:p>
    <w:p w14:paraId="04855CD2" w14:textId="77777777" w:rsidR="00A115C6" w:rsidRDefault="00A115C6" w:rsidP="00730317">
      <w:pPr>
        <w:pStyle w:val="Bezodstpw"/>
        <w:rPr>
          <w:rFonts w:ascii="Arial" w:hAnsi="Arial" w:cs="Arial"/>
          <w:bCs/>
          <w:sz w:val="24"/>
          <w:szCs w:val="24"/>
        </w:rPr>
      </w:pPr>
    </w:p>
    <w:p w14:paraId="0B468B2E" w14:textId="77777777" w:rsidR="00A115C6" w:rsidRDefault="00A115C6" w:rsidP="00730317">
      <w:pPr>
        <w:pStyle w:val="Bezodstpw"/>
        <w:rPr>
          <w:rFonts w:ascii="Arial" w:hAnsi="Arial" w:cs="Arial"/>
          <w:bCs/>
          <w:sz w:val="24"/>
          <w:szCs w:val="24"/>
        </w:rPr>
      </w:pPr>
    </w:p>
    <w:p w14:paraId="2C56219A" w14:textId="77777777" w:rsidR="00A115C6" w:rsidRDefault="00A115C6" w:rsidP="00730317">
      <w:pPr>
        <w:pStyle w:val="Bezodstpw"/>
        <w:rPr>
          <w:rFonts w:ascii="Arial" w:hAnsi="Arial" w:cs="Arial"/>
          <w:bCs/>
          <w:sz w:val="24"/>
          <w:szCs w:val="24"/>
        </w:rPr>
      </w:pPr>
    </w:p>
    <w:p w14:paraId="7F53EC21" w14:textId="77777777" w:rsidR="00A115C6" w:rsidRDefault="00A115C6" w:rsidP="00730317">
      <w:pPr>
        <w:pStyle w:val="Bezodstpw"/>
        <w:rPr>
          <w:rFonts w:ascii="Arial" w:hAnsi="Arial" w:cs="Arial"/>
          <w:bCs/>
          <w:sz w:val="24"/>
          <w:szCs w:val="24"/>
        </w:rPr>
      </w:pPr>
    </w:p>
    <w:p w14:paraId="5196B05D" w14:textId="77777777" w:rsidR="00A115C6" w:rsidRDefault="00A115C6" w:rsidP="00730317">
      <w:pPr>
        <w:pStyle w:val="Bezodstpw"/>
        <w:rPr>
          <w:rFonts w:ascii="Arial" w:hAnsi="Arial" w:cs="Arial"/>
          <w:bCs/>
          <w:sz w:val="24"/>
          <w:szCs w:val="24"/>
        </w:rPr>
      </w:pPr>
    </w:p>
    <w:p w14:paraId="1CF8BBBA" w14:textId="77777777" w:rsidR="00A115C6" w:rsidRDefault="00A115C6" w:rsidP="00730317">
      <w:pPr>
        <w:pStyle w:val="Bezodstpw"/>
        <w:rPr>
          <w:rFonts w:ascii="Arial" w:hAnsi="Arial" w:cs="Arial"/>
          <w:bCs/>
          <w:sz w:val="24"/>
          <w:szCs w:val="24"/>
        </w:rPr>
      </w:pPr>
    </w:p>
    <w:p w14:paraId="0D467D2E" w14:textId="77777777" w:rsidR="00A115C6" w:rsidRDefault="00A115C6" w:rsidP="00730317">
      <w:pPr>
        <w:pStyle w:val="Bezodstpw"/>
        <w:rPr>
          <w:rFonts w:ascii="Arial" w:hAnsi="Arial" w:cs="Arial"/>
          <w:bCs/>
          <w:sz w:val="24"/>
          <w:szCs w:val="24"/>
        </w:rPr>
      </w:pPr>
    </w:p>
    <w:p w14:paraId="643D006F" w14:textId="77777777" w:rsidR="004071C9" w:rsidRDefault="004071C9" w:rsidP="00730317">
      <w:pPr>
        <w:pStyle w:val="Bezodstpw"/>
        <w:rPr>
          <w:rFonts w:ascii="Arial" w:hAnsi="Arial" w:cs="Arial"/>
          <w:bCs/>
          <w:sz w:val="24"/>
          <w:szCs w:val="24"/>
        </w:rPr>
      </w:pPr>
    </w:p>
    <w:p w14:paraId="1346A168" w14:textId="77777777" w:rsidR="004071C9" w:rsidRDefault="004071C9" w:rsidP="00730317">
      <w:pPr>
        <w:pStyle w:val="Bezodstpw"/>
        <w:rPr>
          <w:rFonts w:ascii="Arial" w:hAnsi="Arial" w:cs="Arial"/>
          <w:bCs/>
          <w:sz w:val="24"/>
          <w:szCs w:val="24"/>
        </w:rPr>
      </w:pPr>
    </w:p>
    <w:p w14:paraId="17AAC8A8" w14:textId="77777777" w:rsidR="004071C9" w:rsidRDefault="004071C9" w:rsidP="00730317">
      <w:pPr>
        <w:pStyle w:val="Bezodstpw"/>
        <w:rPr>
          <w:rFonts w:ascii="Arial" w:hAnsi="Arial" w:cs="Arial"/>
          <w:bCs/>
          <w:sz w:val="24"/>
          <w:szCs w:val="24"/>
        </w:rPr>
      </w:pPr>
    </w:p>
    <w:p w14:paraId="0DE09F83" w14:textId="77777777" w:rsidR="004071C9" w:rsidRDefault="004071C9" w:rsidP="00730317">
      <w:pPr>
        <w:pStyle w:val="Bezodstpw"/>
        <w:rPr>
          <w:rFonts w:ascii="Arial" w:hAnsi="Arial" w:cs="Arial"/>
          <w:bCs/>
          <w:sz w:val="24"/>
          <w:szCs w:val="24"/>
        </w:rPr>
      </w:pPr>
    </w:p>
    <w:p w14:paraId="7D542D31" w14:textId="77777777" w:rsidR="004071C9" w:rsidRDefault="004071C9" w:rsidP="00730317">
      <w:pPr>
        <w:pStyle w:val="Bezodstpw"/>
        <w:rPr>
          <w:rFonts w:ascii="Arial" w:hAnsi="Arial" w:cs="Arial"/>
          <w:bCs/>
          <w:sz w:val="24"/>
          <w:szCs w:val="24"/>
        </w:rPr>
      </w:pPr>
    </w:p>
    <w:p w14:paraId="2156B161" w14:textId="77777777" w:rsidR="00370F80" w:rsidRDefault="00370F80" w:rsidP="00730317">
      <w:pPr>
        <w:pStyle w:val="Bezodstpw"/>
        <w:rPr>
          <w:rFonts w:ascii="Arial" w:hAnsi="Arial" w:cs="Arial"/>
          <w:bCs/>
          <w:sz w:val="24"/>
          <w:szCs w:val="24"/>
        </w:rPr>
      </w:pPr>
    </w:p>
    <w:p w14:paraId="15DFA464" w14:textId="77777777" w:rsidR="00AB7C80" w:rsidRDefault="00AB7C80">
      <w:pPr>
        <w:rPr>
          <w:rFonts w:ascii="Arial" w:hAnsi="Arial" w:cs="Arial"/>
          <w:b/>
          <w:sz w:val="28"/>
          <w:szCs w:val="28"/>
          <w:u w:val="single"/>
        </w:rPr>
      </w:pPr>
      <w:r>
        <w:rPr>
          <w:rFonts w:ascii="Arial" w:hAnsi="Arial" w:cs="Arial"/>
          <w:b/>
          <w:sz w:val="28"/>
          <w:szCs w:val="28"/>
          <w:u w:val="single"/>
        </w:rPr>
        <w:br w:type="page"/>
      </w:r>
    </w:p>
    <w:p w14:paraId="3FB2551D" w14:textId="77777777" w:rsidR="00E363D9" w:rsidRPr="00E646C4" w:rsidRDefault="004A3663" w:rsidP="00E646C4">
      <w:pPr>
        <w:pStyle w:val="Nagwek1"/>
      </w:pPr>
      <w:bookmarkStart w:id="2" w:name="_Toc102635345"/>
      <w:r w:rsidRPr="00E646C4">
        <w:lastRenderedPageBreak/>
        <w:t xml:space="preserve">ST-B </w:t>
      </w:r>
      <w:r w:rsidR="00E363D9" w:rsidRPr="00E646C4">
        <w:t>01   WYMAGANIA OGÓLNE I ZAŁÓŻENIA DO PRZEDMIARU</w:t>
      </w:r>
      <w:bookmarkEnd w:id="2"/>
      <w:r w:rsidR="00E363D9" w:rsidRPr="00E646C4">
        <w:t xml:space="preserve">  </w:t>
      </w:r>
    </w:p>
    <w:p w14:paraId="377809A2" w14:textId="77777777" w:rsidR="00A115C6" w:rsidRPr="00317742" w:rsidRDefault="00A115C6" w:rsidP="00A115C6">
      <w:pPr>
        <w:widowControl w:val="0"/>
        <w:spacing w:after="0" w:line="240" w:lineRule="auto"/>
        <w:jc w:val="both"/>
        <w:rPr>
          <w:rFonts w:ascii="Times New Roman" w:eastAsia="Times New Roman" w:hAnsi="Times New Roman" w:cs="Times New Roman"/>
          <w:b/>
          <w:bCs/>
          <w:sz w:val="24"/>
          <w:szCs w:val="24"/>
        </w:rPr>
      </w:pPr>
      <w:r w:rsidRPr="00317742">
        <w:rPr>
          <w:rFonts w:ascii="Times New Roman" w:eastAsia="Times New Roman" w:hAnsi="Times New Roman" w:cs="Times New Roman"/>
          <w:b/>
          <w:bCs/>
          <w:sz w:val="24"/>
          <w:szCs w:val="24"/>
        </w:rPr>
        <w:t>1. Rozdział I. Część ogólna.</w:t>
      </w:r>
    </w:p>
    <w:p w14:paraId="13166C5D" w14:textId="77777777" w:rsidR="00A115C6" w:rsidRPr="00317742" w:rsidRDefault="00A115C6" w:rsidP="00A115C6">
      <w:pPr>
        <w:widowControl w:val="0"/>
        <w:spacing w:after="0" w:line="240" w:lineRule="auto"/>
        <w:jc w:val="both"/>
        <w:rPr>
          <w:rFonts w:ascii="Times New Roman" w:eastAsia="Times New Roman" w:hAnsi="Times New Roman" w:cs="Times New Roman"/>
          <w:b/>
          <w:bCs/>
          <w:sz w:val="24"/>
          <w:szCs w:val="24"/>
        </w:rPr>
      </w:pPr>
      <w:r w:rsidRPr="00317742">
        <w:rPr>
          <w:rFonts w:ascii="Times New Roman" w:eastAsia="Times New Roman" w:hAnsi="Times New Roman" w:cs="Times New Roman"/>
          <w:b/>
          <w:bCs/>
          <w:sz w:val="24"/>
          <w:szCs w:val="24"/>
        </w:rPr>
        <w:t>1.1 Nazwa nadana zamówieniu przez zamawiającego.</w:t>
      </w:r>
    </w:p>
    <w:p w14:paraId="5E47DD76" w14:textId="41BD89A4" w:rsidR="008854CF" w:rsidRPr="00317742" w:rsidRDefault="00AB7C80" w:rsidP="008854CF">
      <w:pPr>
        <w:widowControl w:val="0"/>
        <w:spacing w:after="0" w:line="240" w:lineRule="auto"/>
        <w:jc w:val="both"/>
        <w:rPr>
          <w:rFonts w:ascii="Times New Roman" w:hAnsi="Times New Roman" w:cs="Times New Roman"/>
          <w:b/>
          <w:bCs/>
          <w:color w:val="000000"/>
          <w:sz w:val="24"/>
          <w:szCs w:val="24"/>
        </w:rPr>
      </w:pPr>
      <w:r w:rsidRPr="00AB7C80">
        <w:rPr>
          <w:rFonts w:ascii="Times New Roman" w:hAnsi="Times New Roman" w:cs="Times New Roman"/>
          <w:b/>
          <w:sz w:val="24"/>
          <w:szCs w:val="24"/>
        </w:rPr>
        <w:t>„Remont lokali mieszkalnych d</w:t>
      </w:r>
      <w:r w:rsidR="009239E3">
        <w:rPr>
          <w:rFonts w:ascii="Times New Roman" w:hAnsi="Times New Roman" w:cs="Times New Roman"/>
          <w:b/>
          <w:sz w:val="24"/>
          <w:szCs w:val="24"/>
        </w:rPr>
        <w:t>la repatriantów” – lokal przy Placu Jana Pawła II 21/7</w:t>
      </w:r>
      <w:r w:rsidRPr="00AB7C80">
        <w:rPr>
          <w:rFonts w:ascii="Times New Roman" w:hAnsi="Times New Roman" w:cs="Times New Roman"/>
          <w:b/>
          <w:sz w:val="24"/>
          <w:szCs w:val="24"/>
        </w:rPr>
        <w:t>.</w:t>
      </w:r>
      <w:r w:rsidR="008854CF">
        <w:rPr>
          <w:rFonts w:ascii="Times New Roman" w:hAnsi="Times New Roman" w:cs="Times New Roman"/>
          <w:b/>
          <w:sz w:val="24"/>
          <w:szCs w:val="24"/>
        </w:rPr>
        <w:t xml:space="preserve"> </w:t>
      </w:r>
    </w:p>
    <w:p w14:paraId="0607E21F" w14:textId="77777777" w:rsidR="00A115C6" w:rsidRPr="00317742" w:rsidRDefault="00A115C6" w:rsidP="00A115C6">
      <w:pPr>
        <w:widowControl w:val="0"/>
        <w:spacing w:after="0" w:line="240" w:lineRule="auto"/>
        <w:jc w:val="both"/>
        <w:rPr>
          <w:rFonts w:ascii="Times New Roman" w:eastAsia="Times New Roman" w:hAnsi="Times New Roman" w:cs="Times New Roman"/>
          <w:sz w:val="24"/>
          <w:szCs w:val="24"/>
        </w:rPr>
      </w:pPr>
    </w:p>
    <w:p w14:paraId="777A621A" w14:textId="77777777" w:rsidR="00A115C6" w:rsidRPr="00245348" w:rsidRDefault="00A115C6" w:rsidP="00245348">
      <w:pPr>
        <w:rPr>
          <w:rFonts w:ascii="Times New Roman" w:hAnsi="Times New Roman" w:cs="Times New Roman"/>
        </w:rPr>
      </w:pPr>
      <w:r w:rsidRPr="00245348">
        <w:rPr>
          <w:rFonts w:ascii="Times New Roman" w:hAnsi="Times New Roman" w:cs="Times New Roman"/>
        </w:rPr>
        <w:t>ZAMAWIAJĄCY:</w:t>
      </w:r>
    </w:p>
    <w:p w14:paraId="2D126B0B" w14:textId="77777777" w:rsidR="00A115C6" w:rsidRPr="00C42794" w:rsidRDefault="00317742" w:rsidP="00A115C6">
      <w:pPr>
        <w:spacing w:after="0" w:line="240" w:lineRule="auto"/>
        <w:jc w:val="both"/>
        <w:rPr>
          <w:rFonts w:ascii="Times New Roman" w:hAnsi="Times New Roman" w:cs="Times New Roman"/>
          <w:color w:val="000000" w:themeColor="text1"/>
          <w:sz w:val="24"/>
          <w:szCs w:val="24"/>
        </w:rPr>
      </w:pPr>
      <w:r w:rsidRPr="00C42794">
        <w:rPr>
          <w:rFonts w:ascii="Times New Roman" w:hAnsi="Times New Roman" w:cs="Times New Roman"/>
          <w:color w:val="000000" w:themeColor="text1"/>
          <w:sz w:val="24"/>
          <w:szCs w:val="24"/>
        </w:rPr>
        <w:t xml:space="preserve">Gmina Karlino ul. Plac Jana Pawła II  6 , 78-230 </w:t>
      </w:r>
      <w:r w:rsidR="00AB7C80">
        <w:rPr>
          <w:rFonts w:ascii="Times New Roman" w:hAnsi="Times New Roman" w:cs="Times New Roman"/>
          <w:color w:val="000000" w:themeColor="text1"/>
          <w:sz w:val="24"/>
          <w:szCs w:val="24"/>
        </w:rPr>
        <w:t>Karlino</w:t>
      </w:r>
    </w:p>
    <w:p w14:paraId="36A1588B" w14:textId="77777777" w:rsidR="005C50B3" w:rsidRDefault="005C50B3" w:rsidP="00A115C6">
      <w:pPr>
        <w:spacing w:after="0" w:line="240" w:lineRule="auto"/>
        <w:jc w:val="both"/>
        <w:rPr>
          <w:rFonts w:ascii="Times New Roman" w:hAnsi="Times New Roman" w:cs="Times New Roman"/>
          <w:sz w:val="24"/>
          <w:szCs w:val="24"/>
        </w:rPr>
      </w:pPr>
    </w:p>
    <w:p w14:paraId="66CE9446" w14:textId="77777777" w:rsidR="005C50B3" w:rsidRPr="005C50B3" w:rsidRDefault="005C50B3" w:rsidP="001C41DD">
      <w:pPr>
        <w:pStyle w:val="Akapitzlist"/>
        <w:numPr>
          <w:ilvl w:val="1"/>
          <w:numId w:val="35"/>
        </w:numPr>
        <w:ind w:left="0" w:firstLine="0"/>
        <w:rPr>
          <w:rFonts w:ascii="Times New Roman" w:hAnsi="Times New Roman" w:cs="Times New Roman"/>
          <w:b/>
          <w:bCs/>
          <w:sz w:val="24"/>
          <w:szCs w:val="24"/>
          <w:u w:val="single"/>
        </w:rPr>
      </w:pPr>
      <w:r w:rsidRPr="005C50B3">
        <w:rPr>
          <w:rFonts w:ascii="Times New Roman" w:hAnsi="Times New Roman" w:cs="Times New Roman"/>
          <w:b/>
          <w:sz w:val="24"/>
          <w:szCs w:val="24"/>
        </w:rPr>
        <w:t xml:space="preserve">  Podstawa opracowania </w:t>
      </w:r>
    </w:p>
    <w:p w14:paraId="1E1B4215" w14:textId="77777777" w:rsidR="005C50B3" w:rsidRPr="00AB7C80" w:rsidRDefault="005C50B3" w:rsidP="001C41DD">
      <w:pPr>
        <w:pStyle w:val="Akapitzlist"/>
        <w:numPr>
          <w:ilvl w:val="0"/>
          <w:numId w:val="47"/>
        </w:numPr>
        <w:rPr>
          <w:rFonts w:ascii="Times New Roman" w:hAnsi="Times New Roman" w:cs="Times New Roman"/>
          <w:sz w:val="24"/>
          <w:szCs w:val="24"/>
          <w:lang w:eastAsia="ar-SA"/>
        </w:rPr>
      </w:pPr>
      <w:r w:rsidRPr="00AB7C80">
        <w:rPr>
          <w:rFonts w:ascii="Times New Roman" w:hAnsi="Times New Roman" w:cs="Times New Roman"/>
          <w:sz w:val="24"/>
          <w:szCs w:val="24"/>
          <w:lang w:eastAsia="ar-SA"/>
        </w:rPr>
        <w:t xml:space="preserve">Prawo zamówień publicznych – Ustawa </w:t>
      </w:r>
      <w:r w:rsidR="00AB7C80" w:rsidRPr="00AB7C80">
        <w:rPr>
          <w:rFonts w:ascii="Times New Roman" w:hAnsi="Times New Roman" w:cs="Times New Roman"/>
          <w:sz w:val="24"/>
          <w:szCs w:val="24"/>
          <w:lang w:eastAsia="ar-SA"/>
        </w:rPr>
        <w:t>z dnia 11 września 2019r. Prawo zamówień publicznych (</w:t>
      </w:r>
      <w:proofErr w:type="spellStart"/>
      <w:r w:rsidR="00AB7C80" w:rsidRPr="00AB7C80">
        <w:rPr>
          <w:rFonts w:ascii="Times New Roman" w:hAnsi="Times New Roman" w:cs="Times New Roman"/>
          <w:sz w:val="24"/>
          <w:szCs w:val="24"/>
          <w:lang w:eastAsia="ar-SA"/>
        </w:rPr>
        <w:t>t.j</w:t>
      </w:r>
      <w:proofErr w:type="spellEnd"/>
      <w:r w:rsidR="00AB7C80" w:rsidRPr="00AB7C80">
        <w:rPr>
          <w:rFonts w:ascii="Times New Roman" w:hAnsi="Times New Roman" w:cs="Times New Roman"/>
          <w:sz w:val="24"/>
          <w:szCs w:val="24"/>
          <w:lang w:eastAsia="ar-SA"/>
        </w:rPr>
        <w:t>. Dz. U. z 2021r. poz. 1129 ze zm.)</w:t>
      </w:r>
    </w:p>
    <w:p w14:paraId="16C2F4C0" w14:textId="77777777" w:rsidR="00AB7C80" w:rsidRDefault="005C50B3" w:rsidP="001C41DD">
      <w:pPr>
        <w:pStyle w:val="Akapitzlist"/>
        <w:numPr>
          <w:ilvl w:val="0"/>
          <w:numId w:val="47"/>
        </w:numPr>
        <w:rPr>
          <w:rFonts w:ascii="Times New Roman" w:hAnsi="Times New Roman" w:cs="Times New Roman"/>
          <w:sz w:val="24"/>
          <w:szCs w:val="24"/>
          <w:lang w:eastAsia="ar-SA"/>
        </w:rPr>
      </w:pPr>
      <w:r w:rsidRPr="00AB7C80">
        <w:rPr>
          <w:rFonts w:ascii="Times New Roman" w:hAnsi="Times New Roman" w:cs="Times New Roman"/>
          <w:sz w:val="24"/>
          <w:szCs w:val="24"/>
        </w:rPr>
        <w:t xml:space="preserve">Projekt zagospodarowania </w:t>
      </w:r>
      <w:r w:rsidR="00AB7C80">
        <w:rPr>
          <w:rFonts w:ascii="Times New Roman" w:hAnsi="Times New Roman" w:cs="Times New Roman"/>
          <w:sz w:val="24"/>
          <w:szCs w:val="24"/>
        </w:rPr>
        <w:t>pomieszczeń</w:t>
      </w:r>
    </w:p>
    <w:p w14:paraId="50342A6A" w14:textId="77777777" w:rsidR="005C50B3" w:rsidRPr="00AB7C80" w:rsidRDefault="005C50B3" w:rsidP="001C41DD">
      <w:pPr>
        <w:pStyle w:val="Akapitzlist"/>
        <w:numPr>
          <w:ilvl w:val="0"/>
          <w:numId w:val="47"/>
        </w:numPr>
        <w:tabs>
          <w:tab w:val="num" w:pos="0"/>
        </w:tabs>
        <w:rPr>
          <w:rFonts w:ascii="Times New Roman" w:hAnsi="Times New Roman" w:cs="Times New Roman"/>
          <w:sz w:val="24"/>
          <w:szCs w:val="24"/>
          <w:lang w:eastAsia="ar-SA"/>
        </w:rPr>
      </w:pPr>
      <w:r w:rsidRPr="00AB7C80">
        <w:rPr>
          <w:rFonts w:ascii="Times New Roman" w:hAnsi="Times New Roman" w:cs="Times New Roman"/>
          <w:sz w:val="24"/>
          <w:szCs w:val="24"/>
        </w:rPr>
        <w:t>Aktualne przepisy i Polskie Normy związane z tematem opracowania</w:t>
      </w:r>
    </w:p>
    <w:p w14:paraId="7C4BF4FA" w14:textId="77777777" w:rsidR="005C50B3" w:rsidRPr="005C50B3" w:rsidRDefault="005C50B3" w:rsidP="001C41DD">
      <w:pPr>
        <w:pStyle w:val="Akapitzlist"/>
        <w:numPr>
          <w:ilvl w:val="0"/>
          <w:numId w:val="47"/>
        </w:numPr>
        <w:tabs>
          <w:tab w:val="left" w:pos="360"/>
          <w:tab w:val="left" w:pos="900"/>
          <w:tab w:val="left" w:pos="9724"/>
        </w:tabs>
        <w:jc w:val="both"/>
        <w:rPr>
          <w:rFonts w:ascii="Times New Roman" w:hAnsi="Times New Roman" w:cs="Times New Roman"/>
          <w:sz w:val="24"/>
          <w:szCs w:val="24"/>
        </w:rPr>
      </w:pPr>
      <w:r w:rsidRPr="005C50B3">
        <w:rPr>
          <w:rFonts w:ascii="Times New Roman" w:hAnsi="Times New Roman" w:cs="Times New Roman"/>
          <w:sz w:val="24"/>
          <w:szCs w:val="24"/>
        </w:rPr>
        <w:t>Aktualnie obowiązujące prze</w:t>
      </w:r>
      <w:r w:rsidR="00AB7C80">
        <w:rPr>
          <w:rFonts w:ascii="Times New Roman" w:hAnsi="Times New Roman" w:cs="Times New Roman"/>
          <w:sz w:val="24"/>
          <w:szCs w:val="24"/>
        </w:rPr>
        <w:t>pisy – Rozporządzenie Ministra Rozwoju i Technologii</w:t>
      </w:r>
      <w:r w:rsidRPr="005C50B3">
        <w:rPr>
          <w:rFonts w:ascii="Times New Roman" w:hAnsi="Times New Roman" w:cs="Times New Roman"/>
          <w:sz w:val="24"/>
          <w:szCs w:val="24"/>
        </w:rPr>
        <w:t xml:space="preserve"> z dnia </w:t>
      </w:r>
      <w:r w:rsidR="00AB7C80">
        <w:rPr>
          <w:rFonts w:ascii="Times New Roman" w:hAnsi="Times New Roman" w:cs="Times New Roman"/>
          <w:sz w:val="24"/>
          <w:szCs w:val="24"/>
        </w:rPr>
        <w:t>20.12.2021r. w sprawie</w:t>
      </w:r>
      <w:r w:rsidRPr="005C50B3">
        <w:rPr>
          <w:rFonts w:ascii="Times New Roman" w:hAnsi="Times New Roman" w:cs="Times New Roman"/>
          <w:sz w:val="24"/>
          <w:szCs w:val="24"/>
        </w:rPr>
        <w:t xml:space="preserve"> </w:t>
      </w:r>
      <w:r w:rsidR="00AB7C80">
        <w:rPr>
          <w:rFonts w:ascii="Times New Roman" w:hAnsi="Times New Roman" w:cs="Times New Roman"/>
          <w:sz w:val="24"/>
          <w:szCs w:val="24"/>
        </w:rPr>
        <w:t>s</w:t>
      </w:r>
      <w:r w:rsidRPr="005C50B3">
        <w:rPr>
          <w:rFonts w:ascii="Times New Roman" w:hAnsi="Times New Roman" w:cs="Times New Roman"/>
          <w:sz w:val="24"/>
          <w:szCs w:val="24"/>
        </w:rPr>
        <w:t xml:space="preserve">zczegółowego </w:t>
      </w:r>
      <w:r w:rsidR="00AB7C80">
        <w:rPr>
          <w:rFonts w:ascii="Times New Roman" w:hAnsi="Times New Roman" w:cs="Times New Roman"/>
          <w:sz w:val="24"/>
          <w:szCs w:val="24"/>
        </w:rPr>
        <w:t>zakresu i formy dokumentacji projektowej, specyfikacji t</w:t>
      </w:r>
      <w:r w:rsidRPr="005C50B3">
        <w:rPr>
          <w:rFonts w:ascii="Times New Roman" w:hAnsi="Times New Roman" w:cs="Times New Roman"/>
          <w:sz w:val="24"/>
          <w:szCs w:val="24"/>
        </w:rPr>
        <w:t>echniczn</w:t>
      </w:r>
      <w:r w:rsidR="00AB7C80">
        <w:rPr>
          <w:rFonts w:ascii="Times New Roman" w:hAnsi="Times New Roman" w:cs="Times New Roman"/>
          <w:sz w:val="24"/>
          <w:szCs w:val="24"/>
        </w:rPr>
        <w:t>ych</w:t>
      </w:r>
      <w:r w:rsidRPr="005C50B3">
        <w:rPr>
          <w:rFonts w:ascii="Times New Roman" w:hAnsi="Times New Roman" w:cs="Times New Roman"/>
          <w:sz w:val="24"/>
          <w:szCs w:val="24"/>
        </w:rPr>
        <w:t xml:space="preserve"> </w:t>
      </w:r>
      <w:r w:rsidR="00AB7C80">
        <w:rPr>
          <w:rFonts w:ascii="Times New Roman" w:hAnsi="Times New Roman" w:cs="Times New Roman"/>
          <w:sz w:val="24"/>
          <w:szCs w:val="24"/>
        </w:rPr>
        <w:t>w</w:t>
      </w:r>
      <w:r w:rsidRPr="005C50B3">
        <w:rPr>
          <w:rFonts w:ascii="Times New Roman" w:hAnsi="Times New Roman" w:cs="Times New Roman"/>
          <w:sz w:val="24"/>
          <w:szCs w:val="24"/>
        </w:rPr>
        <w:t xml:space="preserve">ykonania i </w:t>
      </w:r>
      <w:r w:rsidR="00AB7C80">
        <w:rPr>
          <w:rFonts w:ascii="Times New Roman" w:hAnsi="Times New Roman" w:cs="Times New Roman"/>
          <w:sz w:val="24"/>
          <w:szCs w:val="24"/>
        </w:rPr>
        <w:t>odbioru r</w:t>
      </w:r>
      <w:r w:rsidRPr="005C50B3">
        <w:rPr>
          <w:rFonts w:ascii="Times New Roman" w:hAnsi="Times New Roman" w:cs="Times New Roman"/>
          <w:sz w:val="24"/>
          <w:szCs w:val="24"/>
        </w:rPr>
        <w:t xml:space="preserve">obót </w:t>
      </w:r>
      <w:r w:rsidR="00AB7C80">
        <w:rPr>
          <w:rFonts w:ascii="Times New Roman" w:hAnsi="Times New Roman" w:cs="Times New Roman"/>
          <w:sz w:val="24"/>
          <w:szCs w:val="24"/>
        </w:rPr>
        <w:t>b</w:t>
      </w:r>
      <w:r w:rsidRPr="005C50B3">
        <w:rPr>
          <w:rFonts w:ascii="Times New Roman" w:hAnsi="Times New Roman" w:cs="Times New Roman"/>
          <w:sz w:val="24"/>
          <w:szCs w:val="24"/>
        </w:rPr>
        <w:t>udowlanych</w:t>
      </w:r>
      <w:r w:rsidR="00AB7C80">
        <w:rPr>
          <w:rFonts w:ascii="Times New Roman" w:hAnsi="Times New Roman" w:cs="Times New Roman"/>
          <w:sz w:val="24"/>
          <w:szCs w:val="24"/>
        </w:rPr>
        <w:t xml:space="preserve"> oraz programu </w:t>
      </w:r>
      <w:proofErr w:type="spellStart"/>
      <w:r w:rsidR="00AB7C80">
        <w:rPr>
          <w:rFonts w:ascii="Times New Roman" w:hAnsi="Times New Roman" w:cs="Times New Roman"/>
          <w:sz w:val="24"/>
          <w:szCs w:val="24"/>
        </w:rPr>
        <w:t>funkcjonalno</w:t>
      </w:r>
      <w:proofErr w:type="spellEnd"/>
      <w:r w:rsidR="00AB7C80">
        <w:rPr>
          <w:rFonts w:ascii="Times New Roman" w:hAnsi="Times New Roman" w:cs="Times New Roman"/>
          <w:sz w:val="24"/>
          <w:szCs w:val="24"/>
        </w:rPr>
        <w:t xml:space="preserve"> - użytkowego</w:t>
      </w:r>
      <w:r w:rsidRPr="005C50B3">
        <w:rPr>
          <w:rFonts w:ascii="Times New Roman" w:hAnsi="Times New Roman" w:cs="Times New Roman"/>
          <w:sz w:val="24"/>
          <w:szCs w:val="24"/>
        </w:rPr>
        <w:t xml:space="preserve"> Dz. U. </w:t>
      </w:r>
      <w:r w:rsidR="00AB7C80">
        <w:rPr>
          <w:rFonts w:ascii="Times New Roman" w:hAnsi="Times New Roman" w:cs="Times New Roman"/>
          <w:sz w:val="24"/>
          <w:szCs w:val="24"/>
        </w:rPr>
        <w:t>2021.2454 z dnia 29.12.2021</w:t>
      </w:r>
      <w:r w:rsidRPr="005C50B3">
        <w:rPr>
          <w:rFonts w:ascii="Times New Roman" w:hAnsi="Times New Roman" w:cs="Times New Roman"/>
          <w:sz w:val="24"/>
          <w:szCs w:val="24"/>
        </w:rPr>
        <w:t>.</w:t>
      </w:r>
    </w:p>
    <w:p w14:paraId="09021E2C" w14:textId="77777777" w:rsidR="00A115C6" w:rsidRPr="00B325D1" w:rsidRDefault="00A115C6" w:rsidP="00B325D1">
      <w:pPr>
        <w:pStyle w:val="Default"/>
        <w:rPr>
          <w:rFonts w:ascii="Times New Roman" w:hAnsi="Times New Roman" w:cs="Times New Roman"/>
          <w:b/>
        </w:rPr>
      </w:pPr>
      <w:r w:rsidRPr="00B325D1">
        <w:rPr>
          <w:rFonts w:ascii="Times New Roman" w:hAnsi="Times New Roman" w:cs="Times New Roman"/>
          <w:b/>
        </w:rPr>
        <w:t>1.2. Przedmiot ST.</w:t>
      </w:r>
    </w:p>
    <w:p w14:paraId="314C417F" w14:textId="5B5587C5" w:rsidR="00FC5D55" w:rsidRDefault="008854CF" w:rsidP="00FC5D55">
      <w:pPr>
        <w:pStyle w:val="Default"/>
        <w:rPr>
          <w:rFonts w:ascii="Times New Roman" w:hAnsi="Times New Roman" w:cs="Times New Roman"/>
        </w:rPr>
      </w:pPr>
      <w:r w:rsidRPr="00B325D1">
        <w:rPr>
          <w:rFonts w:ascii="Times New Roman" w:hAnsi="Times New Roman" w:cs="Times New Roman"/>
        </w:rPr>
        <w:t xml:space="preserve">Przedmiotem niniejszej specyfikacji technicznej (ST) są wymagania ogólne dotyczące wykonania i odbioru robót związanych z </w:t>
      </w:r>
      <w:r w:rsidR="00FC5D55" w:rsidRPr="00FC5D55">
        <w:rPr>
          <w:rFonts w:ascii="Times New Roman" w:hAnsi="Times New Roman" w:cs="Times New Roman"/>
        </w:rPr>
        <w:t>Remont</w:t>
      </w:r>
      <w:r w:rsidR="00FC5D55">
        <w:rPr>
          <w:rFonts w:ascii="Times New Roman" w:hAnsi="Times New Roman" w:cs="Times New Roman"/>
        </w:rPr>
        <w:t>em</w:t>
      </w:r>
      <w:r w:rsidR="00FC5D55" w:rsidRPr="00FC5D55">
        <w:rPr>
          <w:rFonts w:ascii="Times New Roman" w:hAnsi="Times New Roman" w:cs="Times New Roman"/>
        </w:rPr>
        <w:t xml:space="preserve"> lokal</w:t>
      </w:r>
      <w:r w:rsidR="00FC5D55">
        <w:rPr>
          <w:rFonts w:ascii="Times New Roman" w:hAnsi="Times New Roman" w:cs="Times New Roman"/>
        </w:rPr>
        <w:t xml:space="preserve">u mieszkalnego dla repatriantów </w:t>
      </w:r>
      <w:r w:rsidR="00FC5D55" w:rsidRPr="00FC5D55">
        <w:rPr>
          <w:rFonts w:ascii="Times New Roman" w:hAnsi="Times New Roman" w:cs="Times New Roman"/>
        </w:rPr>
        <w:t xml:space="preserve">przy </w:t>
      </w:r>
      <w:r w:rsidR="00664450">
        <w:rPr>
          <w:rFonts w:ascii="Times New Roman" w:hAnsi="Times New Roman" w:cs="Times New Roman"/>
        </w:rPr>
        <w:t>Placu Jana Pawła II 21/7</w:t>
      </w:r>
      <w:r w:rsidR="00FC5D55">
        <w:rPr>
          <w:rFonts w:ascii="Times New Roman" w:hAnsi="Times New Roman" w:cs="Times New Roman"/>
        </w:rPr>
        <w:t xml:space="preserve"> polegającego na</w:t>
      </w:r>
      <w:r w:rsidRPr="00B325D1">
        <w:rPr>
          <w:rFonts w:ascii="Times New Roman" w:hAnsi="Times New Roman" w:cs="Times New Roman"/>
        </w:rPr>
        <w:t xml:space="preserve">: </w:t>
      </w:r>
    </w:p>
    <w:p w14:paraId="557971DD" w14:textId="77777777" w:rsidR="00FC5D55" w:rsidRPr="00FC5D55" w:rsidRDefault="00FC5D55" w:rsidP="00FC5D55">
      <w:pPr>
        <w:pStyle w:val="Default"/>
        <w:rPr>
          <w:rFonts w:ascii="Times New Roman" w:hAnsi="Times New Roman" w:cs="Times New Roman"/>
        </w:rPr>
      </w:pPr>
      <w:r>
        <w:rPr>
          <w:rFonts w:ascii="Times New Roman" w:hAnsi="Times New Roman" w:cs="Times New Roman"/>
        </w:rPr>
        <w:t>a)</w:t>
      </w:r>
      <w:r>
        <w:rPr>
          <w:rFonts w:ascii="Times New Roman" w:hAnsi="Times New Roman" w:cs="Times New Roman"/>
        </w:rPr>
        <w:tab/>
        <w:t>wykonaniu</w:t>
      </w:r>
      <w:r w:rsidRPr="00FC5D55">
        <w:rPr>
          <w:rFonts w:ascii="Times New Roman" w:hAnsi="Times New Roman" w:cs="Times New Roman"/>
        </w:rPr>
        <w:t xml:space="preserve"> generalnego remontu lokalu,</w:t>
      </w:r>
    </w:p>
    <w:p w14:paraId="2F120520" w14:textId="77777777" w:rsidR="00FC5D55" w:rsidRPr="00FC5D55" w:rsidRDefault="00FC5D55" w:rsidP="00FC5D55">
      <w:pPr>
        <w:pStyle w:val="Default"/>
        <w:rPr>
          <w:rFonts w:ascii="Times New Roman" w:hAnsi="Times New Roman" w:cs="Times New Roman"/>
        </w:rPr>
      </w:pPr>
      <w:r>
        <w:rPr>
          <w:rFonts w:ascii="Times New Roman" w:hAnsi="Times New Roman" w:cs="Times New Roman"/>
        </w:rPr>
        <w:t>b)</w:t>
      </w:r>
      <w:r>
        <w:rPr>
          <w:rFonts w:ascii="Times New Roman" w:hAnsi="Times New Roman" w:cs="Times New Roman"/>
        </w:rPr>
        <w:tab/>
        <w:t>wykonaniu</w:t>
      </w:r>
      <w:r w:rsidRPr="00FC5D55">
        <w:rPr>
          <w:rFonts w:ascii="Times New Roman" w:hAnsi="Times New Roman" w:cs="Times New Roman"/>
        </w:rPr>
        <w:t xml:space="preserve"> nowej instalacji grzewczej,</w:t>
      </w:r>
    </w:p>
    <w:p w14:paraId="615B6E4C" w14:textId="77777777" w:rsidR="00FC5D55" w:rsidRPr="00FC5D55" w:rsidRDefault="00FC5D55" w:rsidP="00FC5D55">
      <w:pPr>
        <w:pStyle w:val="Default"/>
        <w:rPr>
          <w:rFonts w:ascii="Times New Roman" w:hAnsi="Times New Roman" w:cs="Times New Roman"/>
        </w:rPr>
      </w:pPr>
      <w:r>
        <w:rPr>
          <w:rFonts w:ascii="Times New Roman" w:hAnsi="Times New Roman" w:cs="Times New Roman"/>
        </w:rPr>
        <w:t>c)</w:t>
      </w:r>
      <w:r>
        <w:rPr>
          <w:rFonts w:ascii="Times New Roman" w:hAnsi="Times New Roman" w:cs="Times New Roman"/>
        </w:rPr>
        <w:tab/>
        <w:t>wykonaniu</w:t>
      </w:r>
      <w:r w:rsidRPr="00FC5D55">
        <w:rPr>
          <w:rFonts w:ascii="Times New Roman" w:hAnsi="Times New Roman" w:cs="Times New Roman"/>
        </w:rPr>
        <w:t xml:space="preserve"> nowej instalacji </w:t>
      </w:r>
      <w:proofErr w:type="spellStart"/>
      <w:r w:rsidRPr="00FC5D55">
        <w:rPr>
          <w:rFonts w:ascii="Times New Roman" w:hAnsi="Times New Roman" w:cs="Times New Roman"/>
        </w:rPr>
        <w:t>wod-kan</w:t>
      </w:r>
      <w:proofErr w:type="spellEnd"/>
      <w:r w:rsidRPr="00FC5D55">
        <w:rPr>
          <w:rFonts w:ascii="Times New Roman" w:hAnsi="Times New Roman" w:cs="Times New Roman"/>
        </w:rPr>
        <w:t>,</w:t>
      </w:r>
    </w:p>
    <w:p w14:paraId="0BA33301" w14:textId="77777777" w:rsidR="008854CF" w:rsidRPr="00B325D1" w:rsidRDefault="00FC5D55" w:rsidP="00FC5D55">
      <w:pPr>
        <w:pStyle w:val="Default"/>
        <w:rPr>
          <w:rFonts w:ascii="Times New Roman" w:hAnsi="Times New Roman" w:cs="Times New Roman"/>
        </w:rPr>
      </w:pPr>
      <w:r>
        <w:rPr>
          <w:rFonts w:ascii="Times New Roman" w:hAnsi="Times New Roman" w:cs="Times New Roman"/>
        </w:rPr>
        <w:t>d)</w:t>
      </w:r>
      <w:r>
        <w:rPr>
          <w:rFonts w:ascii="Times New Roman" w:hAnsi="Times New Roman" w:cs="Times New Roman"/>
        </w:rPr>
        <w:tab/>
        <w:t>wykonaniu</w:t>
      </w:r>
      <w:r w:rsidRPr="00FC5D55">
        <w:rPr>
          <w:rFonts w:ascii="Times New Roman" w:hAnsi="Times New Roman" w:cs="Times New Roman"/>
        </w:rPr>
        <w:t xml:space="preserve"> nowej instalacji elektrycznej, domofonowej, RTV i internetowej.</w:t>
      </w:r>
      <w:r w:rsidR="008854CF" w:rsidRPr="00B325D1">
        <w:rPr>
          <w:rFonts w:ascii="Times New Roman" w:hAnsi="Times New Roman" w:cs="Times New Roman"/>
        </w:rPr>
        <w:t xml:space="preserve">. </w:t>
      </w:r>
    </w:p>
    <w:p w14:paraId="0EE8553A" w14:textId="77777777" w:rsidR="00A115C6" w:rsidRPr="00B325D1" w:rsidRDefault="00A115C6" w:rsidP="00B325D1">
      <w:pPr>
        <w:pStyle w:val="Default"/>
        <w:rPr>
          <w:rFonts w:ascii="Times New Roman" w:hAnsi="Times New Roman" w:cs="Times New Roman"/>
        </w:rPr>
      </w:pPr>
      <w:r w:rsidRPr="00B325D1">
        <w:rPr>
          <w:rFonts w:ascii="Times New Roman" w:hAnsi="Times New Roman" w:cs="Times New Roman"/>
          <w:b/>
        </w:rPr>
        <w:t>1.3. Zakres stosowania ST</w:t>
      </w:r>
      <w:r w:rsidRPr="00B325D1">
        <w:rPr>
          <w:rFonts w:ascii="Times New Roman" w:hAnsi="Times New Roman" w:cs="Times New Roman"/>
        </w:rPr>
        <w:t>.</w:t>
      </w:r>
    </w:p>
    <w:p w14:paraId="021A5DD4" w14:textId="77777777" w:rsidR="00A115C6" w:rsidRPr="00B325D1" w:rsidRDefault="00A115C6" w:rsidP="00B325D1">
      <w:pPr>
        <w:pStyle w:val="Default"/>
        <w:rPr>
          <w:rFonts w:ascii="Times New Roman" w:hAnsi="Times New Roman" w:cs="Times New Roman"/>
        </w:rPr>
      </w:pPr>
      <w:r w:rsidRPr="00B325D1">
        <w:rPr>
          <w:rFonts w:ascii="Times New Roman" w:hAnsi="Times New Roman" w:cs="Times New Roman"/>
        </w:rPr>
        <w:t>Niniejsza specyfikacja techniczna (ST</w:t>
      </w:r>
      <w:r w:rsidR="00EC7A9F" w:rsidRPr="00B325D1">
        <w:rPr>
          <w:rFonts w:ascii="Times New Roman" w:hAnsi="Times New Roman" w:cs="Times New Roman"/>
        </w:rPr>
        <w:t xml:space="preserve">) stanowi dokument </w:t>
      </w:r>
      <w:r w:rsidR="00FC5D55">
        <w:rPr>
          <w:rFonts w:ascii="Times New Roman" w:hAnsi="Times New Roman" w:cs="Times New Roman"/>
        </w:rPr>
        <w:t>służący do opisu przedmiotu zamówienia</w:t>
      </w:r>
      <w:r w:rsidRPr="00B325D1">
        <w:rPr>
          <w:rFonts w:ascii="Times New Roman" w:hAnsi="Times New Roman" w:cs="Times New Roman"/>
        </w:rPr>
        <w:t xml:space="preserve"> przy zlecaniu robót zgodnie z ustawą o zamówie</w:t>
      </w:r>
      <w:bookmarkStart w:id="3" w:name="_GoBack"/>
      <w:bookmarkEnd w:id="3"/>
      <w:r w:rsidRPr="00B325D1">
        <w:rPr>
          <w:rFonts w:ascii="Times New Roman" w:hAnsi="Times New Roman" w:cs="Times New Roman"/>
        </w:rPr>
        <w:t>niach publicznych jak w pt.1.2.</w:t>
      </w:r>
    </w:p>
    <w:p w14:paraId="488E33A1" w14:textId="77777777" w:rsidR="00A115C6" w:rsidRPr="00B325D1" w:rsidRDefault="00A115C6" w:rsidP="00B325D1">
      <w:pPr>
        <w:pStyle w:val="Default"/>
        <w:rPr>
          <w:rFonts w:ascii="Times New Roman" w:hAnsi="Times New Roman" w:cs="Times New Roman"/>
          <w:b/>
        </w:rPr>
      </w:pPr>
      <w:r w:rsidRPr="00B325D1">
        <w:rPr>
          <w:rFonts w:ascii="Times New Roman" w:hAnsi="Times New Roman" w:cs="Times New Roman"/>
          <w:b/>
        </w:rPr>
        <w:t>1.4. Zakres robót objętych ST.</w:t>
      </w:r>
    </w:p>
    <w:p w14:paraId="125F8860" w14:textId="77777777" w:rsidR="00A115C6" w:rsidRPr="00B325D1" w:rsidRDefault="00A115C6" w:rsidP="00B325D1">
      <w:pPr>
        <w:pStyle w:val="Default"/>
        <w:rPr>
          <w:rFonts w:ascii="Times New Roman" w:hAnsi="Times New Roman" w:cs="Times New Roman"/>
        </w:rPr>
      </w:pPr>
      <w:r w:rsidRPr="00B325D1">
        <w:rPr>
          <w:rFonts w:ascii="Times New Roman" w:hAnsi="Times New Roman" w:cs="Times New Roman"/>
        </w:rPr>
        <w:t>Ustalenia zawarte w niniejszej specyfikacji obejmują wymagania ogólne, wspólne dla robót objętych szczegółowymi specyfikacjami technicznymi (SST):</w:t>
      </w:r>
    </w:p>
    <w:p w14:paraId="75FF9008" w14:textId="77777777" w:rsidR="008854CF" w:rsidRPr="008854CF" w:rsidRDefault="008854CF" w:rsidP="008854CF">
      <w:pPr>
        <w:pStyle w:val="Default"/>
        <w:ind w:left="1134" w:hanging="425"/>
        <w:jc w:val="both"/>
        <w:rPr>
          <w:rStyle w:val="ListLabel8"/>
          <w:rFonts w:ascii="Times New Roman" w:hAnsi="Times New Roman" w:cs="Times New Roman"/>
        </w:rPr>
      </w:pPr>
    </w:p>
    <w:p w14:paraId="684575D8" w14:textId="77777777" w:rsidR="00A7619D" w:rsidRPr="00F1399B" w:rsidRDefault="00A7619D" w:rsidP="00F1399B">
      <w:pPr>
        <w:pStyle w:val="Default"/>
        <w:rPr>
          <w:rFonts w:ascii="Times New Roman" w:hAnsi="Times New Roman" w:cs="Times New Roman"/>
          <w:b/>
        </w:rPr>
      </w:pPr>
      <w:r w:rsidRPr="00F1399B">
        <w:rPr>
          <w:rFonts w:ascii="Times New Roman" w:hAnsi="Times New Roman" w:cs="Times New Roman"/>
          <w:b/>
        </w:rPr>
        <w:t xml:space="preserve">Zakres prac dotyczący zasad prowadzenia robót </w:t>
      </w:r>
      <w:r w:rsidR="00513FA2" w:rsidRPr="00F1399B">
        <w:rPr>
          <w:rFonts w:ascii="Times New Roman" w:hAnsi="Times New Roman" w:cs="Times New Roman"/>
          <w:b/>
        </w:rPr>
        <w:t xml:space="preserve">remontowych, </w:t>
      </w:r>
      <w:r w:rsidRPr="00F1399B">
        <w:rPr>
          <w:rFonts w:ascii="Times New Roman" w:hAnsi="Times New Roman" w:cs="Times New Roman"/>
          <w:b/>
        </w:rPr>
        <w:t>związanych z robotami wewnętrznymi:</w:t>
      </w:r>
    </w:p>
    <w:p w14:paraId="4BC6D1E2" w14:textId="77777777" w:rsidR="00AF18EA" w:rsidRPr="008854CF" w:rsidRDefault="00AF18EA" w:rsidP="00AF18EA">
      <w:pPr>
        <w:pStyle w:val="Default"/>
        <w:ind w:left="851" w:hanging="425"/>
        <w:jc w:val="both"/>
        <w:rPr>
          <w:rStyle w:val="ListLabel8"/>
          <w:rFonts w:ascii="Times New Roman" w:hAnsi="Times New Roman" w:cs="Times New Roman"/>
        </w:rPr>
      </w:pPr>
      <w:r w:rsidRPr="008854CF">
        <w:rPr>
          <w:rStyle w:val="ListLabel8"/>
          <w:rFonts w:ascii="Times New Roman" w:hAnsi="Times New Roman" w:cs="Times New Roman"/>
        </w:rPr>
        <w:t>1. Roboty rozbiórkowe:</w:t>
      </w:r>
    </w:p>
    <w:p w14:paraId="256EB2F4" w14:textId="77777777" w:rsidR="00011CE0" w:rsidRPr="00011CE0" w:rsidRDefault="00011CE0" w:rsidP="001C41DD">
      <w:pPr>
        <w:pStyle w:val="Default"/>
        <w:numPr>
          <w:ilvl w:val="0"/>
          <w:numId w:val="48"/>
        </w:numPr>
        <w:rPr>
          <w:rFonts w:ascii="Times New Roman" w:hAnsi="Times New Roman" w:cs="Times New Roman"/>
        </w:rPr>
      </w:pPr>
      <w:r w:rsidRPr="00011CE0">
        <w:rPr>
          <w:rFonts w:ascii="Times New Roman" w:hAnsi="Times New Roman" w:cs="Times New Roman"/>
        </w:rPr>
        <w:t>rozbiórka podłog</w:t>
      </w:r>
      <w:r w:rsidR="00FC5D55">
        <w:rPr>
          <w:rFonts w:ascii="Times New Roman" w:hAnsi="Times New Roman" w:cs="Times New Roman"/>
        </w:rPr>
        <w:t>i drewnianej</w:t>
      </w:r>
    </w:p>
    <w:p w14:paraId="22D40B0A" w14:textId="77777777" w:rsidR="00011CE0" w:rsidRPr="00011CE0" w:rsidRDefault="00011CE0" w:rsidP="001C41DD">
      <w:pPr>
        <w:pStyle w:val="Default"/>
        <w:numPr>
          <w:ilvl w:val="0"/>
          <w:numId w:val="48"/>
        </w:numPr>
        <w:rPr>
          <w:rFonts w:ascii="Times New Roman" w:hAnsi="Times New Roman" w:cs="Times New Roman"/>
        </w:rPr>
      </w:pPr>
      <w:r w:rsidRPr="00011CE0">
        <w:rPr>
          <w:rFonts w:ascii="Times New Roman" w:hAnsi="Times New Roman" w:cs="Times New Roman"/>
        </w:rPr>
        <w:t>rozbiórka stolarki drzwiowej</w:t>
      </w:r>
    </w:p>
    <w:p w14:paraId="3BB854A7" w14:textId="77777777" w:rsidR="00011CE0" w:rsidRPr="00011CE0" w:rsidRDefault="00011CE0" w:rsidP="001C41DD">
      <w:pPr>
        <w:pStyle w:val="Default"/>
        <w:numPr>
          <w:ilvl w:val="0"/>
          <w:numId w:val="48"/>
        </w:numPr>
        <w:rPr>
          <w:rFonts w:ascii="Times New Roman" w:hAnsi="Times New Roman" w:cs="Times New Roman"/>
        </w:rPr>
      </w:pPr>
      <w:r w:rsidRPr="00011CE0">
        <w:rPr>
          <w:rFonts w:ascii="Times New Roman" w:hAnsi="Times New Roman" w:cs="Times New Roman"/>
        </w:rPr>
        <w:t xml:space="preserve">rozbiórka </w:t>
      </w:r>
      <w:r w:rsidR="00FC5D55" w:rsidRPr="00FC5D55">
        <w:rPr>
          <w:rFonts w:ascii="Times New Roman" w:hAnsi="Times New Roman" w:cs="Times New Roman"/>
        </w:rPr>
        <w:t>polep stropów drewnianych</w:t>
      </w:r>
    </w:p>
    <w:p w14:paraId="2994523A" w14:textId="77777777" w:rsidR="00A7619D" w:rsidRPr="00011CE0" w:rsidRDefault="008854CF" w:rsidP="001C41DD">
      <w:pPr>
        <w:pStyle w:val="Default"/>
        <w:numPr>
          <w:ilvl w:val="0"/>
          <w:numId w:val="48"/>
        </w:numPr>
        <w:jc w:val="both"/>
        <w:rPr>
          <w:rFonts w:ascii="Times New Roman" w:hAnsi="Times New Roman" w:cs="Times New Roman"/>
        </w:rPr>
      </w:pPr>
      <w:r w:rsidRPr="00011CE0">
        <w:rPr>
          <w:rFonts w:ascii="Times New Roman" w:hAnsi="Times New Roman" w:cs="Times New Roman"/>
        </w:rPr>
        <w:t>r</w:t>
      </w:r>
      <w:r w:rsidR="00A7619D" w:rsidRPr="00011CE0">
        <w:rPr>
          <w:rFonts w:ascii="Times New Roman" w:hAnsi="Times New Roman" w:cs="Times New Roman"/>
        </w:rPr>
        <w:t>ozebranie posadzek z tworzyw sztucznych</w:t>
      </w:r>
    </w:p>
    <w:p w14:paraId="3A234074" w14:textId="77777777" w:rsidR="00A115C6" w:rsidRDefault="00AF18EA" w:rsidP="001C41DD">
      <w:pPr>
        <w:pStyle w:val="Default"/>
        <w:numPr>
          <w:ilvl w:val="0"/>
          <w:numId w:val="48"/>
        </w:numPr>
        <w:jc w:val="both"/>
        <w:rPr>
          <w:rFonts w:ascii="Times New Roman" w:hAnsi="Times New Roman" w:cs="Times New Roman"/>
        </w:rPr>
      </w:pPr>
      <w:r w:rsidRPr="00011CE0">
        <w:rPr>
          <w:rFonts w:ascii="Times New Roman" w:hAnsi="Times New Roman" w:cs="Times New Roman"/>
        </w:rPr>
        <w:t>s</w:t>
      </w:r>
      <w:r w:rsidR="00A115C6" w:rsidRPr="00011CE0">
        <w:rPr>
          <w:rFonts w:ascii="Times New Roman" w:hAnsi="Times New Roman" w:cs="Times New Roman"/>
        </w:rPr>
        <w:t>kucie tynków ze ścian i sufitów,</w:t>
      </w:r>
    </w:p>
    <w:p w14:paraId="756C839F" w14:textId="77777777" w:rsidR="00FC5D55" w:rsidRPr="00011CE0" w:rsidRDefault="00FC5D55" w:rsidP="001C41DD">
      <w:pPr>
        <w:pStyle w:val="Default"/>
        <w:numPr>
          <w:ilvl w:val="0"/>
          <w:numId w:val="48"/>
        </w:numPr>
        <w:jc w:val="both"/>
        <w:rPr>
          <w:rFonts w:ascii="Times New Roman" w:hAnsi="Times New Roman" w:cs="Times New Roman"/>
        </w:rPr>
      </w:pPr>
      <w:r>
        <w:rPr>
          <w:rFonts w:ascii="Times New Roman" w:hAnsi="Times New Roman" w:cs="Times New Roman"/>
        </w:rPr>
        <w:t>demontaż stolarki drzwiowej wewnętrznej</w:t>
      </w:r>
    </w:p>
    <w:p w14:paraId="5F0250AA" w14:textId="77777777" w:rsidR="00FC5D55" w:rsidRDefault="00AF18EA" w:rsidP="001C41DD">
      <w:pPr>
        <w:pStyle w:val="Default"/>
        <w:numPr>
          <w:ilvl w:val="0"/>
          <w:numId w:val="48"/>
        </w:numPr>
        <w:jc w:val="both"/>
        <w:rPr>
          <w:rFonts w:ascii="Times New Roman" w:hAnsi="Times New Roman" w:cs="Times New Roman"/>
        </w:rPr>
      </w:pPr>
      <w:r w:rsidRPr="00011CE0">
        <w:rPr>
          <w:rFonts w:ascii="Times New Roman" w:hAnsi="Times New Roman" w:cs="Times New Roman"/>
        </w:rPr>
        <w:t>o</w:t>
      </w:r>
      <w:r w:rsidR="00513FA2" w:rsidRPr="00011CE0">
        <w:rPr>
          <w:rFonts w:ascii="Times New Roman" w:hAnsi="Times New Roman" w:cs="Times New Roman"/>
        </w:rPr>
        <w:t xml:space="preserve">czyszczenie ścianek działowych </w:t>
      </w:r>
    </w:p>
    <w:p w14:paraId="76DD64CB" w14:textId="77777777" w:rsidR="00A115C6" w:rsidRPr="00011CE0" w:rsidRDefault="00AF18EA" w:rsidP="001C41DD">
      <w:pPr>
        <w:pStyle w:val="Default"/>
        <w:numPr>
          <w:ilvl w:val="0"/>
          <w:numId w:val="48"/>
        </w:numPr>
        <w:jc w:val="both"/>
        <w:rPr>
          <w:rFonts w:ascii="Times New Roman" w:hAnsi="Times New Roman" w:cs="Times New Roman"/>
        </w:rPr>
      </w:pPr>
      <w:r w:rsidRPr="00011CE0">
        <w:rPr>
          <w:rFonts w:ascii="Times New Roman" w:hAnsi="Times New Roman" w:cs="Times New Roman"/>
        </w:rPr>
        <w:t>u</w:t>
      </w:r>
      <w:r w:rsidR="00A115C6" w:rsidRPr="00011CE0">
        <w:rPr>
          <w:rFonts w:ascii="Times New Roman" w:hAnsi="Times New Roman" w:cs="Times New Roman"/>
        </w:rPr>
        <w:t>sunięcie gruz</w:t>
      </w:r>
      <w:r w:rsidR="00EE16EC" w:rsidRPr="00011CE0">
        <w:rPr>
          <w:rFonts w:ascii="Times New Roman" w:hAnsi="Times New Roman" w:cs="Times New Roman"/>
        </w:rPr>
        <w:t>u</w:t>
      </w:r>
      <w:r w:rsidR="00513FA2" w:rsidRPr="00011CE0">
        <w:rPr>
          <w:rFonts w:ascii="Times New Roman" w:hAnsi="Times New Roman" w:cs="Times New Roman"/>
        </w:rPr>
        <w:t xml:space="preserve"> i elementów z rozbiórki</w:t>
      </w:r>
      <w:r w:rsidR="00A115C6" w:rsidRPr="00011CE0">
        <w:rPr>
          <w:rFonts w:ascii="Times New Roman" w:hAnsi="Times New Roman" w:cs="Times New Roman"/>
        </w:rPr>
        <w:t>,</w:t>
      </w:r>
    </w:p>
    <w:p w14:paraId="2670B430" w14:textId="77777777" w:rsidR="00AF18EA" w:rsidRPr="00011CE0" w:rsidRDefault="00AF18EA" w:rsidP="001C41DD">
      <w:pPr>
        <w:pStyle w:val="Default"/>
        <w:numPr>
          <w:ilvl w:val="0"/>
          <w:numId w:val="48"/>
        </w:numPr>
        <w:jc w:val="both"/>
        <w:rPr>
          <w:rFonts w:ascii="Times New Roman" w:hAnsi="Times New Roman" w:cs="Times New Roman"/>
        </w:rPr>
      </w:pPr>
      <w:r w:rsidRPr="00011CE0">
        <w:rPr>
          <w:rFonts w:ascii="Times New Roman" w:hAnsi="Times New Roman" w:cs="Times New Roman"/>
        </w:rPr>
        <w:t>z</w:t>
      </w:r>
      <w:r w:rsidR="00A115C6" w:rsidRPr="00011CE0">
        <w:rPr>
          <w:rFonts w:ascii="Times New Roman" w:hAnsi="Times New Roman" w:cs="Times New Roman"/>
        </w:rPr>
        <w:t>eskrobanie starych powłok malarskich ze ścian i sufitów</w:t>
      </w:r>
    </w:p>
    <w:p w14:paraId="4CBD5367" w14:textId="77777777" w:rsidR="00AF18EA" w:rsidRPr="008854CF" w:rsidRDefault="00AF18EA" w:rsidP="00011CE0">
      <w:pPr>
        <w:pStyle w:val="Default"/>
        <w:ind w:left="851" w:hanging="425"/>
        <w:jc w:val="both"/>
        <w:rPr>
          <w:rStyle w:val="ListLabel8"/>
          <w:rFonts w:ascii="Times New Roman" w:hAnsi="Times New Roman" w:cs="Times New Roman"/>
        </w:rPr>
      </w:pPr>
      <w:r w:rsidRPr="008854CF">
        <w:rPr>
          <w:rStyle w:val="ListLabel8"/>
          <w:rFonts w:ascii="Times New Roman" w:hAnsi="Times New Roman" w:cs="Times New Roman"/>
        </w:rPr>
        <w:t>2. Roboty remontowe:</w:t>
      </w:r>
    </w:p>
    <w:p w14:paraId="16357894" w14:textId="77777777" w:rsidR="00836064" w:rsidRPr="007B421E" w:rsidRDefault="00836064" w:rsidP="001C41DD">
      <w:pPr>
        <w:pStyle w:val="Zwykytekst"/>
        <w:numPr>
          <w:ilvl w:val="0"/>
          <w:numId w:val="49"/>
        </w:numPr>
        <w:rPr>
          <w:rFonts w:ascii="Times New Roman" w:hAnsi="Times New Roman" w:cs="Times New Roman"/>
          <w:sz w:val="24"/>
          <w:szCs w:val="24"/>
        </w:rPr>
      </w:pPr>
      <w:r w:rsidRPr="007B421E">
        <w:rPr>
          <w:rFonts w:ascii="Times New Roman" w:hAnsi="Times New Roman" w:cs="Times New Roman"/>
          <w:sz w:val="24"/>
          <w:szCs w:val="24"/>
        </w:rPr>
        <w:t>wykonanie podłoża pod posadzkę</w:t>
      </w:r>
    </w:p>
    <w:p w14:paraId="1C5F774C" w14:textId="77777777" w:rsidR="00836064" w:rsidRPr="007B421E" w:rsidRDefault="00836064" w:rsidP="001C41DD">
      <w:pPr>
        <w:pStyle w:val="Zwykytekst"/>
        <w:numPr>
          <w:ilvl w:val="0"/>
          <w:numId w:val="49"/>
        </w:numPr>
        <w:rPr>
          <w:rFonts w:ascii="Times New Roman" w:hAnsi="Times New Roman" w:cs="Times New Roman"/>
          <w:sz w:val="24"/>
          <w:szCs w:val="24"/>
        </w:rPr>
      </w:pPr>
      <w:r w:rsidRPr="007B421E">
        <w:rPr>
          <w:rFonts w:ascii="Times New Roman" w:hAnsi="Times New Roman" w:cs="Times New Roman"/>
          <w:sz w:val="24"/>
          <w:szCs w:val="24"/>
        </w:rPr>
        <w:t xml:space="preserve">wykonanie izolacji przeciwwodnej </w:t>
      </w:r>
    </w:p>
    <w:p w14:paraId="15705490" w14:textId="77777777" w:rsidR="00836064" w:rsidRPr="007B421E" w:rsidRDefault="00836064" w:rsidP="001C41DD">
      <w:pPr>
        <w:pStyle w:val="Zwykytekst"/>
        <w:numPr>
          <w:ilvl w:val="0"/>
          <w:numId w:val="49"/>
        </w:numPr>
        <w:rPr>
          <w:rFonts w:ascii="Times New Roman" w:hAnsi="Times New Roman" w:cs="Times New Roman"/>
          <w:sz w:val="24"/>
          <w:szCs w:val="24"/>
        </w:rPr>
      </w:pPr>
      <w:r w:rsidRPr="007B421E">
        <w:rPr>
          <w:rFonts w:ascii="Times New Roman" w:hAnsi="Times New Roman" w:cs="Times New Roman"/>
          <w:sz w:val="24"/>
          <w:szCs w:val="24"/>
        </w:rPr>
        <w:t>wykonanie izolacji cieplnej pod posadzkowej</w:t>
      </w:r>
    </w:p>
    <w:p w14:paraId="1168C366" w14:textId="77777777" w:rsidR="00836064" w:rsidRPr="007B421E" w:rsidRDefault="00836064" w:rsidP="001C41DD">
      <w:pPr>
        <w:pStyle w:val="Zwykytekst"/>
        <w:numPr>
          <w:ilvl w:val="0"/>
          <w:numId w:val="49"/>
        </w:numPr>
        <w:rPr>
          <w:rFonts w:ascii="Times New Roman" w:hAnsi="Times New Roman" w:cs="Times New Roman"/>
          <w:sz w:val="24"/>
          <w:szCs w:val="24"/>
        </w:rPr>
      </w:pPr>
      <w:r w:rsidRPr="007B421E">
        <w:rPr>
          <w:rFonts w:ascii="Times New Roman" w:hAnsi="Times New Roman" w:cs="Times New Roman"/>
          <w:sz w:val="24"/>
          <w:szCs w:val="24"/>
        </w:rPr>
        <w:t xml:space="preserve">wykonanie izolacji z folii </w:t>
      </w:r>
    </w:p>
    <w:p w14:paraId="7B1CE489" w14:textId="77777777" w:rsidR="00836064" w:rsidRPr="007B421E" w:rsidRDefault="00FC5D55" w:rsidP="001C41DD">
      <w:pPr>
        <w:pStyle w:val="Zwykytekst"/>
        <w:numPr>
          <w:ilvl w:val="0"/>
          <w:numId w:val="49"/>
        </w:numPr>
        <w:rPr>
          <w:rFonts w:ascii="Times New Roman" w:hAnsi="Times New Roman" w:cs="Times New Roman"/>
          <w:sz w:val="24"/>
          <w:szCs w:val="24"/>
        </w:rPr>
      </w:pPr>
      <w:r>
        <w:rPr>
          <w:rFonts w:ascii="Times New Roman" w:hAnsi="Times New Roman" w:cs="Times New Roman"/>
          <w:sz w:val="24"/>
          <w:szCs w:val="24"/>
        </w:rPr>
        <w:lastRenderedPageBreak/>
        <w:t>wykonanie posadzek</w:t>
      </w:r>
    </w:p>
    <w:p w14:paraId="1E785CB9" w14:textId="77777777" w:rsidR="00360791" w:rsidRDefault="00AF18EA" w:rsidP="001C41DD">
      <w:pPr>
        <w:pStyle w:val="Default"/>
        <w:numPr>
          <w:ilvl w:val="0"/>
          <w:numId w:val="49"/>
        </w:numPr>
        <w:jc w:val="both"/>
        <w:rPr>
          <w:rFonts w:ascii="Times New Roman" w:hAnsi="Times New Roman" w:cs="Times New Roman"/>
        </w:rPr>
      </w:pPr>
      <w:r>
        <w:rPr>
          <w:rFonts w:ascii="Times New Roman" w:hAnsi="Times New Roman" w:cs="Times New Roman"/>
        </w:rPr>
        <w:t>w</w:t>
      </w:r>
      <w:r w:rsidR="00404D2A" w:rsidRPr="008854CF">
        <w:rPr>
          <w:rFonts w:ascii="Times New Roman" w:hAnsi="Times New Roman" w:cs="Times New Roman"/>
        </w:rPr>
        <w:t xml:space="preserve">ykonanie okładzin podłogowych oraz cokolików z płytek </w:t>
      </w:r>
      <w:r w:rsidR="00360791">
        <w:rPr>
          <w:rFonts w:ascii="Times New Roman" w:hAnsi="Times New Roman" w:cs="Times New Roman"/>
        </w:rPr>
        <w:t xml:space="preserve">terakotowych </w:t>
      </w:r>
      <w:r w:rsidR="00A412DA">
        <w:rPr>
          <w:rFonts w:ascii="Times New Roman" w:hAnsi="Times New Roman" w:cs="Times New Roman"/>
        </w:rPr>
        <w:t xml:space="preserve">   </w:t>
      </w:r>
      <w:r w:rsidR="00360791">
        <w:rPr>
          <w:rFonts w:ascii="Times New Roman" w:hAnsi="Times New Roman" w:cs="Times New Roman"/>
        </w:rPr>
        <w:t>30x30cm. Płytki gat. I.</w:t>
      </w:r>
    </w:p>
    <w:p w14:paraId="0A89EFEA" w14:textId="77777777" w:rsidR="00404D2A" w:rsidRPr="00360791" w:rsidRDefault="00AF18EA" w:rsidP="001C41DD">
      <w:pPr>
        <w:pStyle w:val="Default"/>
        <w:numPr>
          <w:ilvl w:val="0"/>
          <w:numId w:val="49"/>
        </w:numPr>
        <w:jc w:val="both"/>
        <w:rPr>
          <w:rFonts w:ascii="Times New Roman" w:hAnsi="Times New Roman" w:cs="Times New Roman"/>
        </w:rPr>
      </w:pPr>
      <w:r w:rsidRPr="00360791">
        <w:rPr>
          <w:rFonts w:ascii="Times New Roman" w:hAnsi="Times New Roman" w:cs="Times New Roman"/>
        </w:rPr>
        <w:t>w</w:t>
      </w:r>
      <w:r w:rsidR="00404D2A" w:rsidRPr="00360791">
        <w:rPr>
          <w:rFonts w:ascii="Times New Roman" w:hAnsi="Times New Roman" w:cs="Times New Roman"/>
        </w:rPr>
        <w:t xml:space="preserve">ykonanie okładzin podłogowych z </w:t>
      </w:r>
      <w:r w:rsidR="00360791" w:rsidRPr="00360791">
        <w:rPr>
          <w:rFonts w:ascii="Times New Roman" w:hAnsi="Times New Roman" w:cs="Times New Roman"/>
        </w:rPr>
        <w:t>paneli podłogowych</w:t>
      </w:r>
      <w:r w:rsidR="00404D2A" w:rsidRPr="00360791">
        <w:rPr>
          <w:rFonts w:ascii="Times New Roman" w:hAnsi="Times New Roman" w:cs="Times New Roman"/>
        </w:rPr>
        <w:t>,</w:t>
      </w:r>
    </w:p>
    <w:p w14:paraId="68C59B27" w14:textId="77777777" w:rsidR="00AF18EA" w:rsidRDefault="00AF18EA" w:rsidP="001C41DD">
      <w:pPr>
        <w:pStyle w:val="Default"/>
        <w:numPr>
          <w:ilvl w:val="0"/>
          <w:numId w:val="49"/>
        </w:numPr>
        <w:jc w:val="both"/>
        <w:rPr>
          <w:rFonts w:ascii="Times New Roman" w:hAnsi="Times New Roman" w:cs="Times New Roman"/>
        </w:rPr>
      </w:pPr>
      <w:r>
        <w:rPr>
          <w:rFonts w:ascii="Times New Roman" w:hAnsi="Times New Roman" w:cs="Times New Roman"/>
        </w:rPr>
        <w:t>w</w:t>
      </w:r>
      <w:r w:rsidR="00E9294C" w:rsidRPr="008854CF">
        <w:rPr>
          <w:rFonts w:ascii="Times New Roman" w:hAnsi="Times New Roman" w:cs="Times New Roman"/>
        </w:rPr>
        <w:t>ykonanie  nowych tynków na ścianach i u</w:t>
      </w:r>
      <w:r w:rsidR="00A115C6" w:rsidRPr="008854CF">
        <w:rPr>
          <w:rFonts w:ascii="Times New Roman" w:hAnsi="Times New Roman" w:cs="Times New Roman"/>
        </w:rPr>
        <w:t xml:space="preserve">zupełnienie tynku </w:t>
      </w:r>
      <w:r w:rsidR="00E9294C" w:rsidRPr="008854CF">
        <w:rPr>
          <w:rFonts w:ascii="Times New Roman" w:hAnsi="Times New Roman" w:cs="Times New Roman"/>
        </w:rPr>
        <w:t xml:space="preserve">na sufitach </w:t>
      </w:r>
      <w:r w:rsidR="00A115C6" w:rsidRPr="008854CF">
        <w:rPr>
          <w:rFonts w:ascii="Times New Roman" w:hAnsi="Times New Roman" w:cs="Times New Roman"/>
        </w:rPr>
        <w:t xml:space="preserve">w miejscu </w:t>
      </w:r>
    </w:p>
    <w:p w14:paraId="7FDE1B61" w14:textId="77777777" w:rsidR="00A115C6" w:rsidRPr="008854CF" w:rsidRDefault="00A115C6" w:rsidP="001C41DD">
      <w:pPr>
        <w:pStyle w:val="Default"/>
        <w:numPr>
          <w:ilvl w:val="0"/>
          <w:numId w:val="49"/>
        </w:numPr>
        <w:jc w:val="both"/>
        <w:rPr>
          <w:rFonts w:ascii="Times New Roman" w:hAnsi="Times New Roman" w:cs="Times New Roman"/>
        </w:rPr>
      </w:pPr>
      <w:r w:rsidRPr="008854CF">
        <w:rPr>
          <w:rFonts w:ascii="Times New Roman" w:hAnsi="Times New Roman" w:cs="Times New Roman"/>
        </w:rPr>
        <w:t>odbitych tynków wraz uzupełnieniem siatką tynkarską,</w:t>
      </w:r>
    </w:p>
    <w:p w14:paraId="06CD4DE1" w14:textId="77777777" w:rsidR="00A115C6" w:rsidRDefault="00AF18EA" w:rsidP="001C41DD">
      <w:pPr>
        <w:pStyle w:val="Default"/>
        <w:numPr>
          <w:ilvl w:val="0"/>
          <w:numId w:val="49"/>
        </w:numPr>
        <w:jc w:val="both"/>
        <w:rPr>
          <w:rFonts w:ascii="Times New Roman" w:hAnsi="Times New Roman" w:cs="Times New Roman"/>
        </w:rPr>
      </w:pPr>
      <w:r>
        <w:rPr>
          <w:rFonts w:ascii="Times New Roman" w:hAnsi="Times New Roman" w:cs="Times New Roman"/>
        </w:rPr>
        <w:t>p</w:t>
      </w:r>
      <w:r w:rsidR="00A115C6" w:rsidRPr="008854CF">
        <w:rPr>
          <w:rFonts w:ascii="Times New Roman" w:hAnsi="Times New Roman" w:cs="Times New Roman"/>
        </w:rPr>
        <w:t>rzetarcie tyn</w:t>
      </w:r>
      <w:r w:rsidR="00836064">
        <w:rPr>
          <w:rFonts w:ascii="Times New Roman" w:hAnsi="Times New Roman" w:cs="Times New Roman"/>
        </w:rPr>
        <w:t>ku na sufitach piętra</w:t>
      </w:r>
      <w:r w:rsidR="00A115C6" w:rsidRPr="008854CF">
        <w:rPr>
          <w:rFonts w:ascii="Times New Roman" w:hAnsi="Times New Roman" w:cs="Times New Roman"/>
        </w:rPr>
        <w:t>,</w:t>
      </w:r>
    </w:p>
    <w:p w14:paraId="0D316B1C" w14:textId="77777777" w:rsidR="00836064" w:rsidRPr="007B421E" w:rsidRDefault="00836064" w:rsidP="001C41DD">
      <w:pPr>
        <w:pStyle w:val="Zwykytekst"/>
        <w:numPr>
          <w:ilvl w:val="0"/>
          <w:numId w:val="49"/>
        </w:numPr>
        <w:rPr>
          <w:rFonts w:ascii="Times New Roman" w:hAnsi="Times New Roman" w:cs="Times New Roman"/>
          <w:sz w:val="24"/>
          <w:szCs w:val="24"/>
        </w:rPr>
      </w:pPr>
      <w:r w:rsidRPr="007B421E">
        <w:rPr>
          <w:rFonts w:ascii="Times New Roman" w:hAnsi="Times New Roman" w:cs="Times New Roman"/>
          <w:sz w:val="24"/>
          <w:szCs w:val="24"/>
        </w:rPr>
        <w:t>montaż ścianek działowych  z płyt gipsowo-kartonowych,</w:t>
      </w:r>
    </w:p>
    <w:p w14:paraId="3BE6D7C1" w14:textId="77777777" w:rsidR="00836064" w:rsidRPr="007B421E" w:rsidRDefault="00836064" w:rsidP="001C41DD">
      <w:pPr>
        <w:pStyle w:val="Zwykytekst"/>
        <w:numPr>
          <w:ilvl w:val="0"/>
          <w:numId w:val="49"/>
        </w:numPr>
        <w:rPr>
          <w:rFonts w:ascii="Times New Roman" w:hAnsi="Times New Roman" w:cs="Times New Roman"/>
          <w:sz w:val="24"/>
          <w:szCs w:val="24"/>
        </w:rPr>
      </w:pPr>
      <w:r w:rsidRPr="007B421E">
        <w:rPr>
          <w:rFonts w:ascii="Times New Roman" w:hAnsi="Times New Roman" w:cs="Times New Roman"/>
          <w:sz w:val="24"/>
          <w:szCs w:val="24"/>
        </w:rPr>
        <w:t>montaż sufitu podwieszonego z płyt gipsowo-kartonowych na ruszcie</w:t>
      </w:r>
      <w:r>
        <w:rPr>
          <w:rFonts w:ascii="Times New Roman" w:hAnsi="Times New Roman" w:cs="Times New Roman"/>
          <w:sz w:val="24"/>
          <w:szCs w:val="24"/>
        </w:rPr>
        <w:t xml:space="preserve"> </w:t>
      </w:r>
      <w:r w:rsidRPr="007B421E">
        <w:rPr>
          <w:rFonts w:ascii="Times New Roman" w:hAnsi="Times New Roman" w:cs="Times New Roman"/>
          <w:sz w:val="24"/>
          <w:szCs w:val="24"/>
        </w:rPr>
        <w:t>metalowym</w:t>
      </w:r>
    </w:p>
    <w:p w14:paraId="21EFE500" w14:textId="77777777" w:rsidR="00836064" w:rsidRDefault="00836064" w:rsidP="001C41DD">
      <w:pPr>
        <w:pStyle w:val="Default"/>
        <w:numPr>
          <w:ilvl w:val="0"/>
          <w:numId w:val="49"/>
        </w:numPr>
        <w:jc w:val="both"/>
        <w:rPr>
          <w:rFonts w:ascii="Times New Roman" w:hAnsi="Times New Roman" w:cs="Times New Roman"/>
        </w:rPr>
      </w:pPr>
      <w:r w:rsidRPr="007B421E">
        <w:rPr>
          <w:rFonts w:ascii="Times New Roman" w:hAnsi="Times New Roman" w:cs="Times New Roman"/>
        </w:rPr>
        <w:t xml:space="preserve">montaż okładzin ściennych z płyt gipsowo-kartonowych  </w:t>
      </w:r>
    </w:p>
    <w:p w14:paraId="0B30FB55" w14:textId="77777777" w:rsidR="00A115C6" w:rsidRPr="008854CF" w:rsidRDefault="00AF18EA" w:rsidP="001C41DD">
      <w:pPr>
        <w:pStyle w:val="Default"/>
        <w:numPr>
          <w:ilvl w:val="0"/>
          <w:numId w:val="49"/>
        </w:numPr>
        <w:jc w:val="both"/>
        <w:rPr>
          <w:rFonts w:ascii="Times New Roman" w:hAnsi="Times New Roman" w:cs="Times New Roman"/>
        </w:rPr>
      </w:pPr>
      <w:r>
        <w:rPr>
          <w:rFonts w:ascii="Times New Roman" w:hAnsi="Times New Roman" w:cs="Times New Roman"/>
        </w:rPr>
        <w:t>w</w:t>
      </w:r>
      <w:r w:rsidR="00E9294C" w:rsidRPr="008854CF">
        <w:rPr>
          <w:rFonts w:ascii="Times New Roman" w:hAnsi="Times New Roman" w:cs="Times New Roman"/>
        </w:rPr>
        <w:t>ykonanie gładzi gipsowych na ścianach i sufitach</w:t>
      </w:r>
      <w:r w:rsidR="00A115C6" w:rsidRPr="008854CF">
        <w:rPr>
          <w:rFonts w:ascii="Times New Roman" w:hAnsi="Times New Roman" w:cs="Times New Roman"/>
        </w:rPr>
        <w:t>,</w:t>
      </w:r>
    </w:p>
    <w:p w14:paraId="7126A68C" w14:textId="77777777" w:rsidR="00A115C6" w:rsidRPr="008854CF" w:rsidRDefault="00AF18EA" w:rsidP="001C41DD">
      <w:pPr>
        <w:pStyle w:val="Default"/>
        <w:numPr>
          <w:ilvl w:val="0"/>
          <w:numId w:val="49"/>
        </w:numPr>
        <w:jc w:val="both"/>
        <w:rPr>
          <w:rFonts w:ascii="Times New Roman" w:hAnsi="Times New Roman" w:cs="Times New Roman"/>
        </w:rPr>
      </w:pPr>
      <w:r>
        <w:rPr>
          <w:rFonts w:ascii="Times New Roman" w:hAnsi="Times New Roman" w:cs="Times New Roman"/>
        </w:rPr>
        <w:t>d</w:t>
      </w:r>
      <w:r w:rsidR="00A115C6" w:rsidRPr="008854CF">
        <w:rPr>
          <w:rFonts w:ascii="Times New Roman" w:hAnsi="Times New Roman" w:cs="Times New Roman"/>
        </w:rPr>
        <w:t xml:space="preserve">wukrotne malowanie farbami  emulsyjnych ścian i sufitów </w:t>
      </w:r>
    </w:p>
    <w:p w14:paraId="72D02B50" w14:textId="77777777" w:rsidR="00E9294C" w:rsidRPr="008854CF" w:rsidRDefault="00AF18EA" w:rsidP="001C41DD">
      <w:pPr>
        <w:pStyle w:val="Default"/>
        <w:numPr>
          <w:ilvl w:val="0"/>
          <w:numId w:val="49"/>
        </w:numPr>
        <w:jc w:val="both"/>
        <w:rPr>
          <w:rFonts w:ascii="Times New Roman" w:hAnsi="Times New Roman" w:cs="Times New Roman"/>
          <w:bCs/>
        </w:rPr>
      </w:pPr>
      <w:r>
        <w:rPr>
          <w:rFonts w:ascii="Times New Roman" w:hAnsi="Times New Roman" w:cs="Times New Roman"/>
        </w:rPr>
        <w:t>m</w:t>
      </w:r>
      <w:r w:rsidR="00A115C6" w:rsidRPr="008854CF">
        <w:rPr>
          <w:rFonts w:ascii="Times New Roman" w:hAnsi="Times New Roman" w:cs="Times New Roman"/>
        </w:rPr>
        <w:t xml:space="preserve">ontaż drzwi  </w:t>
      </w:r>
      <w:r w:rsidR="00360791">
        <w:rPr>
          <w:rFonts w:ascii="Times New Roman" w:hAnsi="Times New Roman" w:cs="Times New Roman"/>
        </w:rPr>
        <w:t>wejściowych wewnątrz klatkowych</w:t>
      </w:r>
    </w:p>
    <w:p w14:paraId="371A8FFA" w14:textId="77777777" w:rsidR="00853FD0" w:rsidRDefault="00AF18EA" w:rsidP="001C41DD">
      <w:pPr>
        <w:pStyle w:val="Default"/>
        <w:numPr>
          <w:ilvl w:val="0"/>
          <w:numId w:val="49"/>
        </w:numPr>
        <w:jc w:val="both"/>
        <w:rPr>
          <w:rFonts w:ascii="Times New Roman" w:hAnsi="Times New Roman" w:cs="Times New Roman"/>
          <w:bCs/>
        </w:rPr>
      </w:pPr>
      <w:r>
        <w:rPr>
          <w:rFonts w:ascii="Times New Roman" w:hAnsi="Times New Roman" w:cs="Times New Roman"/>
          <w:bCs/>
        </w:rPr>
        <w:t>w</w:t>
      </w:r>
      <w:r w:rsidR="00A115C6" w:rsidRPr="008854CF">
        <w:rPr>
          <w:rFonts w:ascii="Times New Roman" w:hAnsi="Times New Roman" w:cs="Times New Roman"/>
          <w:bCs/>
        </w:rPr>
        <w:t>ywóz i utylizacja gruzu i materiałów  z rozbiórki.</w:t>
      </w:r>
    </w:p>
    <w:p w14:paraId="111243AA" w14:textId="77777777" w:rsidR="00357872" w:rsidRPr="008854CF" w:rsidRDefault="00357872" w:rsidP="00A412DA">
      <w:pPr>
        <w:pStyle w:val="Default"/>
        <w:ind w:left="709"/>
        <w:jc w:val="both"/>
        <w:rPr>
          <w:rFonts w:ascii="Times New Roman" w:hAnsi="Times New Roman" w:cs="Times New Roman"/>
          <w:bCs/>
        </w:rPr>
      </w:pPr>
    </w:p>
    <w:p w14:paraId="04BA7C12" w14:textId="77777777" w:rsidR="00A115C6" w:rsidRPr="00317742" w:rsidRDefault="00A115C6" w:rsidP="00A115C6">
      <w:pPr>
        <w:spacing w:after="60" w:line="312" w:lineRule="auto"/>
        <w:jc w:val="both"/>
        <w:rPr>
          <w:rFonts w:ascii="Times New Roman" w:hAnsi="Times New Roman" w:cs="Times New Roman"/>
          <w:b/>
          <w:bCs/>
          <w:color w:val="000000"/>
          <w:sz w:val="24"/>
          <w:szCs w:val="24"/>
        </w:rPr>
      </w:pPr>
      <w:r w:rsidRPr="00317742">
        <w:rPr>
          <w:rFonts w:ascii="Times New Roman" w:hAnsi="Times New Roman" w:cs="Times New Roman"/>
          <w:b/>
          <w:bCs/>
          <w:color w:val="000000"/>
          <w:sz w:val="24"/>
          <w:szCs w:val="24"/>
        </w:rPr>
        <w:t>1.5. Roboty towarzyszące i tymczasowe.</w:t>
      </w:r>
    </w:p>
    <w:p w14:paraId="01367192" w14:textId="77777777" w:rsidR="00A115C6" w:rsidRPr="00F1399B" w:rsidRDefault="00A115C6" w:rsidP="00F1399B">
      <w:pPr>
        <w:pStyle w:val="Default"/>
        <w:jc w:val="both"/>
        <w:rPr>
          <w:rFonts w:ascii="Times New Roman" w:hAnsi="Times New Roman" w:cs="Times New Roman"/>
        </w:rPr>
      </w:pPr>
      <w:r w:rsidRPr="00F1399B">
        <w:rPr>
          <w:rFonts w:ascii="Times New Roman" w:hAnsi="Times New Roman" w:cs="Times New Roman"/>
        </w:rPr>
        <w:t>Zaliczyć do nich należy wszelkiego rodzaju roboty pomocnicze</w:t>
      </w:r>
      <w:r w:rsidRPr="00F1399B">
        <w:rPr>
          <w:rFonts w:ascii="Times New Roman" w:hAnsi="Times New Roman" w:cs="Times New Roman"/>
          <w:bCs/>
        </w:rPr>
        <w:t xml:space="preserve"> nie ujęte </w:t>
      </w:r>
      <w:r w:rsidRPr="00F1399B">
        <w:rPr>
          <w:rFonts w:ascii="Times New Roman" w:hAnsi="Times New Roman" w:cs="Times New Roman"/>
          <w:bCs/>
        </w:rPr>
        <w:br/>
        <w:t>w przedmiarze robót</w:t>
      </w:r>
      <w:r w:rsidRPr="00F1399B">
        <w:rPr>
          <w:rFonts w:ascii="Times New Roman" w:hAnsi="Times New Roman" w:cs="Times New Roman"/>
        </w:rPr>
        <w:t xml:space="preserve">, których wykonanie jest niezbędne dla prawidłowego przebiegu realizacji przedmiotu zamówienia, które nie są przedmiotem odrębnego fakturowania, gdyż zostały uwzględnione w wynagrodzeniu. Są to również </w:t>
      </w:r>
      <w:r w:rsidRPr="00F1399B">
        <w:rPr>
          <w:rFonts w:ascii="Times New Roman" w:hAnsi="Times New Roman" w:cs="Times New Roman"/>
          <w:bCs/>
        </w:rPr>
        <w:t>wszystkie prace</w:t>
      </w:r>
      <w:r w:rsidRPr="00F1399B">
        <w:rPr>
          <w:rFonts w:ascii="Times New Roman" w:hAnsi="Times New Roman" w:cs="Times New Roman"/>
        </w:rPr>
        <w:t xml:space="preserve"> wynikające </w:t>
      </w:r>
      <w:r w:rsidR="003D147D" w:rsidRPr="00F1399B">
        <w:rPr>
          <w:rFonts w:ascii="Times New Roman" w:hAnsi="Times New Roman" w:cs="Times New Roman"/>
        </w:rPr>
        <w:br/>
      </w:r>
      <w:r w:rsidRPr="00F1399B">
        <w:rPr>
          <w:rFonts w:ascii="Times New Roman" w:hAnsi="Times New Roman" w:cs="Times New Roman"/>
        </w:rPr>
        <w:t xml:space="preserve">z bezpieczeństwa i ochrony zdrowia, organizacji, ochrony i utrzymania porządku na placu budowy, praca rusztowań, zabezpieczenie stanowisk roboczych i miejsc wykonywania robót, </w:t>
      </w:r>
      <w:r w:rsidRPr="00F1399B">
        <w:rPr>
          <w:rFonts w:ascii="Times New Roman" w:hAnsi="Times New Roman" w:cs="Times New Roman"/>
        </w:rPr>
        <w:br/>
        <w:t xml:space="preserve">a także zabezpieczenia prac pożarowo niebezpiecznych. </w:t>
      </w:r>
      <w:r w:rsidR="00EE16EC" w:rsidRPr="00F1399B">
        <w:rPr>
          <w:rFonts w:ascii="Times New Roman" w:hAnsi="Times New Roman" w:cs="Times New Roman"/>
          <w:bCs/>
        </w:rPr>
        <w:t xml:space="preserve">Roboty towarzyszące </w:t>
      </w:r>
      <w:r w:rsidRPr="00F1399B">
        <w:rPr>
          <w:rFonts w:ascii="Times New Roman" w:hAnsi="Times New Roman" w:cs="Times New Roman"/>
          <w:bCs/>
        </w:rPr>
        <w:t>i tymczasowe Wykonawca powinien uwzględnić</w:t>
      </w:r>
      <w:r w:rsidRPr="00F1399B">
        <w:rPr>
          <w:rFonts w:ascii="Times New Roman" w:hAnsi="Times New Roman" w:cs="Times New Roman"/>
        </w:rPr>
        <w:t xml:space="preserve"> kalkulując ceny jednostkowe i ceny za poszczególne pozycje robót podstawowych ujętych w przedmiarze robót.</w:t>
      </w:r>
    </w:p>
    <w:p w14:paraId="20AF95E7" w14:textId="77777777" w:rsidR="00357872" w:rsidRPr="00317742" w:rsidRDefault="00357872" w:rsidP="00357872">
      <w:pPr>
        <w:pStyle w:val="Default"/>
      </w:pPr>
    </w:p>
    <w:p w14:paraId="0B168AAD" w14:textId="77777777" w:rsidR="00A115C6" w:rsidRPr="00F1399B" w:rsidRDefault="00A115C6" w:rsidP="00F1399B">
      <w:pPr>
        <w:pStyle w:val="Default"/>
        <w:rPr>
          <w:rFonts w:ascii="Times New Roman" w:hAnsi="Times New Roman" w:cs="Times New Roman"/>
          <w:b/>
        </w:rPr>
      </w:pPr>
      <w:r w:rsidRPr="00F1399B">
        <w:rPr>
          <w:rFonts w:ascii="Times New Roman" w:hAnsi="Times New Roman" w:cs="Times New Roman"/>
          <w:b/>
        </w:rPr>
        <w:t xml:space="preserve">1.6. </w:t>
      </w:r>
      <w:r w:rsidR="00853FD0" w:rsidRPr="00F1399B">
        <w:rPr>
          <w:rFonts w:ascii="Times New Roman" w:hAnsi="Times New Roman" w:cs="Times New Roman"/>
          <w:b/>
        </w:rPr>
        <w:t xml:space="preserve">  </w:t>
      </w:r>
      <w:r w:rsidR="00F1399B">
        <w:rPr>
          <w:rFonts w:ascii="Times New Roman" w:hAnsi="Times New Roman" w:cs="Times New Roman"/>
          <w:b/>
        </w:rPr>
        <w:t xml:space="preserve"> </w:t>
      </w:r>
      <w:r w:rsidRPr="00F1399B">
        <w:rPr>
          <w:rFonts w:ascii="Times New Roman" w:hAnsi="Times New Roman" w:cs="Times New Roman"/>
          <w:b/>
        </w:rPr>
        <w:t>Informacje o terenie budowy.</w:t>
      </w:r>
    </w:p>
    <w:p w14:paraId="7AD2BFF6" w14:textId="77777777" w:rsidR="00A115C6" w:rsidRPr="00F1399B" w:rsidRDefault="00A115C6" w:rsidP="00F1399B">
      <w:pPr>
        <w:pStyle w:val="Default"/>
        <w:rPr>
          <w:rFonts w:ascii="Times New Roman" w:hAnsi="Times New Roman" w:cs="Times New Roman"/>
          <w:b/>
        </w:rPr>
      </w:pPr>
      <w:r w:rsidRPr="00F1399B">
        <w:rPr>
          <w:rFonts w:ascii="Times New Roman" w:hAnsi="Times New Roman" w:cs="Times New Roman"/>
          <w:b/>
        </w:rPr>
        <w:t>1.6.</w:t>
      </w:r>
      <w:r w:rsidR="00F1399B">
        <w:rPr>
          <w:rFonts w:ascii="Times New Roman" w:hAnsi="Times New Roman" w:cs="Times New Roman"/>
          <w:b/>
        </w:rPr>
        <w:t>1.</w:t>
      </w:r>
      <w:r w:rsidRPr="00F1399B">
        <w:rPr>
          <w:rFonts w:ascii="Times New Roman" w:hAnsi="Times New Roman" w:cs="Times New Roman"/>
          <w:b/>
        </w:rPr>
        <w:t xml:space="preserve"> Organizacja robót budowlanych.</w:t>
      </w:r>
    </w:p>
    <w:p w14:paraId="021B2FE7" w14:textId="77777777" w:rsidR="00A115C6" w:rsidRPr="00853FD0" w:rsidRDefault="00A115C6" w:rsidP="001C41DD">
      <w:pPr>
        <w:pStyle w:val="Akapitzlist"/>
        <w:numPr>
          <w:ilvl w:val="0"/>
          <w:numId w:val="8"/>
        </w:numPr>
        <w:spacing w:after="0" w:line="240" w:lineRule="auto"/>
        <w:jc w:val="both"/>
        <w:rPr>
          <w:rStyle w:val="ListLabel13"/>
          <w:rFonts w:ascii="Times New Roman" w:hAnsi="Times New Roman" w:cs="Times New Roman"/>
          <w:sz w:val="24"/>
          <w:szCs w:val="24"/>
        </w:rPr>
      </w:pPr>
      <w:r w:rsidRPr="00853FD0">
        <w:rPr>
          <w:rStyle w:val="ListLabel13"/>
          <w:rFonts w:ascii="Times New Roman" w:hAnsi="Times New Roman" w:cs="Times New Roman"/>
          <w:sz w:val="24"/>
          <w:szCs w:val="24"/>
        </w:rPr>
        <w:t>Zamawiający przekaże W</w:t>
      </w:r>
      <w:r w:rsidR="0062074E" w:rsidRPr="00853FD0">
        <w:rPr>
          <w:rStyle w:val="ListLabel13"/>
          <w:rFonts w:ascii="Times New Roman" w:hAnsi="Times New Roman" w:cs="Times New Roman"/>
          <w:sz w:val="24"/>
          <w:szCs w:val="24"/>
        </w:rPr>
        <w:t>ykonawcy</w:t>
      </w:r>
      <w:r w:rsidRPr="00853FD0">
        <w:rPr>
          <w:rStyle w:val="ListLabel13"/>
          <w:rFonts w:ascii="Times New Roman" w:hAnsi="Times New Roman" w:cs="Times New Roman"/>
          <w:sz w:val="24"/>
          <w:szCs w:val="24"/>
        </w:rPr>
        <w:t xml:space="preserve"> teren budowy na zasadach </w:t>
      </w:r>
      <w:r w:rsidRPr="00853FD0">
        <w:rPr>
          <w:rStyle w:val="ListLabel13"/>
          <w:rFonts w:ascii="Times New Roman" w:hAnsi="Times New Roman" w:cs="Times New Roman"/>
          <w:sz w:val="24"/>
          <w:szCs w:val="24"/>
        </w:rPr>
        <w:br/>
        <w:t>i w terminie określonym w umowie o wykonanie robót,</w:t>
      </w:r>
    </w:p>
    <w:p w14:paraId="68095F99" w14:textId="77777777" w:rsidR="00A115C6" w:rsidRPr="00853FD0" w:rsidRDefault="00A115C6" w:rsidP="001C41DD">
      <w:pPr>
        <w:pStyle w:val="Akapitzlist"/>
        <w:numPr>
          <w:ilvl w:val="0"/>
          <w:numId w:val="8"/>
        </w:numPr>
        <w:spacing w:after="0" w:line="240" w:lineRule="auto"/>
        <w:jc w:val="both"/>
        <w:rPr>
          <w:rStyle w:val="ListLabel13"/>
          <w:rFonts w:ascii="Times New Roman" w:hAnsi="Times New Roman" w:cs="Times New Roman"/>
          <w:sz w:val="24"/>
          <w:szCs w:val="24"/>
        </w:rPr>
      </w:pPr>
      <w:r w:rsidRPr="00853FD0">
        <w:rPr>
          <w:rStyle w:val="ListLabel13"/>
          <w:rFonts w:ascii="Times New Roman" w:hAnsi="Times New Roman" w:cs="Times New Roman"/>
          <w:sz w:val="24"/>
          <w:szCs w:val="24"/>
        </w:rPr>
        <w:t>W</w:t>
      </w:r>
      <w:r w:rsidR="0062074E" w:rsidRPr="00853FD0">
        <w:rPr>
          <w:rStyle w:val="ListLabel13"/>
          <w:rFonts w:ascii="Times New Roman" w:hAnsi="Times New Roman" w:cs="Times New Roman"/>
          <w:sz w:val="24"/>
          <w:szCs w:val="24"/>
        </w:rPr>
        <w:t>ykonawca</w:t>
      </w:r>
      <w:r w:rsidRPr="00853FD0">
        <w:rPr>
          <w:rStyle w:val="ListLabel13"/>
          <w:rFonts w:ascii="Times New Roman" w:hAnsi="Times New Roman" w:cs="Times New Roman"/>
          <w:sz w:val="24"/>
          <w:szCs w:val="24"/>
        </w:rPr>
        <w:t xml:space="preserve"> nie może odmówić przejęcia placu budowy pod rygorem rozwiązania Umowy przez Zamawiającego z przyczyn leżących po stronie W</w:t>
      </w:r>
      <w:r w:rsidR="0062074E" w:rsidRPr="00853FD0">
        <w:rPr>
          <w:rStyle w:val="ListLabel13"/>
          <w:rFonts w:ascii="Times New Roman" w:hAnsi="Times New Roman" w:cs="Times New Roman"/>
          <w:sz w:val="24"/>
          <w:szCs w:val="24"/>
        </w:rPr>
        <w:t>ykonawcy</w:t>
      </w:r>
      <w:r w:rsidRPr="00853FD0">
        <w:rPr>
          <w:rStyle w:val="ListLabel13"/>
          <w:rFonts w:ascii="Times New Roman" w:hAnsi="Times New Roman" w:cs="Times New Roman"/>
          <w:sz w:val="24"/>
          <w:szCs w:val="24"/>
        </w:rPr>
        <w:t>,</w:t>
      </w:r>
    </w:p>
    <w:p w14:paraId="4AA550A4" w14:textId="77777777" w:rsidR="00A115C6" w:rsidRPr="00853FD0" w:rsidRDefault="00A115C6" w:rsidP="001C41DD">
      <w:pPr>
        <w:pStyle w:val="Akapitzlist"/>
        <w:numPr>
          <w:ilvl w:val="0"/>
          <w:numId w:val="8"/>
        </w:numPr>
        <w:spacing w:after="0" w:line="240" w:lineRule="auto"/>
        <w:jc w:val="both"/>
        <w:rPr>
          <w:rStyle w:val="ListLabel13"/>
          <w:rFonts w:ascii="Times New Roman" w:hAnsi="Times New Roman" w:cs="Times New Roman"/>
          <w:sz w:val="24"/>
          <w:szCs w:val="24"/>
        </w:rPr>
      </w:pPr>
      <w:r w:rsidRPr="00853FD0">
        <w:rPr>
          <w:rStyle w:val="ListLabel13"/>
          <w:rFonts w:ascii="Times New Roman" w:hAnsi="Times New Roman" w:cs="Times New Roman"/>
          <w:sz w:val="24"/>
          <w:szCs w:val="24"/>
        </w:rPr>
        <w:t>W</w:t>
      </w:r>
      <w:r w:rsidR="0062074E" w:rsidRPr="00853FD0">
        <w:rPr>
          <w:rStyle w:val="ListLabel13"/>
          <w:rFonts w:ascii="Times New Roman" w:hAnsi="Times New Roman" w:cs="Times New Roman"/>
          <w:sz w:val="24"/>
          <w:szCs w:val="24"/>
        </w:rPr>
        <w:t>ykonawca</w:t>
      </w:r>
      <w:r w:rsidRPr="00853FD0">
        <w:rPr>
          <w:rStyle w:val="ListLabel13"/>
          <w:rFonts w:ascii="Times New Roman" w:hAnsi="Times New Roman" w:cs="Times New Roman"/>
          <w:sz w:val="24"/>
          <w:szCs w:val="24"/>
        </w:rPr>
        <w:t xml:space="preserve"> zapewni na swój koszt nadzór techniczny, robociznę, wyroby, urządzenia, wyposażenie oraz</w:t>
      </w:r>
      <w:r w:rsidR="00853FD0" w:rsidRPr="00853FD0">
        <w:rPr>
          <w:rStyle w:val="ListLabel13"/>
          <w:rFonts w:ascii="Times New Roman" w:hAnsi="Times New Roman" w:cs="Times New Roman"/>
          <w:sz w:val="24"/>
          <w:szCs w:val="24"/>
        </w:rPr>
        <w:t xml:space="preserve"> wszelkie inne usługi i rzeczy </w:t>
      </w:r>
      <w:r w:rsidRPr="00853FD0">
        <w:rPr>
          <w:rStyle w:val="ListLabel13"/>
          <w:rFonts w:ascii="Times New Roman" w:hAnsi="Times New Roman" w:cs="Times New Roman"/>
          <w:sz w:val="24"/>
          <w:szCs w:val="24"/>
        </w:rPr>
        <w:t>o charakterze trwałym lub tymc</w:t>
      </w:r>
      <w:r w:rsidR="00853FD0" w:rsidRPr="00853FD0">
        <w:rPr>
          <w:rStyle w:val="ListLabel13"/>
          <w:rFonts w:ascii="Times New Roman" w:hAnsi="Times New Roman" w:cs="Times New Roman"/>
          <w:sz w:val="24"/>
          <w:szCs w:val="24"/>
        </w:rPr>
        <w:t xml:space="preserve">zasowym niezbędne do wykonania </w:t>
      </w:r>
      <w:r w:rsidRPr="00853FD0">
        <w:rPr>
          <w:rStyle w:val="ListLabel13"/>
          <w:rFonts w:ascii="Times New Roman" w:hAnsi="Times New Roman" w:cs="Times New Roman"/>
          <w:sz w:val="24"/>
          <w:szCs w:val="24"/>
        </w:rPr>
        <w:t>i zakończenia robót, a także usunięcia wszelkich wad i usterek,</w:t>
      </w:r>
    </w:p>
    <w:p w14:paraId="43138F2D" w14:textId="77777777" w:rsidR="00A115C6" w:rsidRPr="00853FD0" w:rsidRDefault="00A115C6" w:rsidP="001C41DD">
      <w:pPr>
        <w:pStyle w:val="Akapitzlist"/>
        <w:numPr>
          <w:ilvl w:val="0"/>
          <w:numId w:val="8"/>
        </w:numPr>
        <w:spacing w:after="0" w:line="240" w:lineRule="auto"/>
        <w:jc w:val="both"/>
        <w:rPr>
          <w:rStyle w:val="ListLabel13"/>
          <w:rFonts w:ascii="Times New Roman" w:hAnsi="Times New Roman" w:cs="Times New Roman"/>
          <w:sz w:val="24"/>
          <w:szCs w:val="24"/>
        </w:rPr>
      </w:pPr>
      <w:r w:rsidRPr="00853FD0">
        <w:rPr>
          <w:rStyle w:val="ListLabel13"/>
          <w:rFonts w:ascii="Times New Roman" w:hAnsi="Times New Roman" w:cs="Times New Roman"/>
          <w:sz w:val="24"/>
          <w:szCs w:val="24"/>
        </w:rPr>
        <w:t>W</w:t>
      </w:r>
      <w:r w:rsidR="00F830F5" w:rsidRPr="00853FD0">
        <w:rPr>
          <w:rStyle w:val="ListLabel13"/>
          <w:rFonts w:ascii="Times New Roman" w:hAnsi="Times New Roman" w:cs="Times New Roman"/>
          <w:sz w:val="24"/>
          <w:szCs w:val="24"/>
        </w:rPr>
        <w:t>ykonawca</w:t>
      </w:r>
      <w:r w:rsidRPr="00853FD0">
        <w:rPr>
          <w:rStyle w:val="ListLabel13"/>
          <w:rFonts w:ascii="Times New Roman" w:hAnsi="Times New Roman" w:cs="Times New Roman"/>
          <w:sz w:val="24"/>
          <w:szCs w:val="24"/>
        </w:rPr>
        <w:t xml:space="preserve"> ponosi pełną odpowiedzialność za to, by stosowane na terenie budowy, wyposażenie, sprzęt oraz </w:t>
      </w:r>
      <w:r w:rsidR="00853FD0" w:rsidRPr="00853FD0">
        <w:rPr>
          <w:rStyle w:val="ListLabel13"/>
          <w:rFonts w:ascii="Times New Roman" w:hAnsi="Times New Roman" w:cs="Times New Roman"/>
          <w:sz w:val="24"/>
          <w:szCs w:val="24"/>
        </w:rPr>
        <w:t xml:space="preserve">używane technologie były zgodne </w:t>
      </w:r>
      <w:r w:rsidR="00853FD0" w:rsidRPr="00853FD0">
        <w:rPr>
          <w:rStyle w:val="ListLabel13"/>
          <w:rFonts w:ascii="Times New Roman" w:hAnsi="Times New Roman" w:cs="Times New Roman"/>
          <w:sz w:val="24"/>
          <w:szCs w:val="24"/>
        </w:rPr>
        <w:br/>
      </w:r>
      <w:r w:rsidRPr="00853FD0">
        <w:rPr>
          <w:rStyle w:val="ListLabel13"/>
          <w:rFonts w:ascii="Times New Roman" w:hAnsi="Times New Roman" w:cs="Times New Roman"/>
          <w:sz w:val="24"/>
          <w:szCs w:val="24"/>
        </w:rPr>
        <w:t xml:space="preserve">z obowiązującymi w Polsce przepisami oraz normami. Urządzenia oraz wyposażenie będą nowe, nieużywane i o jakości nie niższej niż określona w specyfikacjach stanowiących część dokumentacji projektowej. Odstępstwa od tych zasad wymagają pozytywnej opinii Inspektora nadzoru i akceptacji Zamawiającego, zgodnie </w:t>
      </w:r>
      <w:r w:rsidR="00E76113" w:rsidRPr="00853FD0">
        <w:rPr>
          <w:rStyle w:val="ListLabel13"/>
          <w:rFonts w:ascii="Times New Roman" w:hAnsi="Times New Roman" w:cs="Times New Roman"/>
          <w:sz w:val="24"/>
          <w:szCs w:val="24"/>
        </w:rPr>
        <w:br/>
      </w:r>
      <w:r w:rsidRPr="00853FD0">
        <w:rPr>
          <w:rStyle w:val="ListLabel13"/>
          <w:rFonts w:ascii="Times New Roman" w:hAnsi="Times New Roman" w:cs="Times New Roman"/>
          <w:sz w:val="24"/>
          <w:szCs w:val="24"/>
        </w:rPr>
        <w:t>z wprowadzoną procedurą,</w:t>
      </w:r>
    </w:p>
    <w:p w14:paraId="606884E4" w14:textId="77777777" w:rsidR="00A115C6" w:rsidRPr="00853FD0" w:rsidRDefault="00A115C6" w:rsidP="001C41DD">
      <w:pPr>
        <w:pStyle w:val="Akapitzlist"/>
        <w:numPr>
          <w:ilvl w:val="0"/>
          <w:numId w:val="8"/>
        </w:numPr>
        <w:spacing w:after="0" w:line="240" w:lineRule="auto"/>
        <w:jc w:val="both"/>
        <w:rPr>
          <w:rStyle w:val="ListLabel13"/>
          <w:rFonts w:ascii="Times New Roman" w:hAnsi="Times New Roman" w:cs="Times New Roman"/>
          <w:sz w:val="24"/>
          <w:szCs w:val="24"/>
        </w:rPr>
      </w:pPr>
      <w:r w:rsidRPr="00853FD0">
        <w:rPr>
          <w:rStyle w:val="ListLabel13"/>
          <w:rFonts w:ascii="Times New Roman" w:hAnsi="Times New Roman" w:cs="Times New Roman"/>
          <w:sz w:val="24"/>
          <w:szCs w:val="24"/>
        </w:rPr>
        <w:t>W</w:t>
      </w:r>
      <w:r w:rsidR="00F830F5" w:rsidRPr="00853FD0">
        <w:rPr>
          <w:rStyle w:val="ListLabel13"/>
          <w:rFonts w:ascii="Times New Roman" w:hAnsi="Times New Roman" w:cs="Times New Roman"/>
          <w:sz w:val="24"/>
          <w:szCs w:val="24"/>
        </w:rPr>
        <w:t>ykonawca</w:t>
      </w:r>
      <w:r w:rsidRPr="00853FD0">
        <w:rPr>
          <w:rStyle w:val="ListLabel13"/>
          <w:rFonts w:ascii="Times New Roman" w:hAnsi="Times New Roman" w:cs="Times New Roman"/>
          <w:sz w:val="24"/>
          <w:szCs w:val="24"/>
        </w:rPr>
        <w:t xml:space="preserve"> przeprowadzi na swój koszt wszelkie badania specjalistyczne niezbędne do prowadzenia i odbioru robót, jeżeli będą wymagane przez obowiązujące normy i przepisy,</w:t>
      </w:r>
    </w:p>
    <w:p w14:paraId="24BF0CFA" w14:textId="77777777" w:rsidR="00A115C6" w:rsidRPr="00853FD0" w:rsidRDefault="00A115C6" w:rsidP="001C41DD">
      <w:pPr>
        <w:pStyle w:val="Akapitzlist"/>
        <w:numPr>
          <w:ilvl w:val="0"/>
          <w:numId w:val="8"/>
        </w:numPr>
        <w:spacing w:after="0" w:line="240" w:lineRule="auto"/>
        <w:jc w:val="both"/>
        <w:rPr>
          <w:rStyle w:val="ListLabel13"/>
          <w:rFonts w:ascii="Times New Roman" w:hAnsi="Times New Roman" w:cs="Times New Roman"/>
          <w:sz w:val="24"/>
          <w:szCs w:val="24"/>
        </w:rPr>
      </w:pPr>
      <w:r w:rsidRPr="00853FD0">
        <w:rPr>
          <w:rStyle w:val="ListLabel13"/>
          <w:rFonts w:ascii="Times New Roman" w:hAnsi="Times New Roman" w:cs="Times New Roman"/>
          <w:sz w:val="24"/>
          <w:szCs w:val="24"/>
        </w:rPr>
        <w:t>W</w:t>
      </w:r>
      <w:r w:rsidR="00F830F5" w:rsidRPr="00853FD0">
        <w:rPr>
          <w:rStyle w:val="ListLabel13"/>
          <w:rFonts w:ascii="Times New Roman" w:hAnsi="Times New Roman" w:cs="Times New Roman"/>
          <w:sz w:val="24"/>
          <w:szCs w:val="24"/>
        </w:rPr>
        <w:t>ykonawca</w:t>
      </w:r>
      <w:r w:rsidRPr="00853FD0">
        <w:rPr>
          <w:rStyle w:val="ListLabel13"/>
          <w:rFonts w:ascii="Times New Roman" w:hAnsi="Times New Roman" w:cs="Times New Roman"/>
          <w:sz w:val="24"/>
          <w:szCs w:val="24"/>
        </w:rPr>
        <w:t xml:space="preserve"> odpowiedzialny jest za uzyskanie wszelkich uzgodnień </w:t>
      </w:r>
      <w:r w:rsidRPr="00853FD0">
        <w:rPr>
          <w:rStyle w:val="ListLabel13"/>
          <w:rFonts w:ascii="Times New Roman" w:hAnsi="Times New Roman" w:cs="Times New Roman"/>
          <w:sz w:val="24"/>
          <w:szCs w:val="24"/>
        </w:rPr>
        <w:br/>
        <w:t>i warunków niezbędnych do zapewnie</w:t>
      </w:r>
      <w:r w:rsidR="00853FD0">
        <w:rPr>
          <w:rStyle w:val="ListLabel13"/>
          <w:rFonts w:ascii="Times New Roman" w:hAnsi="Times New Roman" w:cs="Times New Roman"/>
          <w:sz w:val="24"/>
          <w:szCs w:val="24"/>
        </w:rPr>
        <w:t xml:space="preserve">nia zaopatrzenia terenu budowy </w:t>
      </w:r>
      <w:r w:rsidRPr="00853FD0">
        <w:rPr>
          <w:rStyle w:val="ListLabel13"/>
          <w:rFonts w:ascii="Times New Roman" w:hAnsi="Times New Roman" w:cs="Times New Roman"/>
          <w:sz w:val="24"/>
          <w:szCs w:val="24"/>
        </w:rPr>
        <w:t xml:space="preserve">w energię elektryczną, wodę, połączenia telekomunikacyjne, odprowadzanie ścieków przez cały </w:t>
      </w:r>
      <w:r w:rsidRPr="00853FD0">
        <w:rPr>
          <w:rStyle w:val="ListLabel13"/>
          <w:rFonts w:ascii="Times New Roman" w:hAnsi="Times New Roman" w:cs="Times New Roman"/>
          <w:sz w:val="24"/>
          <w:szCs w:val="24"/>
        </w:rPr>
        <w:lastRenderedPageBreak/>
        <w:t>okres realizacji robót</w:t>
      </w:r>
      <w:r w:rsidR="00EF68DB" w:rsidRPr="00853FD0">
        <w:rPr>
          <w:rStyle w:val="ListLabel13"/>
          <w:rFonts w:ascii="Times New Roman" w:hAnsi="Times New Roman" w:cs="Times New Roman"/>
          <w:sz w:val="24"/>
          <w:szCs w:val="24"/>
        </w:rPr>
        <w:t xml:space="preserve"> wraz </w:t>
      </w:r>
      <w:r w:rsidRPr="00853FD0">
        <w:rPr>
          <w:rStyle w:val="ListLabel13"/>
          <w:rFonts w:ascii="Times New Roman" w:hAnsi="Times New Roman" w:cs="Times New Roman"/>
          <w:sz w:val="24"/>
          <w:szCs w:val="24"/>
        </w:rPr>
        <w:t>z pokrywaniem kosztów z tym związanych. Zamawiający oraz inspektor nadzoru będą współpracowali z W</w:t>
      </w:r>
      <w:r w:rsidR="00F830F5" w:rsidRPr="00853FD0">
        <w:rPr>
          <w:rStyle w:val="ListLabel13"/>
          <w:rFonts w:ascii="Times New Roman" w:hAnsi="Times New Roman" w:cs="Times New Roman"/>
          <w:sz w:val="24"/>
          <w:szCs w:val="24"/>
        </w:rPr>
        <w:t xml:space="preserve">ykonawcą </w:t>
      </w:r>
      <w:r w:rsidRPr="00853FD0">
        <w:rPr>
          <w:rStyle w:val="ListLabel13"/>
          <w:rFonts w:ascii="Times New Roman" w:hAnsi="Times New Roman" w:cs="Times New Roman"/>
          <w:sz w:val="24"/>
          <w:szCs w:val="24"/>
        </w:rPr>
        <w:t>celem uzgodnienia możliwości pozyskania mediów dla celów  budowy,</w:t>
      </w:r>
    </w:p>
    <w:p w14:paraId="506186BF" w14:textId="77777777" w:rsidR="00A115C6" w:rsidRPr="00853FD0" w:rsidRDefault="00A115C6" w:rsidP="001C41DD">
      <w:pPr>
        <w:pStyle w:val="Akapitzlist"/>
        <w:numPr>
          <w:ilvl w:val="0"/>
          <w:numId w:val="8"/>
        </w:numPr>
        <w:spacing w:after="0" w:line="240" w:lineRule="auto"/>
        <w:jc w:val="both"/>
        <w:rPr>
          <w:rStyle w:val="ListLabel13"/>
          <w:rFonts w:ascii="Times New Roman" w:hAnsi="Times New Roman" w:cs="Times New Roman"/>
          <w:sz w:val="24"/>
          <w:szCs w:val="24"/>
        </w:rPr>
      </w:pPr>
      <w:r w:rsidRPr="00853FD0">
        <w:rPr>
          <w:rStyle w:val="ListLabel13"/>
          <w:rFonts w:ascii="Times New Roman" w:hAnsi="Times New Roman" w:cs="Times New Roman"/>
          <w:sz w:val="24"/>
          <w:szCs w:val="24"/>
        </w:rPr>
        <w:t>W</w:t>
      </w:r>
      <w:r w:rsidR="00F830F5" w:rsidRPr="00853FD0">
        <w:rPr>
          <w:rStyle w:val="ListLabel13"/>
          <w:rFonts w:ascii="Times New Roman" w:hAnsi="Times New Roman" w:cs="Times New Roman"/>
          <w:sz w:val="24"/>
          <w:szCs w:val="24"/>
        </w:rPr>
        <w:t>ykonawca</w:t>
      </w:r>
      <w:r w:rsidRPr="00853FD0">
        <w:rPr>
          <w:rStyle w:val="ListLabel13"/>
          <w:rFonts w:ascii="Times New Roman" w:hAnsi="Times New Roman" w:cs="Times New Roman"/>
          <w:sz w:val="24"/>
          <w:szCs w:val="24"/>
        </w:rPr>
        <w:t xml:space="preserve"> ma prawo do wcześniejszego zbadania terenu budowy</w:t>
      </w:r>
      <w:r w:rsidRPr="00853FD0">
        <w:rPr>
          <w:rStyle w:val="ListLabel13"/>
          <w:rFonts w:ascii="Times New Roman" w:hAnsi="Times New Roman" w:cs="Times New Roman"/>
          <w:sz w:val="24"/>
          <w:szCs w:val="24"/>
        </w:rPr>
        <w:br/>
        <w:t xml:space="preserve">w celu </w:t>
      </w:r>
      <w:r w:rsidR="00EF68DB" w:rsidRPr="00853FD0">
        <w:rPr>
          <w:rStyle w:val="ListLabel13"/>
          <w:rFonts w:ascii="Times New Roman" w:hAnsi="Times New Roman" w:cs="Times New Roman"/>
          <w:sz w:val="24"/>
          <w:szCs w:val="24"/>
        </w:rPr>
        <w:t xml:space="preserve">zapoznania się z </w:t>
      </w:r>
      <w:r w:rsidRPr="00853FD0">
        <w:rPr>
          <w:rStyle w:val="ListLabel13"/>
          <w:rFonts w:ascii="Times New Roman" w:hAnsi="Times New Roman" w:cs="Times New Roman"/>
          <w:sz w:val="24"/>
          <w:szCs w:val="24"/>
        </w:rPr>
        <w:t>panujący</w:t>
      </w:r>
      <w:r w:rsidR="00EF68DB" w:rsidRPr="00853FD0">
        <w:rPr>
          <w:rStyle w:val="ListLabel13"/>
          <w:rFonts w:ascii="Times New Roman" w:hAnsi="Times New Roman" w:cs="Times New Roman"/>
          <w:sz w:val="24"/>
          <w:szCs w:val="24"/>
        </w:rPr>
        <w:t>mi</w:t>
      </w:r>
      <w:r w:rsidRPr="00853FD0">
        <w:rPr>
          <w:rStyle w:val="ListLabel13"/>
          <w:rFonts w:ascii="Times New Roman" w:hAnsi="Times New Roman" w:cs="Times New Roman"/>
          <w:sz w:val="24"/>
          <w:szCs w:val="24"/>
        </w:rPr>
        <w:t xml:space="preserve"> na nim warunków,</w:t>
      </w:r>
    </w:p>
    <w:p w14:paraId="487B2281" w14:textId="77777777" w:rsidR="00A115C6" w:rsidRDefault="00A115C6" w:rsidP="001C41DD">
      <w:pPr>
        <w:pStyle w:val="Akapitzlist"/>
        <w:numPr>
          <w:ilvl w:val="0"/>
          <w:numId w:val="8"/>
        </w:numPr>
        <w:spacing w:after="0" w:line="240" w:lineRule="auto"/>
        <w:jc w:val="both"/>
        <w:rPr>
          <w:rStyle w:val="ListLabel13"/>
          <w:rFonts w:ascii="Times New Roman" w:hAnsi="Times New Roman" w:cs="Times New Roman"/>
          <w:sz w:val="24"/>
          <w:szCs w:val="24"/>
        </w:rPr>
      </w:pPr>
      <w:r w:rsidRPr="00853FD0">
        <w:rPr>
          <w:rStyle w:val="ListLabel13"/>
          <w:rFonts w:ascii="Times New Roman" w:hAnsi="Times New Roman" w:cs="Times New Roman"/>
          <w:sz w:val="24"/>
          <w:szCs w:val="24"/>
        </w:rPr>
        <w:t>Najpóźniej w terminie 3 dni od zgłoszenia przedsięwzięcia do odbioru końcowego W</w:t>
      </w:r>
      <w:r w:rsidR="00F830F5" w:rsidRPr="00853FD0">
        <w:rPr>
          <w:rStyle w:val="ListLabel13"/>
          <w:rFonts w:ascii="Times New Roman" w:hAnsi="Times New Roman" w:cs="Times New Roman"/>
          <w:sz w:val="24"/>
          <w:szCs w:val="24"/>
        </w:rPr>
        <w:t>ykonawca</w:t>
      </w:r>
      <w:r w:rsidRPr="00853FD0">
        <w:rPr>
          <w:rStyle w:val="ListLabel13"/>
          <w:rFonts w:ascii="Times New Roman" w:hAnsi="Times New Roman" w:cs="Times New Roman"/>
          <w:sz w:val="24"/>
          <w:szCs w:val="24"/>
        </w:rPr>
        <w:t xml:space="preserve"> oczyści i usunie z terenu budowy swój sprzęt, urządzenia, wyroby, odpady, pozostałości po robotach oraz uporządkuje teren budowy </w:t>
      </w:r>
      <w:r w:rsidR="00E76113" w:rsidRPr="00853FD0">
        <w:rPr>
          <w:rStyle w:val="ListLabel13"/>
          <w:rFonts w:ascii="Times New Roman" w:hAnsi="Times New Roman" w:cs="Times New Roman"/>
          <w:sz w:val="24"/>
          <w:szCs w:val="24"/>
        </w:rPr>
        <w:br/>
      </w:r>
      <w:r w:rsidRPr="00853FD0">
        <w:rPr>
          <w:rStyle w:val="ListLabel13"/>
          <w:rFonts w:ascii="Times New Roman" w:hAnsi="Times New Roman" w:cs="Times New Roman"/>
          <w:sz w:val="24"/>
          <w:szCs w:val="24"/>
        </w:rPr>
        <w:t>i przygotuje do przekazania Zamawiającemu w stanie czystym i niebudzącym zastrzeżeń.</w:t>
      </w:r>
    </w:p>
    <w:p w14:paraId="36E795E4" w14:textId="77777777" w:rsidR="00A115C6" w:rsidRPr="00317742" w:rsidRDefault="00A115C6" w:rsidP="008215C9">
      <w:pPr>
        <w:pStyle w:val="Zwykytekst"/>
        <w:jc w:val="both"/>
        <w:rPr>
          <w:rFonts w:ascii="Times New Roman" w:eastAsia="Times New Roman" w:hAnsi="Times New Roman" w:cs="Times New Roman"/>
          <w:b/>
          <w:sz w:val="24"/>
          <w:szCs w:val="24"/>
        </w:rPr>
      </w:pPr>
      <w:r w:rsidRPr="00317742">
        <w:rPr>
          <w:rFonts w:ascii="Times New Roman" w:eastAsia="Times New Roman" w:hAnsi="Times New Roman" w:cs="Times New Roman"/>
          <w:b/>
          <w:sz w:val="24"/>
          <w:szCs w:val="24"/>
        </w:rPr>
        <w:t>1.6.</w:t>
      </w:r>
      <w:r w:rsidR="00F1399B">
        <w:rPr>
          <w:rFonts w:ascii="Times New Roman" w:eastAsia="Times New Roman" w:hAnsi="Times New Roman" w:cs="Times New Roman"/>
          <w:b/>
          <w:sz w:val="24"/>
          <w:szCs w:val="24"/>
        </w:rPr>
        <w:t>2.</w:t>
      </w:r>
      <w:r w:rsidRPr="00317742">
        <w:rPr>
          <w:rFonts w:ascii="Times New Roman" w:eastAsia="Times New Roman" w:hAnsi="Times New Roman" w:cs="Times New Roman"/>
          <w:b/>
          <w:sz w:val="24"/>
          <w:szCs w:val="24"/>
        </w:rPr>
        <w:t xml:space="preserve"> </w:t>
      </w:r>
      <w:r w:rsidR="00853FD0">
        <w:rPr>
          <w:rFonts w:ascii="Times New Roman" w:eastAsia="Times New Roman" w:hAnsi="Times New Roman" w:cs="Times New Roman"/>
          <w:b/>
          <w:sz w:val="24"/>
          <w:szCs w:val="24"/>
        </w:rPr>
        <w:t xml:space="preserve">  </w:t>
      </w:r>
      <w:r w:rsidRPr="00317742">
        <w:rPr>
          <w:rFonts w:ascii="Times New Roman" w:eastAsia="Times New Roman" w:hAnsi="Times New Roman" w:cs="Times New Roman"/>
          <w:b/>
          <w:sz w:val="24"/>
          <w:szCs w:val="24"/>
        </w:rPr>
        <w:t>Zabezpieczenie interesu osób trzecich.</w:t>
      </w:r>
    </w:p>
    <w:p w14:paraId="6D6E1C4C" w14:textId="77777777" w:rsidR="00A115C6" w:rsidRPr="00317742" w:rsidRDefault="00A115C6" w:rsidP="001C41DD">
      <w:pPr>
        <w:pStyle w:val="Zwykytekst"/>
        <w:numPr>
          <w:ilvl w:val="0"/>
          <w:numId w:val="9"/>
        </w:numPr>
        <w:jc w:val="both"/>
        <w:rPr>
          <w:rFonts w:ascii="Times New Roman" w:eastAsia="Times New Roman" w:hAnsi="Times New Roman" w:cs="Times New Roman"/>
          <w:b/>
          <w:sz w:val="24"/>
          <w:szCs w:val="24"/>
        </w:rPr>
      </w:pPr>
      <w:r w:rsidRPr="00317742">
        <w:rPr>
          <w:rFonts w:ascii="Times New Roman" w:eastAsia="Times New Roman" w:hAnsi="Times New Roman" w:cs="Times New Roman"/>
          <w:sz w:val="24"/>
          <w:szCs w:val="24"/>
        </w:rPr>
        <w:t>W</w:t>
      </w:r>
      <w:r w:rsidR="00F830F5" w:rsidRPr="00317742">
        <w:rPr>
          <w:rFonts w:ascii="Times New Roman" w:eastAsia="Times New Roman" w:hAnsi="Times New Roman" w:cs="Times New Roman"/>
          <w:sz w:val="24"/>
          <w:szCs w:val="24"/>
        </w:rPr>
        <w:t>ykonawca</w:t>
      </w:r>
      <w:r w:rsidRPr="00317742">
        <w:rPr>
          <w:rFonts w:ascii="Times New Roman" w:eastAsia="Times New Roman" w:hAnsi="Times New Roman" w:cs="Times New Roman"/>
          <w:sz w:val="24"/>
          <w:szCs w:val="24"/>
        </w:rPr>
        <w:t xml:space="preserve"> jest odpowiedzialny za przestrzeganie obowiązujących przepisów oraz winien zapewni</w:t>
      </w:r>
      <w:r w:rsidR="00043F11">
        <w:rPr>
          <w:rFonts w:ascii="Times New Roman" w:eastAsia="Times New Roman" w:hAnsi="Times New Roman" w:cs="Times New Roman"/>
          <w:sz w:val="24"/>
          <w:szCs w:val="24"/>
        </w:rPr>
        <w:t xml:space="preserve">ć ochronę własności publicznej </w:t>
      </w:r>
      <w:r w:rsidRPr="00317742">
        <w:rPr>
          <w:rFonts w:ascii="Times New Roman" w:eastAsia="Times New Roman" w:hAnsi="Times New Roman" w:cs="Times New Roman"/>
          <w:sz w:val="24"/>
          <w:szCs w:val="24"/>
        </w:rPr>
        <w:t>i prywatnej,</w:t>
      </w:r>
    </w:p>
    <w:p w14:paraId="344092F6" w14:textId="77777777" w:rsidR="00A115C6" w:rsidRPr="00317742" w:rsidRDefault="00A115C6" w:rsidP="001C41DD">
      <w:pPr>
        <w:pStyle w:val="Zwykytekst"/>
        <w:numPr>
          <w:ilvl w:val="0"/>
          <w:numId w:val="9"/>
        </w:numPr>
        <w:jc w:val="both"/>
        <w:rPr>
          <w:rFonts w:ascii="Times New Roman" w:eastAsia="Times New Roman" w:hAnsi="Times New Roman" w:cs="Times New Roman"/>
          <w:b/>
          <w:sz w:val="24"/>
          <w:szCs w:val="24"/>
        </w:rPr>
      </w:pPr>
      <w:r w:rsidRPr="00317742">
        <w:rPr>
          <w:rFonts w:ascii="Times New Roman" w:eastAsia="Times New Roman" w:hAnsi="Times New Roman" w:cs="Times New Roman"/>
          <w:sz w:val="24"/>
          <w:szCs w:val="24"/>
        </w:rPr>
        <w:t>W</w:t>
      </w:r>
      <w:r w:rsidR="00365590" w:rsidRPr="00317742">
        <w:rPr>
          <w:rFonts w:ascii="Times New Roman" w:eastAsia="Times New Roman" w:hAnsi="Times New Roman" w:cs="Times New Roman"/>
          <w:sz w:val="24"/>
          <w:szCs w:val="24"/>
        </w:rPr>
        <w:t>ykonawca</w:t>
      </w:r>
      <w:r w:rsidRPr="00317742">
        <w:rPr>
          <w:rFonts w:ascii="Times New Roman" w:eastAsia="Times New Roman" w:hAnsi="Times New Roman" w:cs="Times New Roman"/>
          <w:sz w:val="24"/>
          <w:szCs w:val="24"/>
        </w:rPr>
        <w:t xml:space="preserve"> jest zobowiązany do zabezpieczenia sieci, instalacji oraz wszelkich urządzeń przed uszkodzeniem, a także do natychmiastowego powiadomienia inspektora nadzoru o zaistniałych uszkodzeniach lub zniszczeniach,</w:t>
      </w:r>
    </w:p>
    <w:p w14:paraId="2C52AAE1" w14:textId="77777777" w:rsidR="00A115C6" w:rsidRPr="00317742" w:rsidRDefault="00A115C6" w:rsidP="001C41DD">
      <w:pPr>
        <w:pStyle w:val="Zwykytekst"/>
        <w:numPr>
          <w:ilvl w:val="0"/>
          <w:numId w:val="9"/>
        </w:numPr>
        <w:jc w:val="both"/>
        <w:rPr>
          <w:rFonts w:ascii="Times New Roman" w:eastAsia="Times New Roman" w:hAnsi="Times New Roman" w:cs="Times New Roman"/>
          <w:b/>
          <w:sz w:val="24"/>
          <w:szCs w:val="24"/>
        </w:rPr>
      </w:pPr>
      <w:r w:rsidRPr="00317742">
        <w:rPr>
          <w:rFonts w:ascii="Times New Roman" w:eastAsia="Times New Roman" w:hAnsi="Times New Roman" w:cs="Times New Roman"/>
          <w:sz w:val="24"/>
          <w:szCs w:val="24"/>
        </w:rPr>
        <w:t>W</w:t>
      </w:r>
      <w:r w:rsidR="00365590" w:rsidRPr="00317742">
        <w:rPr>
          <w:rFonts w:ascii="Times New Roman" w:eastAsia="Times New Roman" w:hAnsi="Times New Roman" w:cs="Times New Roman"/>
          <w:sz w:val="24"/>
          <w:szCs w:val="24"/>
        </w:rPr>
        <w:t>ykonawca</w:t>
      </w:r>
      <w:r w:rsidRPr="00317742">
        <w:rPr>
          <w:rFonts w:ascii="Times New Roman" w:eastAsia="Times New Roman" w:hAnsi="Times New Roman" w:cs="Times New Roman"/>
          <w:sz w:val="24"/>
          <w:szCs w:val="24"/>
        </w:rPr>
        <w:t xml:space="preserve"> jest odpowiedzialny za wszelkie szkody w mieniu spowodowane </w:t>
      </w:r>
      <w:r w:rsidR="00E76113">
        <w:rPr>
          <w:rFonts w:ascii="Times New Roman" w:eastAsia="Times New Roman" w:hAnsi="Times New Roman" w:cs="Times New Roman"/>
          <w:sz w:val="24"/>
          <w:szCs w:val="24"/>
        </w:rPr>
        <w:br/>
      </w:r>
      <w:r w:rsidRPr="00317742">
        <w:rPr>
          <w:rFonts w:ascii="Times New Roman" w:eastAsia="Times New Roman" w:hAnsi="Times New Roman" w:cs="Times New Roman"/>
          <w:sz w:val="24"/>
          <w:szCs w:val="24"/>
        </w:rPr>
        <w:t>i mające związek z prowadzonymi przez niego robotami,</w:t>
      </w:r>
    </w:p>
    <w:p w14:paraId="7A724676" w14:textId="77777777" w:rsidR="00A115C6" w:rsidRPr="00317742" w:rsidRDefault="00A115C6" w:rsidP="001C41DD">
      <w:pPr>
        <w:pStyle w:val="Zwykytekst"/>
        <w:numPr>
          <w:ilvl w:val="0"/>
          <w:numId w:val="9"/>
        </w:numPr>
        <w:jc w:val="both"/>
        <w:rPr>
          <w:rFonts w:ascii="Times New Roman" w:eastAsia="Times New Roman" w:hAnsi="Times New Roman" w:cs="Times New Roman"/>
          <w:b/>
          <w:sz w:val="24"/>
          <w:szCs w:val="24"/>
        </w:rPr>
      </w:pPr>
      <w:r w:rsidRPr="00317742">
        <w:rPr>
          <w:rFonts w:ascii="Times New Roman" w:eastAsia="Times New Roman" w:hAnsi="Times New Roman" w:cs="Times New Roman"/>
          <w:sz w:val="24"/>
          <w:szCs w:val="24"/>
        </w:rPr>
        <w:t>W przypadku posiadania przez W</w:t>
      </w:r>
      <w:r w:rsidR="00365590" w:rsidRPr="00317742">
        <w:rPr>
          <w:rFonts w:ascii="Times New Roman" w:eastAsia="Times New Roman" w:hAnsi="Times New Roman" w:cs="Times New Roman"/>
          <w:sz w:val="24"/>
          <w:szCs w:val="24"/>
        </w:rPr>
        <w:t>ykonawcę</w:t>
      </w:r>
      <w:r w:rsidRPr="00317742">
        <w:rPr>
          <w:rFonts w:ascii="Times New Roman" w:eastAsia="Times New Roman" w:hAnsi="Times New Roman" w:cs="Times New Roman"/>
          <w:sz w:val="24"/>
          <w:szCs w:val="24"/>
        </w:rPr>
        <w:t xml:space="preserve"> polisy obrotowej</w:t>
      </w:r>
      <w:r w:rsidR="00365590">
        <w:rPr>
          <w:rFonts w:ascii="Times New Roman" w:eastAsia="Times New Roman" w:hAnsi="Times New Roman" w:cs="Times New Roman"/>
          <w:sz w:val="24"/>
          <w:szCs w:val="24"/>
        </w:rPr>
        <w:t xml:space="preserve"> od Odpowiedzialności Cywilnej.</w:t>
      </w:r>
      <w:r w:rsidRPr="00317742">
        <w:rPr>
          <w:rFonts w:ascii="Times New Roman" w:eastAsia="Times New Roman" w:hAnsi="Times New Roman" w:cs="Times New Roman"/>
          <w:sz w:val="24"/>
          <w:szCs w:val="24"/>
        </w:rPr>
        <w:t xml:space="preserve"> W</w:t>
      </w:r>
      <w:r w:rsidR="00365590" w:rsidRPr="00317742">
        <w:rPr>
          <w:rFonts w:ascii="Times New Roman" w:eastAsia="Times New Roman" w:hAnsi="Times New Roman" w:cs="Times New Roman"/>
          <w:sz w:val="24"/>
          <w:szCs w:val="24"/>
        </w:rPr>
        <w:t>ykonawca</w:t>
      </w:r>
      <w:r w:rsidRPr="00317742">
        <w:rPr>
          <w:rFonts w:ascii="Times New Roman" w:eastAsia="Times New Roman" w:hAnsi="Times New Roman" w:cs="Times New Roman"/>
          <w:sz w:val="24"/>
          <w:szCs w:val="24"/>
        </w:rPr>
        <w:t xml:space="preserve"> zobowiązany jest do objęcia wspomnianą polisą niniejszej Umowy, odnawiania polisy i utrzymywania jej w mocy przez cały okres prowadzenia robót,</w:t>
      </w:r>
    </w:p>
    <w:p w14:paraId="0D061D13" w14:textId="77777777" w:rsidR="00A115C6" w:rsidRPr="00BE0160" w:rsidRDefault="00A115C6" w:rsidP="001C41DD">
      <w:pPr>
        <w:pStyle w:val="Zwykytekst"/>
        <w:numPr>
          <w:ilvl w:val="0"/>
          <w:numId w:val="9"/>
        </w:numPr>
        <w:jc w:val="both"/>
        <w:rPr>
          <w:rFonts w:ascii="Times New Roman" w:eastAsia="Times New Roman" w:hAnsi="Times New Roman" w:cs="Times New Roman"/>
          <w:b/>
          <w:sz w:val="24"/>
          <w:szCs w:val="24"/>
        </w:rPr>
      </w:pPr>
      <w:r w:rsidRPr="00317742">
        <w:rPr>
          <w:rFonts w:ascii="Times New Roman" w:eastAsia="Times New Roman" w:hAnsi="Times New Roman" w:cs="Times New Roman"/>
          <w:sz w:val="24"/>
          <w:szCs w:val="24"/>
        </w:rPr>
        <w:t>W</w:t>
      </w:r>
      <w:r w:rsidR="00365590" w:rsidRPr="00317742">
        <w:rPr>
          <w:rFonts w:ascii="Times New Roman" w:eastAsia="Times New Roman" w:hAnsi="Times New Roman" w:cs="Times New Roman"/>
          <w:sz w:val="24"/>
          <w:szCs w:val="24"/>
        </w:rPr>
        <w:t>ykonawca</w:t>
      </w:r>
      <w:r w:rsidRPr="00317742">
        <w:rPr>
          <w:rFonts w:ascii="Times New Roman" w:eastAsia="Times New Roman" w:hAnsi="Times New Roman" w:cs="Times New Roman"/>
          <w:sz w:val="24"/>
          <w:szCs w:val="24"/>
        </w:rPr>
        <w:t xml:space="preserve"> na własny koszt podejmie wszelkie konieczne działania, by chronić strony trzecie, w tym także pracowników i przedstawicieli Zamawiającego przed potencjalnymi obrażeniami spowodowanymi niewłaściwym zabezpieczeniem Terenu Budowy.</w:t>
      </w:r>
    </w:p>
    <w:p w14:paraId="3E960D49" w14:textId="77777777" w:rsidR="00A115C6" w:rsidRPr="00317742" w:rsidRDefault="00A115C6" w:rsidP="008215C9">
      <w:pPr>
        <w:pStyle w:val="Zwykytekst"/>
        <w:jc w:val="both"/>
        <w:rPr>
          <w:rFonts w:ascii="Times New Roman" w:eastAsia="Times New Roman" w:hAnsi="Times New Roman" w:cs="Times New Roman"/>
          <w:b/>
          <w:sz w:val="24"/>
          <w:szCs w:val="24"/>
        </w:rPr>
      </w:pPr>
      <w:r w:rsidRPr="00317742">
        <w:rPr>
          <w:rFonts w:ascii="Times New Roman" w:eastAsia="Times New Roman" w:hAnsi="Times New Roman" w:cs="Times New Roman"/>
          <w:b/>
          <w:sz w:val="24"/>
          <w:szCs w:val="24"/>
        </w:rPr>
        <w:t>1.6.</w:t>
      </w:r>
      <w:r w:rsidR="00F1399B">
        <w:rPr>
          <w:rFonts w:ascii="Times New Roman" w:eastAsia="Times New Roman" w:hAnsi="Times New Roman" w:cs="Times New Roman"/>
          <w:b/>
          <w:sz w:val="24"/>
          <w:szCs w:val="24"/>
        </w:rPr>
        <w:t xml:space="preserve">3. </w:t>
      </w:r>
      <w:r w:rsidRPr="00317742">
        <w:rPr>
          <w:rFonts w:ascii="Times New Roman" w:eastAsia="Times New Roman" w:hAnsi="Times New Roman" w:cs="Times New Roman"/>
          <w:b/>
          <w:sz w:val="24"/>
          <w:szCs w:val="24"/>
        </w:rPr>
        <w:t xml:space="preserve">  Ochrona środowiska.</w:t>
      </w:r>
    </w:p>
    <w:p w14:paraId="1D8889E1" w14:textId="77777777" w:rsidR="00A115C6" w:rsidRPr="00317742" w:rsidRDefault="00A115C6" w:rsidP="001C41DD">
      <w:pPr>
        <w:pStyle w:val="Akapitzlist"/>
        <w:numPr>
          <w:ilvl w:val="0"/>
          <w:numId w:val="10"/>
        </w:numPr>
        <w:spacing w:after="0" w:line="240" w:lineRule="auto"/>
        <w:jc w:val="both"/>
        <w:rPr>
          <w:rFonts w:ascii="Times New Roman" w:hAnsi="Times New Roman" w:cs="Times New Roman"/>
          <w:color w:val="000000"/>
          <w:sz w:val="24"/>
          <w:szCs w:val="24"/>
        </w:rPr>
      </w:pPr>
      <w:r w:rsidRPr="00317742">
        <w:rPr>
          <w:rFonts w:ascii="Times New Roman" w:hAnsi="Times New Roman" w:cs="Times New Roman"/>
          <w:color w:val="000000"/>
          <w:sz w:val="24"/>
          <w:szCs w:val="24"/>
        </w:rPr>
        <w:t>W</w:t>
      </w:r>
      <w:r w:rsidR="00365590" w:rsidRPr="00317742">
        <w:rPr>
          <w:rFonts w:ascii="Times New Roman" w:hAnsi="Times New Roman" w:cs="Times New Roman"/>
          <w:color w:val="000000"/>
          <w:sz w:val="24"/>
          <w:szCs w:val="24"/>
        </w:rPr>
        <w:t>ykonawca</w:t>
      </w:r>
      <w:r w:rsidRPr="00317742">
        <w:rPr>
          <w:rFonts w:ascii="Times New Roman" w:hAnsi="Times New Roman" w:cs="Times New Roman"/>
          <w:color w:val="000000"/>
          <w:sz w:val="24"/>
          <w:szCs w:val="24"/>
        </w:rPr>
        <w:t xml:space="preserve"> ma obowiązek znać i stosować w czasie prowadzenia robót wszelkie przepisy dotyczące ochrony środowiska naturalnego,</w:t>
      </w:r>
    </w:p>
    <w:p w14:paraId="1A1E46D8" w14:textId="77777777" w:rsidR="001953A8" w:rsidRPr="001953A8" w:rsidRDefault="00A115C6" w:rsidP="001C41DD">
      <w:pPr>
        <w:pStyle w:val="Akapitzlist"/>
        <w:numPr>
          <w:ilvl w:val="0"/>
          <w:numId w:val="10"/>
        </w:numPr>
        <w:spacing w:after="0" w:line="240" w:lineRule="auto"/>
        <w:jc w:val="both"/>
        <w:rPr>
          <w:rFonts w:ascii="Times New Roman" w:hAnsi="Times New Roman" w:cs="Times New Roman"/>
          <w:color w:val="000000"/>
          <w:sz w:val="24"/>
          <w:szCs w:val="24"/>
        </w:rPr>
      </w:pPr>
      <w:r w:rsidRPr="001953A8">
        <w:rPr>
          <w:rFonts w:ascii="Times New Roman" w:hAnsi="Times New Roman" w:cs="Times New Roman"/>
          <w:color w:val="000000"/>
          <w:sz w:val="24"/>
          <w:szCs w:val="24"/>
        </w:rPr>
        <w:t>W przypadku odpadów materiałów nowo wbudowywanych i z demontażu W</w:t>
      </w:r>
      <w:r w:rsidR="001953A8" w:rsidRPr="001953A8">
        <w:rPr>
          <w:rFonts w:ascii="Times New Roman" w:hAnsi="Times New Roman" w:cs="Times New Roman"/>
          <w:color w:val="000000"/>
          <w:sz w:val="24"/>
          <w:szCs w:val="24"/>
        </w:rPr>
        <w:t>ykonawca</w:t>
      </w:r>
      <w:r w:rsidRPr="001953A8">
        <w:rPr>
          <w:rFonts w:ascii="Times New Roman" w:hAnsi="Times New Roman" w:cs="Times New Roman"/>
          <w:color w:val="000000"/>
          <w:sz w:val="24"/>
          <w:szCs w:val="24"/>
        </w:rPr>
        <w:t xml:space="preserve"> zobligowany jest do przedstawienia Zamawiającemu dokumentów świadczących o prawidłowym (zgodnym z przepisami) postępowaniu z nimi (Ustawa z dnia </w:t>
      </w:r>
      <w:r w:rsidRPr="001953A8">
        <w:rPr>
          <w:rFonts w:ascii="Times New Roman" w:hAnsi="Times New Roman" w:cs="Times New Roman"/>
          <w:sz w:val="24"/>
          <w:szCs w:val="24"/>
        </w:rPr>
        <w:t xml:space="preserve">z dnia 14 grudnia 2012 r. o odpadach </w:t>
      </w:r>
      <w:r w:rsidR="001953A8" w:rsidRPr="001953A8">
        <w:rPr>
          <w:rFonts w:ascii="Times New Roman" w:hAnsi="Times New Roman" w:cs="Times New Roman"/>
          <w:sz w:val="24"/>
          <w:szCs w:val="24"/>
        </w:rPr>
        <w:t xml:space="preserve">Dz.U.2022.699 </w:t>
      </w:r>
      <w:proofErr w:type="spellStart"/>
      <w:r w:rsidR="001953A8" w:rsidRPr="001953A8">
        <w:rPr>
          <w:rFonts w:ascii="Times New Roman" w:hAnsi="Times New Roman" w:cs="Times New Roman"/>
          <w:sz w:val="24"/>
          <w:szCs w:val="24"/>
        </w:rPr>
        <w:t>t.j</w:t>
      </w:r>
      <w:proofErr w:type="spellEnd"/>
      <w:r w:rsidR="001953A8" w:rsidRPr="001953A8">
        <w:rPr>
          <w:rFonts w:ascii="Times New Roman" w:hAnsi="Times New Roman" w:cs="Times New Roman"/>
          <w:sz w:val="24"/>
          <w:szCs w:val="24"/>
        </w:rPr>
        <w:t>. z dnia 2022.03.29</w:t>
      </w:r>
      <w:r w:rsidRPr="001953A8">
        <w:rPr>
          <w:rFonts w:ascii="Times New Roman" w:hAnsi="Times New Roman" w:cs="Times New Roman"/>
          <w:sz w:val="24"/>
          <w:szCs w:val="24"/>
        </w:rPr>
        <w:t>.),</w:t>
      </w:r>
    </w:p>
    <w:p w14:paraId="16909899" w14:textId="77777777" w:rsidR="00A115C6" w:rsidRPr="001953A8" w:rsidRDefault="00A115C6" w:rsidP="001C41DD">
      <w:pPr>
        <w:pStyle w:val="Akapitzlist"/>
        <w:numPr>
          <w:ilvl w:val="0"/>
          <w:numId w:val="10"/>
        </w:numPr>
        <w:spacing w:after="0" w:line="240" w:lineRule="auto"/>
        <w:jc w:val="both"/>
        <w:rPr>
          <w:rFonts w:ascii="Times New Roman" w:hAnsi="Times New Roman" w:cs="Times New Roman"/>
          <w:color w:val="000000"/>
          <w:sz w:val="24"/>
          <w:szCs w:val="24"/>
        </w:rPr>
      </w:pPr>
      <w:r w:rsidRPr="001953A8">
        <w:rPr>
          <w:rFonts w:ascii="Times New Roman" w:eastAsia="Times New Roman" w:hAnsi="Times New Roman" w:cs="Times New Roman"/>
          <w:sz w:val="24"/>
          <w:szCs w:val="24"/>
        </w:rPr>
        <w:t>W</w:t>
      </w:r>
      <w:r w:rsidR="004E2EF3" w:rsidRPr="001953A8">
        <w:rPr>
          <w:rFonts w:ascii="Times New Roman" w:eastAsia="Times New Roman" w:hAnsi="Times New Roman" w:cs="Times New Roman"/>
          <w:sz w:val="24"/>
          <w:szCs w:val="24"/>
        </w:rPr>
        <w:t>ykonawca</w:t>
      </w:r>
      <w:r w:rsidRPr="001953A8">
        <w:rPr>
          <w:rFonts w:ascii="Times New Roman" w:eastAsia="Times New Roman" w:hAnsi="Times New Roman" w:cs="Times New Roman"/>
          <w:sz w:val="24"/>
          <w:szCs w:val="24"/>
        </w:rPr>
        <w:t xml:space="preserve"> w związku z realizacją robót objętych niniejszą Umową nie spowoduje ani nie zezwoli na zrzucanie, emisję lub wyciek jakichkolwiek niebezpiecznych odpadów lub substancji zanieczyszczających środowisko. W</w:t>
      </w:r>
      <w:r w:rsidR="004E2EF3" w:rsidRPr="001953A8">
        <w:rPr>
          <w:rFonts w:ascii="Times New Roman" w:eastAsia="Times New Roman" w:hAnsi="Times New Roman" w:cs="Times New Roman"/>
          <w:sz w:val="24"/>
          <w:szCs w:val="24"/>
        </w:rPr>
        <w:t>ykonawca</w:t>
      </w:r>
      <w:r w:rsidRPr="001953A8">
        <w:rPr>
          <w:rFonts w:ascii="Times New Roman" w:eastAsia="Times New Roman" w:hAnsi="Times New Roman" w:cs="Times New Roman"/>
          <w:sz w:val="24"/>
          <w:szCs w:val="24"/>
        </w:rPr>
        <w:t xml:space="preserve"> ponosi pełną odpowiedzialność za przestrzeganie wszystkich, przepisów, regulaminów i wymogów ochrony środowiska regulujących kwestie niebezpiecznych substancji oraz bezpieczeństwa i higieny robót,</w:t>
      </w:r>
    </w:p>
    <w:p w14:paraId="443AEE0A" w14:textId="77777777" w:rsidR="00A115C6" w:rsidRPr="00317742" w:rsidRDefault="00A115C6" w:rsidP="001C41DD">
      <w:pPr>
        <w:pStyle w:val="Akapitzlist"/>
        <w:numPr>
          <w:ilvl w:val="0"/>
          <w:numId w:val="10"/>
        </w:numPr>
        <w:spacing w:after="0" w:line="240" w:lineRule="auto"/>
        <w:jc w:val="both"/>
        <w:rPr>
          <w:rFonts w:ascii="Times New Roman" w:hAnsi="Times New Roman" w:cs="Times New Roman"/>
          <w:sz w:val="24"/>
          <w:szCs w:val="24"/>
        </w:rPr>
      </w:pPr>
      <w:r w:rsidRPr="00317742">
        <w:rPr>
          <w:rFonts w:ascii="Times New Roman" w:hAnsi="Times New Roman" w:cs="Times New Roman"/>
          <w:sz w:val="24"/>
          <w:szCs w:val="24"/>
        </w:rPr>
        <w:t>W</w:t>
      </w:r>
      <w:r w:rsidR="004E2EF3" w:rsidRPr="00317742">
        <w:rPr>
          <w:rFonts w:ascii="Times New Roman" w:hAnsi="Times New Roman" w:cs="Times New Roman"/>
          <w:sz w:val="24"/>
          <w:szCs w:val="24"/>
        </w:rPr>
        <w:t>ykonawca</w:t>
      </w:r>
      <w:r w:rsidRPr="00317742">
        <w:rPr>
          <w:rFonts w:ascii="Times New Roman" w:hAnsi="Times New Roman" w:cs="Times New Roman"/>
          <w:sz w:val="24"/>
          <w:szCs w:val="24"/>
        </w:rPr>
        <w:t xml:space="preserve"> jest odpowiedzialny za zapewnienie odpowiedniej liczby pojemników i wywóz nieczystości i odpadów z terenu budowy w czasie realizacji przedmiotu zamówienia,</w:t>
      </w:r>
    </w:p>
    <w:p w14:paraId="23CAC1E9" w14:textId="77777777" w:rsidR="00A115C6" w:rsidRPr="00317742" w:rsidRDefault="00A115C6" w:rsidP="001C41DD">
      <w:pPr>
        <w:pStyle w:val="Akapitzlist"/>
        <w:numPr>
          <w:ilvl w:val="0"/>
          <w:numId w:val="10"/>
        </w:numPr>
        <w:spacing w:after="0" w:line="240" w:lineRule="auto"/>
        <w:jc w:val="both"/>
        <w:rPr>
          <w:rFonts w:ascii="Times New Roman" w:hAnsi="Times New Roman" w:cs="Times New Roman"/>
          <w:sz w:val="24"/>
          <w:szCs w:val="24"/>
        </w:rPr>
      </w:pPr>
      <w:r w:rsidRPr="00317742">
        <w:rPr>
          <w:rFonts w:ascii="Times New Roman" w:hAnsi="Times New Roman" w:cs="Times New Roman"/>
          <w:sz w:val="24"/>
          <w:szCs w:val="24"/>
        </w:rPr>
        <w:t>W</w:t>
      </w:r>
      <w:r w:rsidR="004E2EF3" w:rsidRPr="00317742">
        <w:rPr>
          <w:rFonts w:ascii="Times New Roman" w:hAnsi="Times New Roman" w:cs="Times New Roman"/>
          <w:sz w:val="24"/>
          <w:szCs w:val="24"/>
        </w:rPr>
        <w:t>ykonawca</w:t>
      </w:r>
      <w:r w:rsidRPr="00317742">
        <w:rPr>
          <w:rFonts w:ascii="Times New Roman" w:hAnsi="Times New Roman" w:cs="Times New Roman"/>
          <w:sz w:val="24"/>
          <w:szCs w:val="24"/>
        </w:rPr>
        <w:t xml:space="preserve"> zobowiązuje się niezwłocznie usuwać z terenu budowy wszelkie śmieci, odpady lub pozosta</w:t>
      </w:r>
      <w:r w:rsidR="00E76113">
        <w:rPr>
          <w:rFonts w:ascii="Times New Roman" w:hAnsi="Times New Roman" w:cs="Times New Roman"/>
          <w:sz w:val="24"/>
          <w:szCs w:val="24"/>
        </w:rPr>
        <w:t xml:space="preserve">łości po robotach pomocniczych </w:t>
      </w:r>
      <w:r w:rsidRPr="00317742">
        <w:rPr>
          <w:rFonts w:ascii="Times New Roman" w:hAnsi="Times New Roman" w:cs="Times New Roman"/>
          <w:sz w:val="24"/>
          <w:szCs w:val="24"/>
        </w:rPr>
        <w:t>i tymczasowych,</w:t>
      </w:r>
    </w:p>
    <w:p w14:paraId="347DDE0A" w14:textId="77777777" w:rsidR="00A115C6" w:rsidRPr="00317742" w:rsidRDefault="00A115C6" w:rsidP="001C41DD">
      <w:pPr>
        <w:pStyle w:val="Akapitzlist"/>
        <w:numPr>
          <w:ilvl w:val="0"/>
          <w:numId w:val="10"/>
        </w:numPr>
        <w:spacing w:after="0" w:line="240" w:lineRule="auto"/>
        <w:jc w:val="both"/>
        <w:rPr>
          <w:rFonts w:ascii="Times New Roman" w:hAnsi="Times New Roman" w:cs="Times New Roman"/>
          <w:sz w:val="24"/>
          <w:szCs w:val="24"/>
        </w:rPr>
      </w:pPr>
      <w:r w:rsidRPr="00317742">
        <w:rPr>
          <w:rFonts w:ascii="Times New Roman" w:eastAsia="Times New Roman" w:hAnsi="Times New Roman" w:cs="Times New Roman"/>
          <w:sz w:val="24"/>
          <w:szCs w:val="24"/>
          <w:lang w:eastAsia="ar-SA"/>
        </w:rPr>
        <w:t>Materiały bądź urządzenia pochodzące z demontażu:</w:t>
      </w:r>
    </w:p>
    <w:p w14:paraId="5BBBE9AB" w14:textId="77777777" w:rsidR="00A115C6" w:rsidRPr="00317742" w:rsidRDefault="00A115C6" w:rsidP="001C41DD">
      <w:pPr>
        <w:pStyle w:val="Akapitzlist"/>
        <w:numPr>
          <w:ilvl w:val="0"/>
          <w:numId w:val="14"/>
        </w:numPr>
        <w:spacing w:after="0" w:line="240" w:lineRule="auto"/>
        <w:ind w:left="993" w:hanging="284"/>
        <w:jc w:val="both"/>
        <w:rPr>
          <w:rFonts w:ascii="Times New Roman" w:hAnsi="Times New Roman" w:cs="Times New Roman"/>
          <w:sz w:val="24"/>
          <w:szCs w:val="24"/>
        </w:rPr>
      </w:pPr>
      <w:r w:rsidRPr="00317742">
        <w:rPr>
          <w:rFonts w:ascii="Times New Roman" w:hAnsi="Times New Roman" w:cs="Times New Roman"/>
          <w:sz w:val="24"/>
          <w:szCs w:val="24"/>
        </w:rPr>
        <w:t>nie zakwali</w:t>
      </w:r>
      <w:r w:rsidR="004E2EF3">
        <w:rPr>
          <w:rFonts w:ascii="Times New Roman" w:hAnsi="Times New Roman" w:cs="Times New Roman"/>
          <w:sz w:val="24"/>
          <w:szCs w:val="24"/>
        </w:rPr>
        <w:t>fikowane przez przedstawiciela Z</w:t>
      </w:r>
      <w:r w:rsidRPr="00317742">
        <w:rPr>
          <w:rFonts w:ascii="Times New Roman" w:hAnsi="Times New Roman" w:cs="Times New Roman"/>
          <w:sz w:val="24"/>
          <w:szCs w:val="24"/>
        </w:rPr>
        <w:t xml:space="preserve">amawiającego jako odpad Wykonawca jest zobowiązany wywieźć z terenu budowy i złożyć w magazynie </w:t>
      </w:r>
      <w:r w:rsidR="00043F11">
        <w:rPr>
          <w:rFonts w:ascii="Times New Roman" w:hAnsi="Times New Roman" w:cs="Times New Roman"/>
          <w:sz w:val="24"/>
          <w:szCs w:val="24"/>
        </w:rPr>
        <w:t>Zamawiającego</w:t>
      </w:r>
      <w:r w:rsidRPr="00317742">
        <w:rPr>
          <w:rFonts w:ascii="Times New Roman" w:hAnsi="Times New Roman" w:cs="Times New Roman"/>
          <w:sz w:val="24"/>
          <w:szCs w:val="24"/>
        </w:rPr>
        <w:t>,</w:t>
      </w:r>
    </w:p>
    <w:p w14:paraId="53001C43" w14:textId="77777777" w:rsidR="00A115C6" w:rsidRPr="00317742" w:rsidRDefault="00A115C6" w:rsidP="001C41DD">
      <w:pPr>
        <w:pStyle w:val="Akapitzlist"/>
        <w:numPr>
          <w:ilvl w:val="0"/>
          <w:numId w:val="14"/>
        </w:numPr>
        <w:spacing w:after="0" w:line="240" w:lineRule="auto"/>
        <w:ind w:left="993" w:hanging="284"/>
        <w:jc w:val="both"/>
        <w:rPr>
          <w:rFonts w:ascii="Times New Roman" w:hAnsi="Times New Roman" w:cs="Times New Roman"/>
          <w:sz w:val="24"/>
          <w:szCs w:val="24"/>
        </w:rPr>
      </w:pPr>
      <w:r w:rsidRPr="00317742">
        <w:rPr>
          <w:rFonts w:ascii="Times New Roman" w:hAnsi="Times New Roman" w:cs="Times New Roman"/>
          <w:sz w:val="24"/>
          <w:szCs w:val="24"/>
        </w:rPr>
        <w:t>gruz i materiały rozbiórkowe inne niż ujęte w pkt. 1</w:t>
      </w:r>
      <w:r w:rsidR="004E2EF3">
        <w:rPr>
          <w:rFonts w:ascii="Times New Roman" w:hAnsi="Times New Roman" w:cs="Times New Roman"/>
          <w:sz w:val="24"/>
          <w:szCs w:val="24"/>
        </w:rPr>
        <w:t>.6.3.f.1</w:t>
      </w:r>
      <w:r w:rsidRPr="00317742">
        <w:rPr>
          <w:rFonts w:ascii="Times New Roman" w:hAnsi="Times New Roman" w:cs="Times New Roman"/>
          <w:sz w:val="24"/>
          <w:szCs w:val="24"/>
        </w:rPr>
        <w:t xml:space="preserve"> oraz odpady wytworzone w trakcie realizacji robót, będą składowane na placu budowy, w miejscu, które Wykonawca uzgodni z Zamawiającym,</w:t>
      </w:r>
    </w:p>
    <w:p w14:paraId="464919B2" w14:textId="77777777" w:rsidR="00A115C6" w:rsidRPr="00317742" w:rsidRDefault="00A115C6" w:rsidP="001C41DD">
      <w:pPr>
        <w:pStyle w:val="Akapitzlist"/>
        <w:numPr>
          <w:ilvl w:val="0"/>
          <w:numId w:val="14"/>
        </w:numPr>
        <w:spacing w:after="0" w:line="240" w:lineRule="auto"/>
        <w:jc w:val="both"/>
        <w:rPr>
          <w:rFonts w:ascii="Times New Roman" w:hAnsi="Times New Roman" w:cs="Times New Roman"/>
          <w:sz w:val="24"/>
          <w:szCs w:val="24"/>
        </w:rPr>
      </w:pPr>
      <w:r w:rsidRPr="00317742">
        <w:rPr>
          <w:rFonts w:ascii="Times New Roman" w:eastAsia="Times New Roman" w:hAnsi="Times New Roman" w:cs="Times New Roman"/>
          <w:sz w:val="24"/>
          <w:szCs w:val="24"/>
          <w:lang w:eastAsia="ar-SA"/>
        </w:rPr>
        <w:lastRenderedPageBreak/>
        <w:t xml:space="preserve">Wykonawca dysponuje wymienionymi w powyższym pkt. materiałami </w:t>
      </w:r>
      <w:r w:rsidR="0014098A">
        <w:rPr>
          <w:rFonts w:ascii="Times New Roman" w:eastAsia="Times New Roman" w:hAnsi="Times New Roman" w:cs="Times New Roman"/>
          <w:sz w:val="24"/>
          <w:szCs w:val="24"/>
          <w:lang w:eastAsia="ar-SA"/>
        </w:rPr>
        <w:br/>
      </w:r>
      <w:r w:rsidRPr="00317742">
        <w:rPr>
          <w:rFonts w:ascii="Times New Roman" w:eastAsia="Times New Roman" w:hAnsi="Times New Roman" w:cs="Times New Roman"/>
          <w:sz w:val="24"/>
          <w:szCs w:val="24"/>
          <w:lang w:eastAsia="ar-SA"/>
        </w:rPr>
        <w:t xml:space="preserve">z zastrzeżeniem materiałów (odpadów), których dotyczą zapisy </w:t>
      </w:r>
      <w:r w:rsidRPr="00E054B3">
        <w:rPr>
          <w:rFonts w:ascii="Times New Roman" w:eastAsia="Times New Roman" w:hAnsi="Times New Roman" w:cs="Times New Roman"/>
          <w:sz w:val="24"/>
          <w:szCs w:val="24"/>
          <w:lang w:eastAsia="ar-SA"/>
        </w:rPr>
        <w:t>ustawy z dni</w:t>
      </w:r>
      <w:r w:rsidR="00043F11" w:rsidRPr="00E054B3">
        <w:rPr>
          <w:rFonts w:ascii="Times New Roman" w:eastAsia="Times New Roman" w:hAnsi="Times New Roman" w:cs="Times New Roman"/>
          <w:sz w:val="24"/>
          <w:szCs w:val="24"/>
          <w:lang w:eastAsia="ar-SA"/>
        </w:rPr>
        <w:t xml:space="preserve">a 14 grudnia 2012r. o odpadach </w:t>
      </w:r>
      <w:r w:rsidRPr="00E054B3">
        <w:rPr>
          <w:rFonts w:ascii="Times New Roman" w:eastAsia="Times New Roman" w:hAnsi="Times New Roman" w:cs="Times New Roman"/>
          <w:sz w:val="24"/>
          <w:szCs w:val="24"/>
          <w:lang w:eastAsia="ar-SA"/>
        </w:rPr>
        <w:t>(</w:t>
      </w:r>
      <w:r w:rsidR="00E054B3" w:rsidRPr="00E054B3">
        <w:rPr>
          <w:rFonts w:ascii="Times New Roman" w:eastAsia="Times New Roman" w:hAnsi="Times New Roman" w:cs="Times New Roman"/>
          <w:sz w:val="24"/>
          <w:szCs w:val="24"/>
          <w:lang w:eastAsia="ar-SA"/>
        </w:rPr>
        <w:t xml:space="preserve">Dz.U.2022.699 </w:t>
      </w:r>
      <w:proofErr w:type="spellStart"/>
      <w:r w:rsidR="00E054B3" w:rsidRPr="00E054B3">
        <w:rPr>
          <w:rFonts w:ascii="Times New Roman" w:eastAsia="Times New Roman" w:hAnsi="Times New Roman" w:cs="Times New Roman"/>
          <w:sz w:val="24"/>
          <w:szCs w:val="24"/>
          <w:lang w:eastAsia="ar-SA"/>
        </w:rPr>
        <w:t>t.j</w:t>
      </w:r>
      <w:proofErr w:type="spellEnd"/>
      <w:r w:rsidR="00E054B3" w:rsidRPr="00E054B3">
        <w:rPr>
          <w:rFonts w:ascii="Times New Roman" w:eastAsia="Times New Roman" w:hAnsi="Times New Roman" w:cs="Times New Roman"/>
          <w:sz w:val="24"/>
          <w:szCs w:val="24"/>
          <w:lang w:eastAsia="ar-SA"/>
        </w:rPr>
        <w:t>.</w:t>
      </w:r>
      <w:r w:rsidRPr="00E054B3">
        <w:rPr>
          <w:rFonts w:ascii="Times New Roman" w:eastAsia="Times New Roman" w:hAnsi="Times New Roman" w:cs="Times New Roman"/>
          <w:sz w:val="24"/>
          <w:szCs w:val="24"/>
          <w:lang w:eastAsia="ar-SA"/>
        </w:rPr>
        <w:t>)</w:t>
      </w:r>
      <w:r w:rsidRPr="00317742">
        <w:rPr>
          <w:rFonts w:ascii="Times New Roman" w:eastAsia="Times New Roman" w:hAnsi="Times New Roman" w:cs="Times New Roman"/>
          <w:i/>
          <w:sz w:val="24"/>
          <w:szCs w:val="24"/>
          <w:lang w:eastAsia="ar-SA"/>
        </w:rPr>
        <w:t xml:space="preserve"> </w:t>
      </w:r>
      <w:r w:rsidRPr="00317742">
        <w:rPr>
          <w:rFonts w:ascii="Times New Roman" w:eastAsia="Times New Roman" w:hAnsi="Times New Roman" w:cs="Times New Roman"/>
          <w:sz w:val="24"/>
          <w:szCs w:val="24"/>
          <w:lang w:eastAsia="ar-SA"/>
        </w:rPr>
        <w:t>w odniesieniu do któ</w:t>
      </w:r>
      <w:r w:rsidR="00043F11">
        <w:rPr>
          <w:rFonts w:ascii="Times New Roman" w:eastAsia="Times New Roman" w:hAnsi="Times New Roman" w:cs="Times New Roman"/>
          <w:sz w:val="24"/>
          <w:szCs w:val="24"/>
          <w:lang w:eastAsia="ar-SA"/>
        </w:rPr>
        <w:t xml:space="preserve">rych </w:t>
      </w:r>
      <w:r w:rsidR="00DC4C9C">
        <w:rPr>
          <w:rFonts w:ascii="Times New Roman" w:eastAsia="Times New Roman" w:hAnsi="Times New Roman" w:cs="Times New Roman"/>
          <w:sz w:val="24"/>
          <w:szCs w:val="24"/>
          <w:lang w:eastAsia="ar-SA"/>
        </w:rPr>
        <w:t>W</w:t>
      </w:r>
      <w:r w:rsidR="00043F11">
        <w:rPr>
          <w:rFonts w:ascii="Times New Roman" w:eastAsia="Times New Roman" w:hAnsi="Times New Roman" w:cs="Times New Roman"/>
          <w:sz w:val="24"/>
          <w:szCs w:val="24"/>
          <w:lang w:eastAsia="ar-SA"/>
        </w:rPr>
        <w:t xml:space="preserve">ykonawca jest zobowiązany </w:t>
      </w:r>
      <w:r w:rsidRPr="00317742">
        <w:rPr>
          <w:rFonts w:ascii="Times New Roman" w:eastAsia="Times New Roman" w:hAnsi="Times New Roman" w:cs="Times New Roman"/>
          <w:sz w:val="24"/>
          <w:szCs w:val="24"/>
          <w:lang w:eastAsia="ar-SA"/>
        </w:rPr>
        <w:t xml:space="preserve">wykazać Zamawiającemu poprawne działanie </w:t>
      </w:r>
      <w:r w:rsidR="00DC4C9C">
        <w:rPr>
          <w:rFonts w:ascii="Times New Roman" w:eastAsia="Times New Roman" w:hAnsi="Times New Roman" w:cs="Times New Roman"/>
          <w:sz w:val="24"/>
          <w:szCs w:val="24"/>
          <w:lang w:eastAsia="ar-SA"/>
        </w:rPr>
        <w:t xml:space="preserve"> </w:t>
      </w:r>
      <w:r w:rsidRPr="00317742">
        <w:rPr>
          <w:rFonts w:ascii="Times New Roman" w:eastAsia="Times New Roman" w:hAnsi="Times New Roman" w:cs="Times New Roman"/>
          <w:sz w:val="24"/>
          <w:szCs w:val="24"/>
          <w:lang w:eastAsia="ar-SA"/>
        </w:rPr>
        <w:t>w zakresie ich właściwego zagospodarowania i utylizacji oraz ponosi w tym</w:t>
      </w:r>
      <w:r w:rsidR="00DC4C9C">
        <w:rPr>
          <w:rFonts w:ascii="Times New Roman" w:eastAsia="Times New Roman" w:hAnsi="Times New Roman" w:cs="Times New Roman"/>
          <w:sz w:val="24"/>
          <w:szCs w:val="24"/>
          <w:lang w:eastAsia="ar-SA"/>
        </w:rPr>
        <w:t xml:space="preserve"> </w:t>
      </w:r>
      <w:r w:rsidRPr="00317742">
        <w:rPr>
          <w:rFonts w:ascii="Times New Roman" w:eastAsia="Times New Roman" w:hAnsi="Times New Roman" w:cs="Times New Roman"/>
          <w:sz w:val="24"/>
          <w:szCs w:val="24"/>
          <w:lang w:eastAsia="ar-SA"/>
        </w:rPr>
        <w:t>zakresie pe</w:t>
      </w:r>
      <w:r w:rsidR="00043F11">
        <w:rPr>
          <w:rFonts w:ascii="Times New Roman" w:eastAsia="Times New Roman" w:hAnsi="Times New Roman" w:cs="Times New Roman"/>
          <w:sz w:val="24"/>
          <w:szCs w:val="24"/>
          <w:lang w:eastAsia="ar-SA"/>
        </w:rPr>
        <w:t xml:space="preserve">łną odpowiedzialność finansową </w:t>
      </w:r>
      <w:r w:rsidRPr="00317742">
        <w:rPr>
          <w:rFonts w:ascii="Times New Roman" w:eastAsia="Times New Roman" w:hAnsi="Times New Roman" w:cs="Times New Roman"/>
          <w:sz w:val="24"/>
          <w:szCs w:val="24"/>
          <w:lang w:eastAsia="ar-SA"/>
        </w:rPr>
        <w:t>i prawną.</w:t>
      </w:r>
    </w:p>
    <w:p w14:paraId="7D6B95F4" w14:textId="77777777" w:rsidR="00A115C6" w:rsidRPr="00317742" w:rsidRDefault="00A115C6" w:rsidP="001C41DD">
      <w:pPr>
        <w:pStyle w:val="Akapitzlist"/>
        <w:numPr>
          <w:ilvl w:val="0"/>
          <w:numId w:val="15"/>
        </w:numPr>
        <w:spacing w:after="0" w:line="240" w:lineRule="auto"/>
        <w:ind w:left="714" w:hanging="357"/>
        <w:jc w:val="both"/>
        <w:rPr>
          <w:rFonts w:ascii="Times New Roman" w:hAnsi="Times New Roman" w:cs="Times New Roman"/>
          <w:sz w:val="24"/>
          <w:szCs w:val="24"/>
        </w:rPr>
      </w:pPr>
      <w:r w:rsidRPr="00317742">
        <w:rPr>
          <w:rFonts w:ascii="Times New Roman" w:eastAsia="Times New Roman" w:hAnsi="Times New Roman" w:cs="Times New Roman"/>
          <w:sz w:val="24"/>
          <w:szCs w:val="24"/>
          <w:lang w:eastAsia="ar-SA" w:bidi="hi-IN"/>
        </w:rPr>
        <w:t>Koszt transportu złomu oraz odpadów na miejsce ich składowania obciąża Wykonawcę.</w:t>
      </w:r>
    </w:p>
    <w:p w14:paraId="2364BF1B" w14:textId="77777777" w:rsidR="00A115C6" w:rsidRPr="00BE0160" w:rsidRDefault="00A115C6" w:rsidP="001C41DD">
      <w:pPr>
        <w:pStyle w:val="Akapitzlist"/>
        <w:numPr>
          <w:ilvl w:val="0"/>
          <w:numId w:val="15"/>
        </w:numPr>
        <w:spacing w:after="0" w:line="240" w:lineRule="auto"/>
        <w:ind w:left="714" w:hanging="357"/>
        <w:jc w:val="both"/>
        <w:rPr>
          <w:rFonts w:ascii="Times New Roman" w:hAnsi="Times New Roman" w:cs="Times New Roman"/>
          <w:sz w:val="24"/>
          <w:szCs w:val="24"/>
        </w:rPr>
      </w:pPr>
      <w:r w:rsidRPr="00317742">
        <w:rPr>
          <w:rFonts w:ascii="Times New Roman" w:eastAsia="Times New Roman" w:hAnsi="Times New Roman" w:cs="Times New Roman"/>
          <w:sz w:val="24"/>
          <w:szCs w:val="24"/>
          <w:lang w:eastAsia="ar-SA"/>
        </w:rPr>
        <w:t>Do końcowego rozliczenia robót</w:t>
      </w:r>
      <w:r w:rsidR="00D24999">
        <w:rPr>
          <w:rFonts w:ascii="Times New Roman" w:eastAsia="Times New Roman" w:hAnsi="Times New Roman" w:cs="Times New Roman"/>
          <w:sz w:val="24"/>
          <w:szCs w:val="24"/>
          <w:lang w:eastAsia="ar-SA"/>
        </w:rPr>
        <w:t xml:space="preserve"> Zamawiający może zażądać od</w:t>
      </w:r>
      <w:r w:rsidRPr="00317742">
        <w:rPr>
          <w:rFonts w:ascii="Times New Roman" w:eastAsia="Times New Roman" w:hAnsi="Times New Roman" w:cs="Times New Roman"/>
          <w:sz w:val="24"/>
          <w:szCs w:val="24"/>
          <w:lang w:eastAsia="ar-SA"/>
        </w:rPr>
        <w:t xml:space="preserve"> W</w:t>
      </w:r>
      <w:r w:rsidR="00EA2041" w:rsidRPr="00317742">
        <w:rPr>
          <w:rFonts w:ascii="Times New Roman" w:eastAsia="Times New Roman" w:hAnsi="Times New Roman" w:cs="Times New Roman"/>
          <w:sz w:val="24"/>
          <w:szCs w:val="24"/>
          <w:lang w:eastAsia="ar-SA"/>
        </w:rPr>
        <w:t>ykonawc</w:t>
      </w:r>
      <w:r w:rsidR="00D24999">
        <w:rPr>
          <w:rFonts w:ascii="Times New Roman" w:eastAsia="Times New Roman" w:hAnsi="Times New Roman" w:cs="Times New Roman"/>
          <w:sz w:val="24"/>
          <w:szCs w:val="24"/>
          <w:lang w:eastAsia="ar-SA"/>
        </w:rPr>
        <w:t>y</w:t>
      </w:r>
      <w:r w:rsidRPr="00317742">
        <w:rPr>
          <w:rFonts w:ascii="Times New Roman" w:eastAsia="Times New Roman" w:hAnsi="Times New Roman" w:cs="Times New Roman"/>
          <w:sz w:val="24"/>
          <w:szCs w:val="24"/>
          <w:lang w:eastAsia="ar-SA"/>
        </w:rPr>
        <w:t xml:space="preserve"> dołącz</w:t>
      </w:r>
      <w:r w:rsidR="00D24999">
        <w:rPr>
          <w:rFonts w:ascii="Times New Roman" w:eastAsia="Times New Roman" w:hAnsi="Times New Roman" w:cs="Times New Roman"/>
          <w:sz w:val="24"/>
          <w:szCs w:val="24"/>
          <w:lang w:eastAsia="ar-SA"/>
        </w:rPr>
        <w:t>enia</w:t>
      </w:r>
      <w:r w:rsidRPr="00317742">
        <w:rPr>
          <w:rFonts w:ascii="Times New Roman" w:eastAsia="Times New Roman" w:hAnsi="Times New Roman" w:cs="Times New Roman"/>
          <w:sz w:val="24"/>
          <w:szCs w:val="24"/>
          <w:lang w:eastAsia="ar-SA"/>
        </w:rPr>
        <w:t xml:space="preserve"> kopi kart przekazania odpadów powstałych podczas prac objętych umową.</w:t>
      </w:r>
    </w:p>
    <w:p w14:paraId="6B04463F" w14:textId="77777777" w:rsidR="00A115C6" w:rsidRPr="00317742" w:rsidRDefault="00A115C6" w:rsidP="008215C9">
      <w:pPr>
        <w:spacing w:after="0" w:line="240" w:lineRule="auto"/>
        <w:ind w:left="709" w:hanging="709"/>
        <w:jc w:val="both"/>
        <w:rPr>
          <w:rFonts w:ascii="Times New Roman" w:hAnsi="Times New Roman" w:cs="Times New Roman"/>
          <w:b/>
          <w:bCs/>
          <w:color w:val="000000"/>
          <w:sz w:val="24"/>
          <w:szCs w:val="24"/>
        </w:rPr>
      </w:pPr>
      <w:r w:rsidRPr="00317742">
        <w:rPr>
          <w:rFonts w:ascii="Times New Roman" w:hAnsi="Times New Roman" w:cs="Times New Roman"/>
          <w:b/>
          <w:bCs/>
          <w:color w:val="000000"/>
          <w:sz w:val="24"/>
          <w:szCs w:val="24"/>
        </w:rPr>
        <w:t>1.6.</w:t>
      </w:r>
      <w:r w:rsidR="00F1399B">
        <w:rPr>
          <w:rFonts w:ascii="Times New Roman" w:hAnsi="Times New Roman" w:cs="Times New Roman"/>
          <w:b/>
          <w:bCs/>
          <w:color w:val="000000"/>
          <w:sz w:val="24"/>
          <w:szCs w:val="24"/>
        </w:rPr>
        <w:t xml:space="preserve">4. </w:t>
      </w:r>
      <w:r w:rsidRPr="00317742">
        <w:rPr>
          <w:rFonts w:ascii="Times New Roman" w:hAnsi="Times New Roman" w:cs="Times New Roman"/>
          <w:b/>
          <w:bCs/>
          <w:color w:val="000000"/>
          <w:sz w:val="24"/>
          <w:szCs w:val="24"/>
        </w:rPr>
        <w:t xml:space="preserve"> Warunki bezpieczeństwa pracy i ochrona przeciwpożarowa na budowie.</w:t>
      </w:r>
    </w:p>
    <w:p w14:paraId="1E07DE1E" w14:textId="77777777" w:rsidR="00A115C6" w:rsidRPr="00317742" w:rsidRDefault="00A115C6" w:rsidP="001C41DD">
      <w:pPr>
        <w:pStyle w:val="Akapitzlist"/>
        <w:numPr>
          <w:ilvl w:val="0"/>
          <w:numId w:val="11"/>
        </w:numPr>
        <w:spacing w:after="0" w:line="240" w:lineRule="auto"/>
        <w:jc w:val="both"/>
        <w:rPr>
          <w:rFonts w:ascii="Times New Roman" w:hAnsi="Times New Roman" w:cs="Times New Roman"/>
          <w:bCs/>
          <w:color w:val="000000"/>
          <w:sz w:val="24"/>
          <w:szCs w:val="24"/>
        </w:rPr>
      </w:pPr>
      <w:r w:rsidRPr="00317742">
        <w:rPr>
          <w:rFonts w:ascii="Times New Roman" w:hAnsi="Times New Roman" w:cs="Times New Roman"/>
          <w:bCs/>
          <w:color w:val="000000"/>
          <w:sz w:val="24"/>
          <w:szCs w:val="24"/>
        </w:rPr>
        <w:t>W</w:t>
      </w:r>
      <w:r w:rsidR="00A22388" w:rsidRPr="00317742">
        <w:rPr>
          <w:rFonts w:ascii="Times New Roman" w:hAnsi="Times New Roman" w:cs="Times New Roman"/>
          <w:bCs/>
          <w:color w:val="000000"/>
          <w:sz w:val="24"/>
          <w:szCs w:val="24"/>
        </w:rPr>
        <w:t>ykonawca</w:t>
      </w:r>
      <w:r w:rsidRPr="00317742">
        <w:rPr>
          <w:rFonts w:ascii="Times New Roman" w:hAnsi="Times New Roman" w:cs="Times New Roman"/>
          <w:bCs/>
          <w:color w:val="000000"/>
          <w:sz w:val="24"/>
          <w:szCs w:val="24"/>
        </w:rPr>
        <w:t xml:space="preserve"> podczas realizacji robót zobowiązany jest do przestrzegania przepisów w zakresie bezpieczeństwa i higieny pracy,</w:t>
      </w:r>
      <w:r w:rsidR="00A22388">
        <w:rPr>
          <w:rFonts w:ascii="Times New Roman" w:hAnsi="Times New Roman" w:cs="Times New Roman"/>
          <w:bCs/>
          <w:color w:val="000000"/>
          <w:sz w:val="24"/>
          <w:szCs w:val="24"/>
        </w:rPr>
        <w:t xml:space="preserve"> </w:t>
      </w:r>
      <w:r w:rsidRPr="00317742">
        <w:rPr>
          <w:rFonts w:ascii="Times New Roman" w:hAnsi="Times New Roman" w:cs="Times New Roman"/>
          <w:bCs/>
          <w:color w:val="000000"/>
          <w:sz w:val="24"/>
          <w:szCs w:val="24"/>
        </w:rPr>
        <w:t>w szczególności określonych w Rozporządzeniu Ministra Infrastruktury z dnia 6 lutego 2003 roku w sprawie bezpieczeństwa i higieny pracy podczas wykonywan</w:t>
      </w:r>
      <w:r w:rsidR="004A4632">
        <w:rPr>
          <w:rFonts w:ascii="Times New Roman" w:hAnsi="Times New Roman" w:cs="Times New Roman"/>
          <w:bCs/>
          <w:color w:val="000000"/>
          <w:sz w:val="24"/>
          <w:szCs w:val="24"/>
        </w:rPr>
        <w:t>ia robót budowlanych (Dz.U.2003.</w:t>
      </w:r>
      <w:r w:rsidRPr="00317742">
        <w:rPr>
          <w:rFonts w:ascii="Times New Roman" w:hAnsi="Times New Roman" w:cs="Times New Roman"/>
          <w:bCs/>
          <w:color w:val="000000"/>
          <w:sz w:val="24"/>
          <w:szCs w:val="24"/>
        </w:rPr>
        <w:t>47</w:t>
      </w:r>
      <w:r w:rsidR="004A4632">
        <w:rPr>
          <w:rFonts w:ascii="Times New Roman" w:hAnsi="Times New Roman" w:cs="Times New Roman"/>
          <w:bCs/>
          <w:color w:val="000000"/>
          <w:sz w:val="24"/>
          <w:szCs w:val="24"/>
        </w:rPr>
        <w:t>.</w:t>
      </w:r>
      <w:r w:rsidRPr="00317742">
        <w:rPr>
          <w:rFonts w:ascii="Times New Roman" w:hAnsi="Times New Roman" w:cs="Times New Roman"/>
          <w:bCs/>
          <w:color w:val="000000"/>
          <w:sz w:val="24"/>
          <w:szCs w:val="24"/>
        </w:rPr>
        <w:t>401).</w:t>
      </w:r>
    </w:p>
    <w:p w14:paraId="2EE0E8DC" w14:textId="77777777" w:rsidR="00A115C6" w:rsidRPr="00317742" w:rsidRDefault="00A115C6" w:rsidP="001C41DD">
      <w:pPr>
        <w:pStyle w:val="Akapitzlist"/>
        <w:numPr>
          <w:ilvl w:val="0"/>
          <w:numId w:val="11"/>
        </w:numPr>
        <w:spacing w:after="0" w:line="240" w:lineRule="auto"/>
        <w:jc w:val="both"/>
        <w:rPr>
          <w:rFonts w:ascii="Times New Roman" w:hAnsi="Times New Roman" w:cs="Times New Roman"/>
          <w:bCs/>
          <w:color w:val="000000"/>
          <w:sz w:val="24"/>
          <w:szCs w:val="24"/>
        </w:rPr>
      </w:pPr>
      <w:r w:rsidRPr="00317742">
        <w:rPr>
          <w:rFonts w:ascii="Times New Roman" w:hAnsi="Times New Roman" w:cs="Times New Roman"/>
          <w:bCs/>
          <w:color w:val="000000"/>
          <w:sz w:val="24"/>
          <w:szCs w:val="24"/>
        </w:rPr>
        <w:t>W</w:t>
      </w:r>
      <w:r w:rsidR="00871C2D" w:rsidRPr="00317742">
        <w:rPr>
          <w:rFonts w:ascii="Times New Roman" w:hAnsi="Times New Roman" w:cs="Times New Roman"/>
          <w:bCs/>
          <w:color w:val="000000"/>
          <w:sz w:val="24"/>
          <w:szCs w:val="24"/>
        </w:rPr>
        <w:t xml:space="preserve">ykonawca </w:t>
      </w:r>
      <w:r w:rsidRPr="00317742">
        <w:rPr>
          <w:rFonts w:ascii="Times New Roman" w:hAnsi="Times New Roman" w:cs="Times New Roman"/>
          <w:bCs/>
          <w:color w:val="000000"/>
          <w:sz w:val="24"/>
          <w:szCs w:val="24"/>
        </w:rPr>
        <w:t>ponosi pełną odpowiedzialność za cały teren budowy od chwili protokolarnego przekazania mu placu budowy do dnia protokolarnego przekazania p</w:t>
      </w:r>
      <w:r w:rsidR="00043F11">
        <w:rPr>
          <w:rFonts w:ascii="Times New Roman" w:hAnsi="Times New Roman" w:cs="Times New Roman"/>
          <w:bCs/>
          <w:color w:val="000000"/>
          <w:sz w:val="24"/>
          <w:szCs w:val="24"/>
        </w:rPr>
        <w:t xml:space="preserve">rzedmiotu umowy Zamawiającemu. </w:t>
      </w:r>
      <w:r w:rsidRPr="00317742">
        <w:rPr>
          <w:rFonts w:ascii="Times New Roman" w:hAnsi="Times New Roman" w:cs="Times New Roman"/>
          <w:bCs/>
          <w:color w:val="000000"/>
          <w:sz w:val="24"/>
          <w:szCs w:val="24"/>
        </w:rPr>
        <w:t>W szczególności W</w:t>
      </w:r>
      <w:r w:rsidR="00871C2D" w:rsidRPr="00317742">
        <w:rPr>
          <w:rFonts w:ascii="Times New Roman" w:hAnsi="Times New Roman" w:cs="Times New Roman"/>
          <w:bCs/>
          <w:color w:val="000000"/>
          <w:sz w:val="24"/>
          <w:szCs w:val="24"/>
        </w:rPr>
        <w:t>ykonawca</w:t>
      </w:r>
      <w:r w:rsidRPr="00317742">
        <w:rPr>
          <w:rFonts w:ascii="Times New Roman" w:hAnsi="Times New Roman" w:cs="Times New Roman"/>
          <w:bCs/>
          <w:color w:val="000000"/>
          <w:sz w:val="24"/>
          <w:szCs w:val="24"/>
        </w:rPr>
        <w:t xml:space="preserve"> jest odpowiedzialny za wszelkie szkody powstałe w tym okresie w związku z realizacją Robót, a także za przestrzeganie przepisów dotyczących bezpieczeństwa oraz higieny pracy oraz za właściwe zabezpieczenie terenu budowy i znajdujących się na nim obiektów przed powstaniem pożaru w tym zabezpieczenie sprzętu przeciwpożarowego zgodnie z obowiązującymi przepisami,</w:t>
      </w:r>
    </w:p>
    <w:p w14:paraId="05521019" w14:textId="77777777" w:rsidR="00A115C6" w:rsidRPr="00317742" w:rsidRDefault="00A115C6" w:rsidP="001C41DD">
      <w:pPr>
        <w:pStyle w:val="Akapitzlist"/>
        <w:numPr>
          <w:ilvl w:val="0"/>
          <w:numId w:val="11"/>
        </w:numPr>
        <w:spacing w:after="0" w:line="240" w:lineRule="auto"/>
        <w:jc w:val="both"/>
        <w:rPr>
          <w:rFonts w:ascii="Times New Roman" w:hAnsi="Times New Roman" w:cs="Times New Roman"/>
          <w:bCs/>
          <w:color w:val="000000"/>
          <w:sz w:val="24"/>
          <w:szCs w:val="24"/>
        </w:rPr>
      </w:pPr>
      <w:r w:rsidRPr="00317742">
        <w:rPr>
          <w:rFonts w:ascii="Times New Roman" w:hAnsi="Times New Roman" w:cs="Times New Roman"/>
          <w:bCs/>
          <w:color w:val="000000"/>
          <w:sz w:val="24"/>
          <w:szCs w:val="24"/>
        </w:rPr>
        <w:t>W</w:t>
      </w:r>
      <w:r w:rsidR="00871C2D" w:rsidRPr="00317742">
        <w:rPr>
          <w:rFonts w:ascii="Times New Roman" w:hAnsi="Times New Roman" w:cs="Times New Roman"/>
          <w:bCs/>
          <w:color w:val="000000"/>
          <w:sz w:val="24"/>
          <w:szCs w:val="24"/>
        </w:rPr>
        <w:t>ykonawca</w:t>
      </w:r>
      <w:r w:rsidRPr="00317742">
        <w:rPr>
          <w:rFonts w:ascii="Times New Roman" w:hAnsi="Times New Roman" w:cs="Times New Roman"/>
          <w:bCs/>
          <w:color w:val="000000"/>
          <w:sz w:val="24"/>
          <w:szCs w:val="24"/>
        </w:rPr>
        <w:t xml:space="preserve"> będzie utrzymywał w pełnej sprawności urządzenia </w:t>
      </w:r>
      <w:r w:rsidRPr="00317742">
        <w:rPr>
          <w:rFonts w:ascii="Times New Roman" w:hAnsi="Times New Roman" w:cs="Times New Roman"/>
          <w:bCs/>
          <w:color w:val="000000"/>
          <w:sz w:val="24"/>
          <w:szCs w:val="24"/>
        </w:rPr>
        <w:br/>
        <w:t>i sprzęt z zakresu ochrony przeciwpożarowej na placu budowy,</w:t>
      </w:r>
    </w:p>
    <w:p w14:paraId="38405032" w14:textId="77777777" w:rsidR="00A115C6" w:rsidRPr="00317742" w:rsidRDefault="00A115C6" w:rsidP="001C41DD">
      <w:pPr>
        <w:pStyle w:val="Akapitzlist"/>
        <w:numPr>
          <w:ilvl w:val="0"/>
          <w:numId w:val="11"/>
        </w:numPr>
        <w:spacing w:after="0" w:line="240" w:lineRule="auto"/>
        <w:jc w:val="both"/>
        <w:rPr>
          <w:rFonts w:ascii="Times New Roman" w:hAnsi="Times New Roman" w:cs="Times New Roman"/>
          <w:bCs/>
          <w:color w:val="000000"/>
          <w:sz w:val="24"/>
          <w:szCs w:val="24"/>
        </w:rPr>
      </w:pPr>
      <w:r w:rsidRPr="00317742">
        <w:rPr>
          <w:rFonts w:ascii="Times New Roman" w:hAnsi="Times New Roman" w:cs="Times New Roman"/>
          <w:bCs/>
          <w:color w:val="000000"/>
          <w:sz w:val="24"/>
          <w:szCs w:val="24"/>
        </w:rPr>
        <w:t>W</w:t>
      </w:r>
      <w:r w:rsidR="00871C2D" w:rsidRPr="00317742">
        <w:rPr>
          <w:rFonts w:ascii="Times New Roman" w:hAnsi="Times New Roman" w:cs="Times New Roman"/>
          <w:bCs/>
          <w:color w:val="000000"/>
          <w:sz w:val="24"/>
          <w:szCs w:val="24"/>
        </w:rPr>
        <w:t>ykonawca</w:t>
      </w:r>
      <w:r w:rsidRPr="00317742">
        <w:rPr>
          <w:rFonts w:ascii="Times New Roman" w:hAnsi="Times New Roman" w:cs="Times New Roman"/>
          <w:bCs/>
          <w:color w:val="000000"/>
          <w:sz w:val="24"/>
          <w:szCs w:val="24"/>
        </w:rPr>
        <w:t xml:space="preserve"> zapewni urządzenia socjalne oraz środki higieny dla zatrudnionego personelu,</w:t>
      </w:r>
    </w:p>
    <w:p w14:paraId="16516216" w14:textId="77777777" w:rsidR="00A115C6" w:rsidRPr="00317742" w:rsidRDefault="00A115C6" w:rsidP="001C41DD">
      <w:pPr>
        <w:pStyle w:val="Akapitzlist"/>
        <w:numPr>
          <w:ilvl w:val="0"/>
          <w:numId w:val="11"/>
        </w:numPr>
        <w:spacing w:after="0" w:line="240" w:lineRule="auto"/>
        <w:jc w:val="both"/>
        <w:rPr>
          <w:rFonts w:ascii="Times New Roman" w:hAnsi="Times New Roman" w:cs="Times New Roman"/>
          <w:bCs/>
          <w:color w:val="000000"/>
          <w:sz w:val="24"/>
          <w:szCs w:val="24"/>
        </w:rPr>
      </w:pPr>
      <w:r w:rsidRPr="00317742">
        <w:rPr>
          <w:rFonts w:ascii="Times New Roman" w:hAnsi="Times New Roman" w:cs="Times New Roman"/>
          <w:bCs/>
          <w:color w:val="000000"/>
          <w:sz w:val="24"/>
          <w:szCs w:val="24"/>
        </w:rPr>
        <w:t>W</w:t>
      </w:r>
      <w:r w:rsidR="00871C2D" w:rsidRPr="00317742">
        <w:rPr>
          <w:rFonts w:ascii="Times New Roman" w:hAnsi="Times New Roman" w:cs="Times New Roman"/>
          <w:bCs/>
          <w:color w:val="000000"/>
          <w:sz w:val="24"/>
          <w:szCs w:val="24"/>
        </w:rPr>
        <w:t>ykonawca</w:t>
      </w:r>
      <w:r w:rsidRPr="00317742">
        <w:rPr>
          <w:rFonts w:ascii="Times New Roman" w:hAnsi="Times New Roman" w:cs="Times New Roman"/>
          <w:bCs/>
          <w:color w:val="000000"/>
          <w:sz w:val="24"/>
          <w:szCs w:val="24"/>
        </w:rPr>
        <w:t xml:space="preserve"> podejmie wszelkie zasadne czynności w celu zabezpieczenia robót </w:t>
      </w:r>
      <w:r w:rsidR="0082402F">
        <w:rPr>
          <w:rFonts w:ascii="Times New Roman" w:hAnsi="Times New Roman" w:cs="Times New Roman"/>
          <w:bCs/>
          <w:color w:val="000000"/>
          <w:sz w:val="24"/>
          <w:szCs w:val="24"/>
        </w:rPr>
        <w:br/>
      </w:r>
      <w:r w:rsidRPr="00317742">
        <w:rPr>
          <w:rFonts w:ascii="Times New Roman" w:hAnsi="Times New Roman" w:cs="Times New Roman"/>
          <w:bCs/>
          <w:color w:val="000000"/>
          <w:sz w:val="24"/>
          <w:szCs w:val="24"/>
        </w:rPr>
        <w:t>i osób upoważnionych do przebywania na terenie budowy oraz osób trzecich</w:t>
      </w:r>
      <w:r w:rsidR="00043F11">
        <w:rPr>
          <w:rFonts w:ascii="Times New Roman" w:hAnsi="Times New Roman" w:cs="Times New Roman"/>
          <w:bCs/>
          <w:color w:val="000000"/>
          <w:sz w:val="24"/>
          <w:szCs w:val="24"/>
        </w:rPr>
        <w:t xml:space="preserve">. </w:t>
      </w:r>
      <w:r w:rsidRPr="00317742">
        <w:rPr>
          <w:rFonts w:ascii="Times New Roman" w:hAnsi="Times New Roman" w:cs="Times New Roman"/>
          <w:bCs/>
          <w:color w:val="000000"/>
          <w:sz w:val="24"/>
          <w:szCs w:val="24"/>
        </w:rPr>
        <w:t>Uznaje się, że wszelkie koszty związane z wypełnieniem wymagań określonych powyżej nie podlegają odrębnej zapłacie i są uwzględnione w cenie umownej.</w:t>
      </w:r>
    </w:p>
    <w:p w14:paraId="4B2CAA40" w14:textId="77777777" w:rsidR="00A115C6" w:rsidRPr="00317742" w:rsidRDefault="00A115C6" w:rsidP="008215C9">
      <w:pPr>
        <w:spacing w:after="0" w:line="240" w:lineRule="auto"/>
        <w:jc w:val="both"/>
        <w:rPr>
          <w:rFonts w:ascii="Times New Roman" w:hAnsi="Times New Roman" w:cs="Times New Roman"/>
          <w:b/>
          <w:bCs/>
          <w:color w:val="000000"/>
          <w:sz w:val="24"/>
          <w:szCs w:val="24"/>
        </w:rPr>
      </w:pPr>
      <w:r w:rsidRPr="00317742">
        <w:rPr>
          <w:rFonts w:ascii="Times New Roman" w:hAnsi="Times New Roman" w:cs="Times New Roman"/>
          <w:b/>
          <w:bCs/>
          <w:color w:val="000000"/>
          <w:sz w:val="24"/>
          <w:szCs w:val="24"/>
        </w:rPr>
        <w:t>1.6.</w:t>
      </w:r>
      <w:r w:rsidR="00F1399B">
        <w:rPr>
          <w:rFonts w:ascii="Times New Roman" w:hAnsi="Times New Roman" w:cs="Times New Roman"/>
          <w:b/>
          <w:bCs/>
          <w:color w:val="000000"/>
          <w:sz w:val="24"/>
          <w:szCs w:val="24"/>
        </w:rPr>
        <w:t xml:space="preserve">5. </w:t>
      </w:r>
      <w:r w:rsidRPr="00317742">
        <w:rPr>
          <w:rFonts w:ascii="Times New Roman" w:hAnsi="Times New Roman" w:cs="Times New Roman"/>
          <w:b/>
          <w:bCs/>
          <w:color w:val="000000"/>
          <w:sz w:val="24"/>
          <w:szCs w:val="24"/>
        </w:rPr>
        <w:t xml:space="preserve"> Zaplecze dla potrzeb Wykonawcy.</w:t>
      </w:r>
    </w:p>
    <w:p w14:paraId="0B8C454D" w14:textId="77777777" w:rsidR="00A115C6" w:rsidRDefault="00A115C6" w:rsidP="008215C9">
      <w:pPr>
        <w:spacing w:after="0" w:line="240" w:lineRule="auto"/>
        <w:jc w:val="both"/>
        <w:rPr>
          <w:rFonts w:ascii="Times New Roman" w:hAnsi="Times New Roman" w:cs="Times New Roman"/>
          <w:sz w:val="24"/>
          <w:szCs w:val="24"/>
        </w:rPr>
      </w:pPr>
      <w:r w:rsidRPr="00317742">
        <w:rPr>
          <w:rFonts w:ascii="Times New Roman" w:eastAsia="Times New Roman" w:hAnsi="Times New Roman" w:cs="Times New Roman"/>
          <w:sz w:val="24"/>
          <w:szCs w:val="24"/>
        </w:rPr>
        <w:t>Po protokolarnym przekazaniu placu budowy W</w:t>
      </w:r>
      <w:r w:rsidR="00871C2D" w:rsidRPr="00317742">
        <w:rPr>
          <w:rFonts w:ascii="Times New Roman" w:eastAsia="Times New Roman" w:hAnsi="Times New Roman" w:cs="Times New Roman"/>
          <w:sz w:val="24"/>
          <w:szCs w:val="24"/>
        </w:rPr>
        <w:t>ykonawca</w:t>
      </w:r>
      <w:r w:rsidRPr="00317742">
        <w:rPr>
          <w:rFonts w:ascii="Times New Roman" w:eastAsia="Times New Roman" w:hAnsi="Times New Roman" w:cs="Times New Roman"/>
          <w:sz w:val="24"/>
          <w:szCs w:val="24"/>
        </w:rPr>
        <w:t xml:space="preserve"> zorganizuje zaplecze </w:t>
      </w:r>
      <w:proofErr w:type="spellStart"/>
      <w:r w:rsidRPr="00317742">
        <w:rPr>
          <w:rFonts w:ascii="Times New Roman" w:eastAsia="Times New Roman" w:hAnsi="Times New Roman" w:cs="Times New Roman"/>
          <w:sz w:val="24"/>
          <w:szCs w:val="24"/>
        </w:rPr>
        <w:t>socjalno</w:t>
      </w:r>
      <w:proofErr w:type="spellEnd"/>
      <w:r w:rsidRPr="00317742">
        <w:rPr>
          <w:rFonts w:ascii="Times New Roman" w:eastAsia="Times New Roman" w:hAnsi="Times New Roman" w:cs="Times New Roman"/>
          <w:sz w:val="24"/>
          <w:szCs w:val="24"/>
        </w:rPr>
        <w:t xml:space="preserve"> – biurowe dla potrzeb</w:t>
      </w:r>
      <w:r w:rsidR="00871C2D">
        <w:rPr>
          <w:rFonts w:ascii="Times New Roman" w:eastAsia="Times New Roman" w:hAnsi="Times New Roman" w:cs="Times New Roman"/>
          <w:sz w:val="24"/>
          <w:szCs w:val="24"/>
        </w:rPr>
        <w:t xml:space="preserve"> własnych oraz przedstawiciela Z</w:t>
      </w:r>
      <w:r w:rsidRPr="00317742">
        <w:rPr>
          <w:rFonts w:ascii="Times New Roman" w:eastAsia="Times New Roman" w:hAnsi="Times New Roman" w:cs="Times New Roman"/>
          <w:sz w:val="24"/>
          <w:szCs w:val="24"/>
        </w:rPr>
        <w:t>amawiającego. Zabezpieczy dostawy mediów i odprowadzanie ścieków oraz zapewni ochronę terenu zaplecza.</w:t>
      </w:r>
      <w:r w:rsidRPr="00317742">
        <w:rPr>
          <w:rFonts w:ascii="Times New Roman" w:hAnsi="Times New Roman" w:cs="Times New Roman"/>
          <w:sz w:val="24"/>
          <w:szCs w:val="24"/>
        </w:rPr>
        <w:t xml:space="preserve"> Za straty w mieniu w w/w zakresie Zamawiający nie odpowiada.</w:t>
      </w:r>
    </w:p>
    <w:p w14:paraId="1F4B4B9A" w14:textId="77777777" w:rsidR="00A115C6" w:rsidRPr="00317742" w:rsidRDefault="00A115C6" w:rsidP="008215C9">
      <w:pPr>
        <w:spacing w:after="0" w:line="240" w:lineRule="auto"/>
        <w:jc w:val="both"/>
        <w:rPr>
          <w:rFonts w:ascii="Times New Roman" w:eastAsia="Times New Roman" w:hAnsi="Times New Roman" w:cs="Times New Roman"/>
          <w:b/>
          <w:bCs/>
          <w:sz w:val="24"/>
          <w:szCs w:val="24"/>
        </w:rPr>
      </w:pPr>
      <w:r w:rsidRPr="00317742">
        <w:rPr>
          <w:rFonts w:ascii="Times New Roman" w:eastAsia="Times New Roman" w:hAnsi="Times New Roman" w:cs="Times New Roman"/>
          <w:b/>
          <w:sz w:val="24"/>
          <w:szCs w:val="24"/>
        </w:rPr>
        <w:t>1.6.</w:t>
      </w:r>
      <w:r w:rsidR="00F1399B">
        <w:rPr>
          <w:rFonts w:ascii="Times New Roman" w:eastAsia="Times New Roman" w:hAnsi="Times New Roman" w:cs="Times New Roman"/>
          <w:b/>
          <w:sz w:val="24"/>
          <w:szCs w:val="24"/>
        </w:rPr>
        <w:t>6.</w:t>
      </w:r>
      <w:r w:rsidRPr="00317742">
        <w:rPr>
          <w:rFonts w:ascii="Times New Roman" w:eastAsia="Times New Roman" w:hAnsi="Times New Roman" w:cs="Times New Roman"/>
          <w:b/>
          <w:sz w:val="24"/>
          <w:szCs w:val="24"/>
        </w:rPr>
        <w:t xml:space="preserve">  </w:t>
      </w:r>
      <w:r w:rsidRPr="00317742">
        <w:rPr>
          <w:rFonts w:ascii="Times New Roman" w:eastAsia="Times New Roman" w:hAnsi="Times New Roman" w:cs="Times New Roman"/>
          <w:b/>
          <w:bCs/>
          <w:sz w:val="24"/>
          <w:szCs w:val="24"/>
        </w:rPr>
        <w:t>Warunki dotyczące organizacji ruchu.</w:t>
      </w:r>
    </w:p>
    <w:p w14:paraId="26A0285E" w14:textId="77777777" w:rsidR="00BE0160" w:rsidRPr="00853FD0" w:rsidRDefault="00A115C6" w:rsidP="001C41DD">
      <w:pPr>
        <w:pStyle w:val="Akapitzlist"/>
        <w:numPr>
          <w:ilvl w:val="0"/>
          <w:numId w:val="12"/>
        </w:numPr>
        <w:spacing w:after="0" w:line="240" w:lineRule="auto"/>
        <w:jc w:val="both"/>
        <w:rPr>
          <w:rFonts w:ascii="Times New Roman" w:hAnsi="Times New Roman" w:cs="Times New Roman"/>
          <w:bCs/>
          <w:color w:val="000000"/>
          <w:sz w:val="24"/>
          <w:szCs w:val="24"/>
        </w:rPr>
      </w:pPr>
      <w:r w:rsidRPr="00F936A4">
        <w:rPr>
          <w:rFonts w:ascii="Times New Roman" w:hAnsi="Times New Roman" w:cs="Times New Roman"/>
          <w:bCs/>
          <w:color w:val="000000"/>
          <w:sz w:val="24"/>
          <w:szCs w:val="24"/>
        </w:rPr>
        <w:t>Zamawiający przekaże W</w:t>
      </w:r>
      <w:r w:rsidR="00871C2D" w:rsidRPr="00F936A4">
        <w:rPr>
          <w:rFonts w:ascii="Times New Roman" w:hAnsi="Times New Roman" w:cs="Times New Roman"/>
          <w:bCs/>
          <w:color w:val="000000"/>
          <w:sz w:val="24"/>
          <w:szCs w:val="24"/>
        </w:rPr>
        <w:t>ykonawcy</w:t>
      </w:r>
      <w:r w:rsidRPr="00F936A4">
        <w:rPr>
          <w:rFonts w:ascii="Times New Roman" w:hAnsi="Times New Roman" w:cs="Times New Roman"/>
          <w:bCs/>
          <w:color w:val="000000"/>
          <w:sz w:val="24"/>
          <w:szCs w:val="24"/>
        </w:rPr>
        <w:t xml:space="preserve"> niezbędne informacje dotyczące organizacji ruchu drogowego obowiązującego na terenie</w:t>
      </w:r>
      <w:r w:rsidR="00F936A4">
        <w:rPr>
          <w:rFonts w:ascii="Times New Roman" w:hAnsi="Times New Roman" w:cs="Times New Roman"/>
          <w:bCs/>
          <w:color w:val="000000"/>
          <w:sz w:val="24"/>
          <w:szCs w:val="24"/>
        </w:rPr>
        <w:t xml:space="preserve"> prowadzonych prac</w:t>
      </w:r>
      <w:r w:rsidR="00BE0160">
        <w:rPr>
          <w:rFonts w:ascii="Times New Roman" w:hAnsi="Times New Roman" w:cs="Times New Roman"/>
          <w:bCs/>
          <w:color w:val="000000"/>
          <w:sz w:val="24"/>
          <w:szCs w:val="24"/>
        </w:rPr>
        <w:t>.</w:t>
      </w:r>
    </w:p>
    <w:p w14:paraId="69395452" w14:textId="77777777" w:rsidR="00A115C6" w:rsidRPr="00317742" w:rsidRDefault="00A115C6" w:rsidP="008215C9">
      <w:pPr>
        <w:spacing w:after="0" w:line="240" w:lineRule="auto"/>
        <w:jc w:val="both"/>
        <w:rPr>
          <w:rFonts w:ascii="Times New Roman" w:hAnsi="Times New Roman" w:cs="Times New Roman"/>
          <w:b/>
          <w:sz w:val="24"/>
          <w:szCs w:val="24"/>
        </w:rPr>
      </w:pPr>
      <w:r w:rsidRPr="00317742">
        <w:rPr>
          <w:rFonts w:ascii="Times New Roman" w:hAnsi="Times New Roman" w:cs="Times New Roman"/>
          <w:b/>
          <w:sz w:val="24"/>
          <w:szCs w:val="24"/>
        </w:rPr>
        <w:t>1.6.</w:t>
      </w:r>
      <w:r w:rsidR="00F1399B">
        <w:rPr>
          <w:rFonts w:ascii="Times New Roman" w:hAnsi="Times New Roman" w:cs="Times New Roman"/>
          <w:b/>
          <w:sz w:val="24"/>
          <w:szCs w:val="24"/>
        </w:rPr>
        <w:t xml:space="preserve">7. </w:t>
      </w:r>
      <w:r w:rsidRPr="00317742">
        <w:rPr>
          <w:rFonts w:ascii="Times New Roman" w:hAnsi="Times New Roman" w:cs="Times New Roman"/>
          <w:b/>
          <w:sz w:val="24"/>
          <w:szCs w:val="24"/>
        </w:rPr>
        <w:t xml:space="preserve"> Ogrodzenia i zabezpieczenie  placu budowy.</w:t>
      </w:r>
    </w:p>
    <w:p w14:paraId="5764B424" w14:textId="77777777" w:rsidR="00A115C6" w:rsidRPr="00317742" w:rsidRDefault="00A115C6" w:rsidP="001C41DD">
      <w:pPr>
        <w:pStyle w:val="Akapitzlist"/>
        <w:numPr>
          <w:ilvl w:val="0"/>
          <w:numId w:val="13"/>
        </w:numPr>
        <w:spacing w:after="0" w:line="240" w:lineRule="auto"/>
        <w:jc w:val="both"/>
        <w:rPr>
          <w:rFonts w:ascii="Times New Roman" w:hAnsi="Times New Roman" w:cs="Times New Roman"/>
          <w:sz w:val="24"/>
          <w:szCs w:val="24"/>
        </w:rPr>
      </w:pPr>
      <w:r w:rsidRPr="00317742">
        <w:rPr>
          <w:rFonts w:ascii="Times New Roman" w:hAnsi="Times New Roman" w:cs="Times New Roman"/>
          <w:sz w:val="24"/>
          <w:szCs w:val="24"/>
        </w:rPr>
        <w:t>Po protokolarnym przekazaniu placu budowy, W</w:t>
      </w:r>
      <w:r w:rsidR="00871C2D" w:rsidRPr="00317742">
        <w:rPr>
          <w:rFonts w:ascii="Times New Roman" w:hAnsi="Times New Roman" w:cs="Times New Roman"/>
          <w:sz w:val="24"/>
          <w:szCs w:val="24"/>
        </w:rPr>
        <w:t>ykonawca</w:t>
      </w:r>
      <w:r w:rsidRPr="00317742">
        <w:rPr>
          <w:rFonts w:ascii="Times New Roman" w:hAnsi="Times New Roman" w:cs="Times New Roman"/>
          <w:sz w:val="24"/>
          <w:szCs w:val="24"/>
        </w:rPr>
        <w:t xml:space="preserve"> podejmie niezwłocznie wszystki</w:t>
      </w:r>
      <w:r w:rsidR="00A412DA">
        <w:rPr>
          <w:rFonts w:ascii="Times New Roman" w:hAnsi="Times New Roman" w:cs="Times New Roman"/>
          <w:sz w:val="24"/>
          <w:szCs w:val="24"/>
        </w:rPr>
        <w:t xml:space="preserve">e niezbędne czynności związane </w:t>
      </w:r>
      <w:r w:rsidRPr="00317742">
        <w:rPr>
          <w:rFonts w:ascii="Times New Roman" w:hAnsi="Times New Roman" w:cs="Times New Roman"/>
          <w:sz w:val="24"/>
          <w:szCs w:val="24"/>
        </w:rPr>
        <w:t xml:space="preserve">z zabezpieczeniem </w:t>
      </w:r>
      <w:r w:rsidR="00A412DA">
        <w:rPr>
          <w:rFonts w:ascii="Times New Roman" w:hAnsi="Times New Roman" w:cs="Times New Roman"/>
          <w:sz w:val="24"/>
          <w:szCs w:val="24"/>
        </w:rPr>
        <w:br/>
      </w:r>
      <w:r w:rsidRPr="00317742">
        <w:rPr>
          <w:rFonts w:ascii="Times New Roman" w:hAnsi="Times New Roman" w:cs="Times New Roman"/>
          <w:sz w:val="24"/>
          <w:szCs w:val="24"/>
        </w:rPr>
        <w:t xml:space="preserve">i przygotowaniem terenu budowy do prawidłowej realizacji robót, </w:t>
      </w:r>
    </w:p>
    <w:p w14:paraId="4D5FA790" w14:textId="77777777" w:rsidR="00A115C6" w:rsidRPr="00317742" w:rsidRDefault="00A115C6" w:rsidP="001C41DD">
      <w:pPr>
        <w:pStyle w:val="Akapitzlist"/>
        <w:numPr>
          <w:ilvl w:val="0"/>
          <w:numId w:val="13"/>
        </w:numPr>
        <w:spacing w:after="0" w:line="240" w:lineRule="auto"/>
        <w:jc w:val="both"/>
        <w:rPr>
          <w:rFonts w:ascii="Times New Roman" w:hAnsi="Times New Roman" w:cs="Times New Roman"/>
          <w:sz w:val="24"/>
          <w:szCs w:val="24"/>
        </w:rPr>
      </w:pPr>
      <w:r w:rsidRPr="00317742">
        <w:rPr>
          <w:rFonts w:ascii="Times New Roman" w:hAnsi="Times New Roman" w:cs="Times New Roman"/>
          <w:sz w:val="24"/>
          <w:szCs w:val="24"/>
        </w:rPr>
        <w:t>W</w:t>
      </w:r>
      <w:r w:rsidR="00871C2D" w:rsidRPr="00317742">
        <w:rPr>
          <w:rFonts w:ascii="Times New Roman" w:hAnsi="Times New Roman" w:cs="Times New Roman"/>
          <w:sz w:val="24"/>
          <w:szCs w:val="24"/>
        </w:rPr>
        <w:t>ykonawca</w:t>
      </w:r>
      <w:r w:rsidRPr="00317742">
        <w:rPr>
          <w:rFonts w:ascii="Times New Roman" w:hAnsi="Times New Roman" w:cs="Times New Roman"/>
          <w:sz w:val="24"/>
          <w:szCs w:val="24"/>
        </w:rPr>
        <w:t xml:space="preserve"> ponosi pełną odpowiedzialność za cały teren budowy od chwili protokolarnego przekazania mu placu budowy do dnia protokolarnego przekazania przedmiotu zamówienia Zamawiającemu. W</w:t>
      </w:r>
      <w:r w:rsidR="001831B2" w:rsidRPr="00317742">
        <w:rPr>
          <w:rFonts w:ascii="Times New Roman" w:hAnsi="Times New Roman" w:cs="Times New Roman"/>
          <w:sz w:val="24"/>
          <w:szCs w:val="24"/>
        </w:rPr>
        <w:t>ykonawca</w:t>
      </w:r>
      <w:r w:rsidRPr="00317742">
        <w:rPr>
          <w:rFonts w:ascii="Times New Roman" w:hAnsi="Times New Roman" w:cs="Times New Roman"/>
          <w:sz w:val="24"/>
          <w:szCs w:val="24"/>
        </w:rPr>
        <w:t xml:space="preserve"> jest odpowiedzialny za wszelkie szkody powstałe w tym okresie w związku z realizacją robót, a także za przestrzeganie przepisów dotyczących bezpieczeństwa oraz higieny pracy oraz za właściwe zabezpieczenie terenu budowy i znajdujących się na nim obiektów przed powstaniem pożaru w tym zabezpieczenie sprzętu przeciwpożarowego zgodnie </w:t>
      </w:r>
      <w:r w:rsidR="0082402F">
        <w:rPr>
          <w:rFonts w:ascii="Times New Roman" w:hAnsi="Times New Roman" w:cs="Times New Roman"/>
          <w:sz w:val="24"/>
          <w:szCs w:val="24"/>
        </w:rPr>
        <w:br/>
      </w:r>
      <w:r w:rsidRPr="00317742">
        <w:rPr>
          <w:rFonts w:ascii="Times New Roman" w:hAnsi="Times New Roman" w:cs="Times New Roman"/>
          <w:sz w:val="24"/>
          <w:szCs w:val="24"/>
        </w:rPr>
        <w:t>z obowiązującymi przepisami,</w:t>
      </w:r>
    </w:p>
    <w:p w14:paraId="69AC1B06" w14:textId="77777777" w:rsidR="00A115C6" w:rsidRPr="00317742" w:rsidRDefault="00A115C6" w:rsidP="001C41DD">
      <w:pPr>
        <w:pStyle w:val="Akapitzlist"/>
        <w:numPr>
          <w:ilvl w:val="0"/>
          <w:numId w:val="13"/>
        </w:numPr>
        <w:spacing w:after="0" w:line="240" w:lineRule="auto"/>
        <w:jc w:val="both"/>
        <w:rPr>
          <w:rFonts w:ascii="Times New Roman" w:hAnsi="Times New Roman" w:cs="Times New Roman"/>
          <w:sz w:val="24"/>
          <w:szCs w:val="24"/>
        </w:rPr>
      </w:pPr>
      <w:r w:rsidRPr="00317742">
        <w:rPr>
          <w:rFonts w:ascii="Times New Roman" w:hAnsi="Times New Roman" w:cs="Times New Roman"/>
          <w:sz w:val="24"/>
          <w:szCs w:val="24"/>
        </w:rPr>
        <w:lastRenderedPageBreak/>
        <w:t>Wykonawca utrzyma warunki bezpiecznej pracy i pobytu osób wykonujących czynności związane z realizacją przedmiotu zamówienia,</w:t>
      </w:r>
    </w:p>
    <w:p w14:paraId="0A959B9C" w14:textId="77777777" w:rsidR="00BE0160" w:rsidRPr="00A412DA" w:rsidRDefault="00A115C6" w:rsidP="001C41DD">
      <w:pPr>
        <w:pStyle w:val="Akapitzlist"/>
        <w:numPr>
          <w:ilvl w:val="0"/>
          <w:numId w:val="13"/>
        </w:numPr>
        <w:spacing w:after="0" w:line="240" w:lineRule="auto"/>
        <w:jc w:val="both"/>
        <w:rPr>
          <w:rFonts w:ascii="Times New Roman" w:hAnsi="Times New Roman" w:cs="Times New Roman"/>
          <w:sz w:val="24"/>
          <w:szCs w:val="24"/>
        </w:rPr>
      </w:pPr>
      <w:r w:rsidRPr="00317742">
        <w:rPr>
          <w:rFonts w:ascii="Times New Roman" w:hAnsi="Times New Roman" w:cs="Times New Roman"/>
          <w:sz w:val="24"/>
          <w:szCs w:val="24"/>
        </w:rPr>
        <w:t xml:space="preserve">Koszt zabezpieczenia placu budowy i robót poza nim nie podlega odrębnej zapłacie </w:t>
      </w:r>
      <w:r w:rsidR="0082402F">
        <w:rPr>
          <w:rFonts w:ascii="Times New Roman" w:hAnsi="Times New Roman" w:cs="Times New Roman"/>
          <w:sz w:val="24"/>
          <w:szCs w:val="24"/>
        </w:rPr>
        <w:br/>
      </w:r>
      <w:r w:rsidRPr="00317742">
        <w:rPr>
          <w:rFonts w:ascii="Times New Roman" w:hAnsi="Times New Roman" w:cs="Times New Roman"/>
          <w:sz w:val="24"/>
          <w:szCs w:val="24"/>
        </w:rPr>
        <w:t>i przyjmuje się, że jest włączony w cenę umowną.</w:t>
      </w:r>
    </w:p>
    <w:p w14:paraId="287F6EC3" w14:textId="77777777" w:rsidR="00A115C6" w:rsidRPr="00F1399B" w:rsidRDefault="00A115C6" w:rsidP="001C41DD">
      <w:pPr>
        <w:pStyle w:val="Akapitzlist"/>
        <w:numPr>
          <w:ilvl w:val="2"/>
          <w:numId w:val="44"/>
        </w:numPr>
        <w:spacing w:after="0" w:line="240" w:lineRule="auto"/>
        <w:jc w:val="both"/>
        <w:rPr>
          <w:rFonts w:ascii="Times New Roman" w:hAnsi="Times New Roman" w:cs="Times New Roman"/>
          <w:b/>
          <w:sz w:val="24"/>
          <w:szCs w:val="24"/>
        </w:rPr>
      </w:pPr>
      <w:r w:rsidRPr="00F1399B">
        <w:rPr>
          <w:rFonts w:ascii="Times New Roman" w:hAnsi="Times New Roman" w:cs="Times New Roman"/>
          <w:b/>
          <w:sz w:val="24"/>
          <w:szCs w:val="24"/>
        </w:rPr>
        <w:t>Zabezpieczenie chodników i jezdni.</w:t>
      </w:r>
    </w:p>
    <w:p w14:paraId="3BC9066E" w14:textId="77777777" w:rsidR="00A115C6" w:rsidRPr="00F936A4" w:rsidRDefault="00A115C6" w:rsidP="001C41DD">
      <w:pPr>
        <w:pStyle w:val="Akapitzlist"/>
        <w:numPr>
          <w:ilvl w:val="0"/>
          <w:numId w:val="7"/>
        </w:numPr>
        <w:spacing w:after="0" w:line="240" w:lineRule="auto"/>
        <w:jc w:val="both"/>
        <w:rPr>
          <w:rFonts w:ascii="Times New Roman" w:hAnsi="Times New Roman" w:cs="Times New Roman"/>
          <w:b/>
          <w:sz w:val="24"/>
          <w:szCs w:val="24"/>
        </w:rPr>
      </w:pPr>
      <w:r w:rsidRPr="00F936A4">
        <w:rPr>
          <w:rFonts w:ascii="Times New Roman" w:hAnsi="Times New Roman" w:cs="Times New Roman"/>
          <w:sz w:val="24"/>
          <w:szCs w:val="24"/>
        </w:rPr>
        <w:t>W</w:t>
      </w:r>
      <w:r w:rsidR="001831B2" w:rsidRPr="00F936A4">
        <w:rPr>
          <w:rFonts w:ascii="Times New Roman" w:hAnsi="Times New Roman" w:cs="Times New Roman"/>
          <w:sz w:val="24"/>
          <w:szCs w:val="24"/>
        </w:rPr>
        <w:t>ykonawca</w:t>
      </w:r>
      <w:r w:rsidRPr="00F936A4">
        <w:rPr>
          <w:rFonts w:ascii="Times New Roman" w:hAnsi="Times New Roman" w:cs="Times New Roman"/>
          <w:sz w:val="24"/>
          <w:szCs w:val="24"/>
        </w:rPr>
        <w:t xml:space="preserve"> stosować się będzie do ustawowych ograniczeń obciążenia na oś przy transporcie materiałów i wyposażenia na i z terenu budowy,</w:t>
      </w:r>
    </w:p>
    <w:p w14:paraId="2A0890C4" w14:textId="77777777" w:rsidR="00A115C6" w:rsidRPr="00317742" w:rsidRDefault="00A115C6" w:rsidP="001C41DD">
      <w:pPr>
        <w:pStyle w:val="Akapitzlist"/>
        <w:numPr>
          <w:ilvl w:val="0"/>
          <w:numId w:val="7"/>
        </w:numPr>
        <w:spacing w:after="0" w:line="240" w:lineRule="auto"/>
        <w:ind w:left="714" w:hanging="357"/>
        <w:jc w:val="both"/>
        <w:rPr>
          <w:rFonts w:ascii="Times New Roman" w:hAnsi="Times New Roman" w:cs="Times New Roman"/>
          <w:b/>
          <w:sz w:val="24"/>
          <w:szCs w:val="24"/>
        </w:rPr>
      </w:pPr>
      <w:r w:rsidRPr="00317742">
        <w:rPr>
          <w:rFonts w:ascii="Times New Roman" w:hAnsi="Times New Roman" w:cs="Times New Roman"/>
          <w:sz w:val="24"/>
          <w:szCs w:val="24"/>
        </w:rPr>
        <w:t>W</w:t>
      </w:r>
      <w:r w:rsidR="001831B2" w:rsidRPr="00317742">
        <w:rPr>
          <w:rFonts w:ascii="Times New Roman" w:hAnsi="Times New Roman" w:cs="Times New Roman"/>
          <w:sz w:val="24"/>
          <w:szCs w:val="24"/>
        </w:rPr>
        <w:t>ykonawca</w:t>
      </w:r>
      <w:r w:rsidRPr="00317742">
        <w:rPr>
          <w:rFonts w:ascii="Times New Roman" w:hAnsi="Times New Roman" w:cs="Times New Roman"/>
          <w:sz w:val="24"/>
          <w:szCs w:val="24"/>
        </w:rPr>
        <w:t xml:space="preserve"> zabezpieczy w sposób trwały miejsca kolizji ciągów pieszych </w:t>
      </w:r>
      <w:r w:rsidR="00EC7A9F">
        <w:rPr>
          <w:rFonts w:ascii="Times New Roman" w:hAnsi="Times New Roman" w:cs="Times New Roman"/>
          <w:sz w:val="24"/>
          <w:szCs w:val="24"/>
        </w:rPr>
        <w:br/>
      </w:r>
      <w:r w:rsidRPr="00317742">
        <w:rPr>
          <w:rFonts w:ascii="Times New Roman" w:hAnsi="Times New Roman" w:cs="Times New Roman"/>
          <w:sz w:val="24"/>
          <w:szCs w:val="24"/>
        </w:rPr>
        <w:t>z drogami transportu wewnętrznego na terenie placu budowy przez cały okres realizacji przedmiotu zamówienia,</w:t>
      </w:r>
    </w:p>
    <w:p w14:paraId="25A66AC6" w14:textId="77777777" w:rsidR="00A115C6" w:rsidRPr="00317742" w:rsidRDefault="00A115C6" w:rsidP="001C41DD">
      <w:pPr>
        <w:pStyle w:val="Akapitzlist"/>
        <w:numPr>
          <w:ilvl w:val="0"/>
          <w:numId w:val="7"/>
        </w:numPr>
        <w:spacing w:after="0" w:line="240" w:lineRule="auto"/>
        <w:ind w:left="714" w:hanging="357"/>
        <w:jc w:val="both"/>
        <w:rPr>
          <w:rFonts w:ascii="Times New Roman" w:hAnsi="Times New Roman" w:cs="Times New Roman"/>
          <w:b/>
          <w:sz w:val="24"/>
          <w:szCs w:val="24"/>
        </w:rPr>
      </w:pPr>
      <w:r w:rsidRPr="00317742">
        <w:rPr>
          <w:rFonts w:ascii="Times New Roman" w:hAnsi="Times New Roman" w:cs="Times New Roman"/>
          <w:sz w:val="24"/>
          <w:szCs w:val="24"/>
        </w:rPr>
        <w:t>W</w:t>
      </w:r>
      <w:r w:rsidR="001831B2" w:rsidRPr="00317742">
        <w:rPr>
          <w:rFonts w:ascii="Times New Roman" w:hAnsi="Times New Roman" w:cs="Times New Roman"/>
          <w:sz w:val="24"/>
          <w:szCs w:val="24"/>
        </w:rPr>
        <w:t xml:space="preserve">ykonawca </w:t>
      </w:r>
      <w:r w:rsidRPr="00317742">
        <w:rPr>
          <w:rFonts w:ascii="Times New Roman" w:hAnsi="Times New Roman" w:cs="Times New Roman"/>
          <w:sz w:val="24"/>
          <w:szCs w:val="24"/>
        </w:rPr>
        <w:t>jest zobowiązany do stosowania jedynie takich środków transportu, które nie wpłyną niekorzystnie na stan istniejących nawierzchni dróg i chodników,</w:t>
      </w:r>
    </w:p>
    <w:p w14:paraId="7C5AF0EA" w14:textId="77777777" w:rsidR="00A115C6" w:rsidRPr="00FB62C9" w:rsidRDefault="00A115C6" w:rsidP="001C41DD">
      <w:pPr>
        <w:pStyle w:val="Akapitzlist"/>
        <w:numPr>
          <w:ilvl w:val="0"/>
          <w:numId w:val="7"/>
        </w:numPr>
        <w:spacing w:after="0" w:line="240" w:lineRule="auto"/>
        <w:ind w:left="714" w:hanging="357"/>
        <w:jc w:val="both"/>
        <w:rPr>
          <w:rFonts w:ascii="Times New Roman" w:hAnsi="Times New Roman" w:cs="Times New Roman"/>
          <w:b/>
          <w:sz w:val="24"/>
          <w:szCs w:val="24"/>
        </w:rPr>
      </w:pPr>
      <w:r w:rsidRPr="00317742">
        <w:rPr>
          <w:rFonts w:ascii="Times New Roman" w:hAnsi="Times New Roman" w:cs="Times New Roman"/>
          <w:sz w:val="24"/>
          <w:szCs w:val="24"/>
        </w:rPr>
        <w:t xml:space="preserve">Wykonawca będzie usuwał na bieżąco, na własny koszt, wszelkie uszkodzenia </w:t>
      </w:r>
      <w:r w:rsidR="0082402F">
        <w:rPr>
          <w:rFonts w:ascii="Times New Roman" w:hAnsi="Times New Roman" w:cs="Times New Roman"/>
          <w:sz w:val="24"/>
          <w:szCs w:val="24"/>
        </w:rPr>
        <w:br/>
      </w:r>
      <w:r w:rsidRPr="00317742">
        <w:rPr>
          <w:rFonts w:ascii="Times New Roman" w:hAnsi="Times New Roman" w:cs="Times New Roman"/>
          <w:sz w:val="24"/>
          <w:szCs w:val="24"/>
        </w:rPr>
        <w:t>i zanieczyszczenia nawierzchni dróg i chodn</w:t>
      </w:r>
      <w:r w:rsidR="00EC7A9F">
        <w:rPr>
          <w:rFonts w:ascii="Times New Roman" w:hAnsi="Times New Roman" w:cs="Times New Roman"/>
          <w:sz w:val="24"/>
          <w:szCs w:val="24"/>
        </w:rPr>
        <w:t>ików spowodowane jego pojazdami</w:t>
      </w:r>
      <w:r w:rsidRPr="00317742">
        <w:rPr>
          <w:rFonts w:ascii="Times New Roman" w:hAnsi="Times New Roman" w:cs="Times New Roman"/>
          <w:sz w:val="24"/>
          <w:szCs w:val="24"/>
        </w:rPr>
        <w:t>,</w:t>
      </w:r>
      <w:r w:rsidR="00EC7A9F">
        <w:rPr>
          <w:rFonts w:ascii="Times New Roman" w:hAnsi="Times New Roman" w:cs="Times New Roman"/>
          <w:sz w:val="24"/>
          <w:szCs w:val="24"/>
        </w:rPr>
        <w:t xml:space="preserve"> </w:t>
      </w:r>
      <w:r w:rsidRPr="001831B2">
        <w:rPr>
          <w:rFonts w:ascii="Times New Roman" w:hAnsi="Times New Roman" w:cs="Times New Roman"/>
          <w:sz w:val="24"/>
          <w:szCs w:val="24"/>
        </w:rPr>
        <w:t>Podwykonawców, Dostawców</w:t>
      </w:r>
      <w:r w:rsidRPr="00317742">
        <w:rPr>
          <w:rFonts w:ascii="Times New Roman" w:hAnsi="Times New Roman" w:cs="Times New Roman"/>
          <w:sz w:val="24"/>
          <w:szCs w:val="24"/>
        </w:rPr>
        <w:t xml:space="preserve"> lub pracami przez niego prowadzonymi.</w:t>
      </w:r>
    </w:p>
    <w:p w14:paraId="47D929AF" w14:textId="77777777" w:rsidR="00A115C6" w:rsidRPr="003F77E1" w:rsidRDefault="00A115C6" w:rsidP="001C41DD">
      <w:pPr>
        <w:pStyle w:val="Akapitzlist"/>
        <w:numPr>
          <w:ilvl w:val="1"/>
          <w:numId w:val="44"/>
        </w:numPr>
        <w:spacing w:after="60" w:line="312" w:lineRule="auto"/>
        <w:rPr>
          <w:rFonts w:ascii="Times New Roman" w:hAnsi="Times New Roman" w:cs="Times New Roman"/>
          <w:b/>
          <w:sz w:val="24"/>
          <w:szCs w:val="24"/>
        </w:rPr>
      </w:pPr>
      <w:r w:rsidRPr="003F77E1">
        <w:rPr>
          <w:rFonts w:ascii="Times New Roman" w:hAnsi="Times New Roman" w:cs="Times New Roman"/>
          <w:b/>
          <w:sz w:val="24"/>
          <w:szCs w:val="24"/>
        </w:rPr>
        <w:t>Nazwy i kody zgodnie z: grup robót, klas robót i kategorii robót.</w:t>
      </w:r>
    </w:p>
    <w:tbl>
      <w:tblPr>
        <w:tblStyle w:val="Tabela-Siatka"/>
        <w:tblW w:w="0" w:type="auto"/>
        <w:tblInd w:w="540" w:type="dxa"/>
        <w:tblLook w:val="04A0" w:firstRow="1" w:lastRow="0" w:firstColumn="1" w:lastColumn="0" w:noHBand="0" w:noVBand="1"/>
      </w:tblPr>
      <w:tblGrid>
        <w:gridCol w:w="2402"/>
        <w:gridCol w:w="1476"/>
        <w:gridCol w:w="1512"/>
        <w:gridCol w:w="1627"/>
        <w:gridCol w:w="1731"/>
      </w:tblGrid>
      <w:tr w:rsidR="003F77E1" w:rsidRPr="00EA17ED" w14:paraId="6F06D8EC" w14:textId="77777777" w:rsidTr="00AE1080">
        <w:tc>
          <w:tcPr>
            <w:tcW w:w="2402" w:type="dxa"/>
            <w:vAlign w:val="center"/>
          </w:tcPr>
          <w:p w14:paraId="7120EEF8" w14:textId="77777777" w:rsidR="003F77E1" w:rsidRPr="00EA17ED" w:rsidRDefault="003F77E1" w:rsidP="00220B8B">
            <w:pPr>
              <w:pStyle w:val="Default"/>
              <w:jc w:val="center"/>
              <w:rPr>
                <w:rFonts w:ascii="Arial" w:hAnsi="Arial" w:cs="Arial"/>
                <w:bCs/>
                <w:sz w:val="18"/>
                <w:szCs w:val="18"/>
              </w:rPr>
            </w:pPr>
            <w:r w:rsidRPr="00EA17ED">
              <w:rPr>
                <w:rFonts w:ascii="Arial" w:hAnsi="Arial" w:cs="Arial"/>
                <w:sz w:val="18"/>
                <w:szCs w:val="18"/>
              </w:rPr>
              <w:t>Dział</w:t>
            </w:r>
          </w:p>
        </w:tc>
        <w:tc>
          <w:tcPr>
            <w:tcW w:w="1476" w:type="dxa"/>
            <w:vAlign w:val="center"/>
          </w:tcPr>
          <w:p w14:paraId="177C9C7A" w14:textId="77777777" w:rsidR="003F77E1" w:rsidRPr="00EA17ED" w:rsidRDefault="003F77E1" w:rsidP="00220B8B">
            <w:pPr>
              <w:pStyle w:val="Default"/>
              <w:jc w:val="center"/>
              <w:rPr>
                <w:rFonts w:ascii="Arial" w:hAnsi="Arial" w:cs="Arial"/>
                <w:bCs/>
                <w:sz w:val="18"/>
                <w:szCs w:val="18"/>
              </w:rPr>
            </w:pPr>
            <w:r w:rsidRPr="00EA17ED">
              <w:rPr>
                <w:rFonts w:ascii="Arial" w:hAnsi="Arial" w:cs="Arial"/>
                <w:sz w:val="18"/>
                <w:szCs w:val="18"/>
              </w:rPr>
              <w:t>Grupa</w:t>
            </w:r>
          </w:p>
        </w:tc>
        <w:tc>
          <w:tcPr>
            <w:tcW w:w="1512" w:type="dxa"/>
            <w:vAlign w:val="center"/>
          </w:tcPr>
          <w:p w14:paraId="228BBBE1" w14:textId="77777777" w:rsidR="003F77E1" w:rsidRPr="00EA17ED" w:rsidRDefault="003F77E1" w:rsidP="00220B8B">
            <w:pPr>
              <w:pStyle w:val="Default"/>
              <w:jc w:val="center"/>
              <w:rPr>
                <w:rFonts w:ascii="Arial" w:hAnsi="Arial" w:cs="Arial"/>
                <w:bCs/>
                <w:sz w:val="18"/>
                <w:szCs w:val="18"/>
              </w:rPr>
            </w:pPr>
            <w:r w:rsidRPr="00EA17ED">
              <w:rPr>
                <w:rFonts w:ascii="Arial" w:hAnsi="Arial" w:cs="Arial"/>
                <w:sz w:val="18"/>
                <w:szCs w:val="18"/>
              </w:rPr>
              <w:t>Klasa</w:t>
            </w:r>
          </w:p>
        </w:tc>
        <w:tc>
          <w:tcPr>
            <w:tcW w:w="1627" w:type="dxa"/>
            <w:vAlign w:val="center"/>
          </w:tcPr>
          <w:p w14:paraId="65B36C1F" w14:textId="77777777" w:rsidR="003F77E1" w:rsidRPr="00EA17ED" w:rsidRDefault="003F77E1" w:rsidP="00220B8B">
            <w:pPr>
              <w:pStyle w:val="Default"/>
              <w:jc w:val="center"/>
              <w:rPr>
                <w:rFonts w:ascii="Arial" w:hAnsi="Arial" w:cs="Arial"/>
                <w:bCs/>
                <w:sz w:val="18"/>
                <w:szCs w:val="18"/>
              </w:rPr>
            </w:pPr>
            <w:r w:rsidRPr="00EA17ED">
              <w:rPr>
                <w:rFonts w:ascii="Arial" w:hAnsi="Arial" w:cs="Arial"/>
                <w:bCs/>
                <w:sz w:val="18"/>
                <w:szCs w:val="18"/>
              </w:rPr>
              <w:t>Kategoria robót</w:t>
            </w:r>
          </w:p>
        </w:tc>
        <w:tc>
          <w:tcPr>
            <w:tcW w:w="1731" w:type="dxa"/>
            <w:vAlign w:val="center"/>
          </w:tcPr>
          <w:p w14:paraId="2F47C2BF" w14:textId="77777777" w:rsidR="003F77E1" w:rsidRPr="00EA17ED" w:rsidRDefault="003F77E1" w:rsidP="00220B8B">
            <w:pPr>
              <w:pStyle w:val="Default"/>
              <w:jc w:val="center"/>
              <w:rPr>
                <w:rFonts w:ascii="Arial" w:hAnsi="Arial" w:cs="Arial"/>
                <w:bCs/>
                <w:sz w:val="18"/>
                <w:szCs w:val="18"/>
              </w:rPr>
            </w:pPr>
            <w:r w:rsidRPr="00EA17ED">
              <w:rPr>
                <w:rFonts w:ascii="Arial" w:hAnsi="Arial" w:cs="Arial"/>
                <w:sz w:val="18"/>
                <w:szCs w:val="18"/>
              </w:rPr>
              <w:t>Kod CPV</w:t>
            </w:r>
          </w:p>
        </w:tc>
      </w:tr>
      <w:tr w:rsidR="00AE1080" w:rsidRPr="00EA17ED" w14:paraId="661A096E" w14:textId="77777777" w:rsidTr="00AE1080">
        <w:tc>
          <w:tcPr>
            <w:tcW w:w="2402" w:type="dxa"/>
            <w:vMerge w:val="restart"/>
          </w:tcPr>
          <w:p w14:paraId="74BCD722" w14:textId="77777777" w:rsidR="00AE1080" w:rsidRPr="00EA17ED" w:rsidRDefault="00AE1080" w:rsidP="00220B8B">
            <w:pPr>
              <w:rPr>
                <w:rFonts w:ascii="Arial" w:hAnsi="Arial" w:cs="Arial"/>
                <w:sz w:val="18"/>
                <w:szCs w:val="18"/>
              </w:rPr>
            </w:pPr>
            <w:r w:rsidRPr="00EA17ED">
              <w:rPr>
                <w:rFonts w:ascii="Arial" w:hAnsi="Arial" w:cs="Arial"/>
                <w:sz w:val="18"/>
                <w:szCs w:val="18"/>
              </w:rPr>
              <w:t>45 Roboty budowlane</w:t>
            </w:r>
          </w:p>
          <w:p w14:paraId="0B9627DE" w14:textId="77777777" w:rsidR="00AE1080" w:rsidRPr="00EA17ED" w:rsidRDefault="00AE1080" w:rsidP="003F77E1">
            <w:pPr>
              <w:spacing w:after="60" w:line="312" w:lineRule="auto"/>
              <w:rPr>
                <w:rFonts w:ascii="Arial" w:hAnsi="Arial" w:cs="Arial"/>
                <w:sz w:val="18"/>
                <w:szCs w:val="18"/>
              </w:rPr>
            </w:pPr>
          </w:p>
        </w:tc>
        <w:tc>
          <w:tcPr>
            <w:tcW w:w="1476" w:type="dxa"/>
            <w:vMerge w:val="restart"/>
          </w:tcPr>
          <w:p w14:paraId="1A843483" w14:textId="77777777" w:rsidR="00AE1080" w:rsidRPr="00EA17ED" w:rsidRDefault="00AE1080" w:rsidP="00AE1080">
            <w:pPr>
              <w:rPr>
                <w:rFonts w:ascii="Arial" w:hAnsi="Arial" w:cs="Arial"/>
                <w:sz w:val="18"/>
                <w:szCs w:val="18"/>
              </w:rPr>
            </w:pPr>
            <w:r w:rsidRPr="00EA17ED">
              <w:rPr>
                <w:rFonts w:ascii="Arial" w:hAnsi="Arial" w:cs="Arial"/>
                <w:sz w:val="18"/>
                <w:szCs w:val="18"/>
              </w:rPr>
              <w:t xml:space="preserve">453 </w:t>
            </w:r>
          </w:p>
        </w:tc>
        <w:tc>
          <w:tcPr>
            <w:tcW w:w="1512" w:type="dxa"/>
            <w:vAlign w:val="center"/>
          </w:tcPr>
          <w:p w14:paraId="5CDF364B" w14:textId="77777777" w:rsidR="00AE1080" w:rsidRPr="00EA17ED" w:rsidRDefault="00AE1080" w:rsidP="00AE1080">
            <w:pPr>
              <w:pStyle w:val="Default"/>
              <w:rPr>
                <w:rFonts w:ascii="Arial" w:hAnsi="Arial" w:cs="Arial"/>
                <w:sz w:val="18"/>
                <w:szCs w:val="18"/>
              </w:rPr>
            </w:pPr>
            <w:r w:rsidRPr="00EA17ED">
              <w:rPr>
                <w:rFonts w:ascii="Arial" w:hAnsi="Arial" w:cs="Arial"/>
                <w:sz w:val="18"/>
                <w:szCs w:val="18"/>
              </w:rPr>
              <w:t>4531</w:t>
            </w:r>
          </w:p>
        </w:tc>
        <w:tc>
          <w:tcPr>
            <w:tcW w:w="1627" w:type="dxa"/>
            <w:vAlign w:val="center"/>
          </w:tcPr>
          <w:p w14:paraId="7A32B7A1" w14:textId="77777777" w:rsidR="00AE1080" w:rsidRPr="00EA17ED" w:rsidRDefault="00AE1080" w:rsidP="00AE1080">
            <w:pPr>
              <w:pStyle w:val="Default"/>
              <w:rPr>
                <w:rFonts w:ascii="Arial" w:hAnsi="Arial" w:cs="Arial"/>
                <w:bCs/>
                <w:sz w:val="18"/>
                <w:szCs w:val="18"/>
              </w:rPr>
            </w:pPr>
            <w:r w:rsidRPr="00EA17ED">
              <w:rPr>
                <w:rFonts w:ascii="Arial" w:hAnsi="Arial" w:cs="Arial"/>
                <w:bCs/>
                <w:sz w:val="18"/>
                <w:szCs w:val="18"/>
              </w:rPr>
              <w:t>45311</w:t>
            </w:r>
          </w:p>
        </w:tc>
        <w:tc>
          <w:tcPr>
            <w:tcW w:w="1731" w:type="dxa"/>
            <w:vAlign w:val="center"/>
          </w:tcPr>
          <w:p w14:paraId="06BB9A45" w14:textId="77777777" w:rsidR="00AE1080" w:rsidRPr="00EA17ED" w:rsidRDefault="00AE1080" w:rsidP="00AE1080">
            <w:pPr>
              <w:pStyle w:val="Default"/>
              <w:rPr>
                <w:rFonts w:ascii="Arial" w:hAnsi="Arial" w:cs="Arial"/>
                <w:sz w:val="18"/>
                <w:szCs w:val="18"/>
              </w:rPr>
            </w:pPr>
            <w:r w:rsidRPr="00EA17ED">
              <w:rPr>
                <w:rFonts w:ascii="Arial" w:hAnsi="Arial" w:cs="Arial"/>
                <w:sz w:val="18"/>
                <w:szCs w:val="18"/>
              </w:rPr>
              <w:t>45311200-2 Roboty w zakresie instalacji elektrycznych</w:t>
            </w:r>
          </w:p>
        </w:tc>
      </w:tr>
      <w:tr w:rsidR="00AE1080" w:rsidRPr="00EA17ED" w14:paraId="11354512" w14:textId="77777777" w:rsidTr="00AE1080">
        <w:tc>
          <w:tcPr>
            <w:tcW w:w="2402" w:type="dxa"/>
            <w:vMerge/>
          </w:tcPr>
          <w:p w14:paraId="0FE89BED" w14:textId="77777777" w:rsidR="00AE1080" w:rsidRPr="00EA17ED" w:rsidRDefault="00AE1080" w:rsidP="003F77E1">
            <w:pPr>
              <w:spacing w:after="60" w:line="312" w:lineRule="auto"/>
              <w:rPr>
                <w:rFonts w:ascii="Arial" w:hAnsi="Arial" w:cs="Arial"/>
                <w:sz w:val="18"/>
                <w:szCs w:val="18"/>
              </w:rPr>
            </w:pPr>
          </w:p>
        </w:tc>
        <w:tc>
          <w:tcPr>
            <w:tcW w:w="1476" w:type="dxa"/>
            <w:vMerge/>
          </w:tcPr>
          <w:p w14:paraId="69B29A34" w14:textId="77777777" w:rsidR="00AE1080" w:rsidRPr="00EA17ED" w:rsidRDefault="00AE1080" w:rsidP="00AE1080">
            <w:pPr>
              <w:spacing w:after="60" w:line="312" w:lineRule="auto"/>
              <w:rPr>
                <w:rFonts w:ascii="Arial" w:hAnsi="Arial" w:cs="Arial"/>
                <w:sz w:val="18"/>
                <w:szCs w:val="18"/>
              </w:rPr>
            </w:pPr>
          </w:p>
        </w:tc>
        <w:tc>
          <w:tcPr>
            <w:tcW w:w="1512" w:type="dxa"/>
          </w:tcPr>
          <w:p w14:paraId="03D2A532" w14:textId="77777777" w:rsidR="00AE1080" w:rsidRPr="00EA17ED" w:rsidRDefault="00AE1080" w:rsidP="00AE1080">
            <w:pPr>
              <w:spacing w:after="60" w:line="312" w:lineRule="auto"/>
              <w:rPr>
                <w:rFonts w:ascii="Arial" w:hAnsi="Arial" w:cs="Arial"/>
                <w:sz w:val="18"/>
                <w:szCs w:val="18"/>
              </w:rPr>
            </w:pPr>
            <w:r w:rsidRPr="00EA17ED">
              <w:rPr>
                <w:rFonts w:ascii="Arial" w:hAnsi="Arial" w:cs="Arial"/>
                <w:sz w:val="18"/>
                <w:szCs w:val="18"/>
              </w:rPr>
              <w:t>4530</w:t>
            </w:r>
          </w:p>
          <w:p w14:paraId="43181CA5" w14:textId="77777777" w:rsidR="00AE1080" w:rsidRPr="00EA17ED" w:rsidRDefault="00AE1080" w:rsidP="003F77E1">
            <w:pPr>
              <w:pStyle w:val="Akapitzlist"/>
              <w:spacing w:after="60" w:line="312" w:lineRule="auto"/>
              <w:ind w:left="0"/>
              <w:rPr>
                <w:rFonts w:ascii="Arial" w:hAnsi="Arial" w:cs="Arial"/>
                <w:sz w:val="18"/>
                <w:szCs w:val="18"/>
              </w:rPr>
            </w:pPr>
          </w:p>
        </w:tc>
        <w:tc>
          <w:tcPr>
            <w:tcW w:w="1627" w:type="dxa"/>
          </w:tcPr>
          <w:p w14:paraId="0F0FC999" w14:textId="77777777" w:rsidR="00AE1080" w:rsidRPr="00EA17ED" w:rsidRDefault="00AE1080" w:rsidP="00AE1080">
            <w:pPr>
              <w:spacing w:after="60" w:line="312" w:lineRule="auto"/>
              <w:rPr>
                <w:rFonts w:ascii="Arial" w:hAnsi="Arial" w:cs="Arial"/>
                <w:sz w:val="18"/>
                <w:szCs w:val="18"/>
              </w:rPr>
            </w:pPr>
            <w:r w:rsidRPr="00EA17ED">
              <w:rPr>
                <w:rFonts w:ascii="Arial" w:hAnsi="Arial" w:cs="Arial"/>
                <w:sz w:val="18"/>
                <w:szCs w:val="18"/>
              </w:rPr>
              <w:t>45320</w:t>
            </w:r>
          </w:p>
          <w:p w14:paraId="6BB5BC62" w14:textId="77777777" w:rsidR="00AE1080" w:rsidRPr="00EA17ED" w:rsidRDefault="00AE1080" w:rsidP="003F77E1">
            <w:pPr>
              <w:pStyle w:val="Akapitzlist"/>
              <w:spacing w:after="60" w:line="312" w:lineRule="auto"/>
              <w:ind w:left="0"/>
              <w:rPr>
                <w:rFonts w:ascii="Arial" w:hAnsi="Arial" w:cs="Arial"/>
                <w:sz w:val="18"/>
                <w:szCs w:val="18"/>
              </w:rPr>
            </w:pPr>
          </w:p>
        </w:tc>
        <w:tc>
          <w:tcPr>
            <w:tcW w:w="1731" w:type="dxa"/>
          </w:tcPr>
          <w:p w14:paraId="3608F895" w14:textId="77777777" w:rsidR="00AE1080" w:rsidRPr="00EA17ED" w:rsidRDefault="00AE1080" w:rsidP="003F77E1">
            <w:pPr>
              <w:pStyle w:val="Akapitzlist"/>
              <w:spacing w:after="60" w:line="312" w:lineRule="auto"/>
              <w:ind w:left="0"/>
              <w:rPr>
                <w:rFonts w:ascii="Arial" w:hAnsi="Arial" w:cs="Arial"/>
                <w:sz w:val="18"/>
                <w:szCs w:val="18"/>
              </w:rPr>
            </w:pPr>
            <w:r w:rsidRPr="00EA17ED">
              <w:rPr>
                <w:rFonts w:ascii="Arial" w:hAnsi="Arial" w:cs="Arial"/>
                <w:sz w:val="18"/>
                <w:szCs w:val="18"/>
              </w:rPr>
              <w:t>45320000-6 Izolacje Przeciwwilgociowe</w:t>
            </w:r>
          </w:p>
        </w:tc>
      </w:tr>
      <w:tr w:rsidR="00AE1080" w:rsidRPr="00EA17ED" w14:paraId="57C23B7B" w14:textId="77777777" w:rsidTr="00AE1080">
        <w:tc>
          <w:tcPr>
            <w:tcW w:w="2402" w:type="dxa"/>
            <w:vMerge/>
          </w:tcPr>
          <w:p w14:paraId="43A78E51" w14:textId="77777777" w:rsidR="00AE1080" w:rsidRPr="00EA17ED" w:rsidRDefault="00AE1080" w:rsidP="003F77E1">
            <w:pPr>
              <w:spacing w:after="60" w:line="312" w:lineRule="auto"/>
              <w:rPr>
                <w:rFonts w:ascii="Arial" w:hAnsi="Arial" w:cs="Arial"/>
                <w:sz w:val="18"/>
                <w:szCs w:val="18"/>
              </w:rPr>
            </w:pPr>
          </w:p>
        </w:tc>
        <w:tc>
          <w:tcPr>
            <w:tcW w:w="1476" w:type="dxa"/>
            <w:vMerge/>
          </w:tcPr>
          <w:p w14:paraId="0E0B9DE8" w14:textId="77777777" w:rsidR="00AE1080" w:rsidRPr="00EA17ED" w:rsidRDefault="00AE1080" w:rsidP="003F77E1">
            <w:pPr>
              <w:spacing w:after="60" w:line="312" w:lineRule="auto"/>
              <w:rPr>
                <w:rFonts w:ascii="Arial" w:hAnsi="Arial" w:cs="Arial"/>
                <w:sz w:val="18"/>
                <w:szCs w:val="18"/>
              </w:rPr>
            </w:pPr>
          </w:p>
        </w:tc>
        <w:tc>
          <w:tcPr>
            <w:tcW w:w="1512" w:type="dxa"/>
          </w:tcPr>
          <w:p w14:paraId="6EB59702" w14:textId="77777777" w:rsidR="00AE1080" w:rsidRPr="00EA17ED" w:rsidRDefault="00AE1080" w:rsidP="00AE1080">
            <w:pPr>
              <w:spacing w:after="60" w:line="312" w:lineRule="auto"/>
              <w:rPr>
                <w:rFonts w:ascii="Arial" w:hAnsi="Arial" w:cs="Arial"/>
                <w:sz w:val="18"/>
                <w:szCs w:val="18"/>
              </w:rPr>
            </w:pPr>
            <w:r w:rsidRPr="00EA17ED">
              <w:rPr>
                <w:rFonts w:ascii="Arial" w:hAnsi="Arial" w:cs="Arial"/>
                <w:sz w:val="18"/>
                <w:szCs w:val="18"/>
              </w:rPr>
              <w:t>4532</w:t>
            </w:r>
          </w:p>
        </w:tc>
        <w:tc>
          <w:tcPr>
            <w:tcW w:w="1627" w:type="dxa"/>
          </w:tcPr>
          <w:p w14:paraId="476F1DBD" w14:textId="77777777" w:rsidR="00AE1080" w:rsidRPr="00EA17ED" w:rsidRDefault="00AE1080" w:rsidP="00AE1080">
            <w:pPr>
              <w:spacing w:after="60" w:line="312" w:lineRule="auto"/>
              <w:rPr>
                <w:rFonts w:ascii="Arial" w:hAnsi="Arial" w:cs="Arial"/>
                <w:sz w:val="18"/>
                <w:szCs w:val="18"/>
              </w:rPr>
            </w:pPr>
            <w:r w:rsidRPr="00EA17ED">
              <w:rPr>
                <w:rFonts w:ascii="Arial" w:hAnsi="Arial" w:cs="Arial"/>
                <w:sz w:val="18"/>
                <w:szCs w:val="18"/>
              </w:rPr>
              <w:t>45321</w:t>
            </w:r>
          </w:p>
        </w:tc>
        <w:tc>
          <w:tcPr>
            <w:tcW w:w="1731" w:type="dxa"/>
            <w:vAlign w:val="bottom"/>
          </w:tcPr>
          <w:p w14:paraId="0CD4B8CD" w14:textId="77777777" w:rsidR="00AE1080" w:rsidRPr="00EA17ED" w:rsidRDefault="00AE1080">
            <w:pPr>
              <w:rPr>
                <w:rFonts w:ascii="Arial" w:hAnsi="Arial" w:cs="Arial"/>
                <w:color w:val="000000"/>
                <w:sz w:val="18"/>
                <w:szCs w:val="18"/>
              </w:rPr>
            </w:pPr>
            <w:r w:rsidRPr="00EA17ED">
              <w:rPr>
                <w:rFonts w:ascii="Arial" w:hAnsi="Arial" w:cs="Arial"/>
                <w:color w:val="000000"/>
                <w:sz w:val="18"/>
                <w:szCs w:val="18"/>
              </w:rPr>
              <w:t>45321000-3 Izolacja cieplna</w:t>
            </w:r>
          </w:p>
        </w:tc>
      </w:tr>
      <w:tr w:rsidR="00AE1080" w:rsidRPr="00EA17ED" w14:paraId="205DB36A" w14:textId="77777777" w:rsidTr="00AE1080">
        <w:tc>
          <w:tcPr>
            <w:tcW w:w="2402" w:type="dxa"/>
            <w:vMerge/>
          </w:tcPr>
          <w:p w14:paraId="5170C190" w14:textId="77777777" w:rsidR="00AE1080" w:rsidRPr="00EA17ED" w:rsidRDefault="00AE1080" w:rsidP="003F77E1">
            <w:pPr>
              <w:spacing w:after="60" w:line="312" w:lineRule="auto"/>
              <w:rPr>
                <w:rFonts w:ascii="Arial" w:hAnsi="Arial" w:cs="Arial"/>
                <w:sz w:val="18"/>
                <w:szCs w:val="18"/>
              </w:rPr>
            </w:pPr>
          </w:p>
        </w:tc>
        <w:tc>
          <w:tcPr>
            <w:tcW w:w="1476" w:type="dxa"/>
            <w:vMerge/>
          </w:tcPr>
          <w:p w14:paraId="6DBE9005" w14:textId="77777777" w:rsidR="00AE1080" w:rsidRPr="00EA17ED" w:rsidRDefault="00AE1080" w:rsidP="003F77E1">
            <w:pPr>
              <w:spacing w:after="60" w:line="312" w:lineRule="auto"/>
              <w:rPr>
                <w:rFonts w:ascii="Arial" w:hAnsi="Arial" w:cs="Arial"/>
                <w:sz w:val="18"/>
                <w:szCs w:val="18"/>
              </w:rPr>
            </w:pPr>
          </w:p>
        </w:tc>
        <w:tc>
          <w:tcPr>
            <w:tcW w:w="1512" w:type="dxa"/>
          </w:tcPr>
          <w:p w14:paraId="42A8006F" w14:textId="77777777" w:rsidR="00AE1080" w:rsidRPr="00EA17ED" w:rsidRDefault="00AE1080" w:rsidP="00AE1080">
            <w:pPr>
              <w:spacing w:after="60" w:line="312" w:lineRule="auto"/>
              <w:rPr>
                <w:rFonts w:ascii="Arial" w:hAnsi="Arial" w:cs="Arial"/>
                <w:sz w:val="18"/>
                <w:szCs w:val="18"/>
              </w:rPr>
            </w:pPr>
            <w:r w:rsidRPr="00EA17ED">
              <w:rPr>
                <w:rFonts w:ascii="Arial" w:hAnsi="Arial" w:cs="Arial"/>
                <w:sz w:val="18"/>
                <w:szCs w:val="18"/>
              </w:rPr>
              <w:t>4533</w:t>
            </w:r>
          </w:p>
        </w:tc>
        <w:tc>
          <w:tcPr>
            <w:tcW w:w="1627" w:type="dxa"/>
          </w:tcPr>
          <w:p w14:paraId="42257C77" w14:textId="77777777" w:rsidR="00AE1080" w:rsidRPr="00EA17ED" w:rsidRDefault="00AE1080" w:rsidP="00AE1080">
            <w:pPr>
              <w:spacing w:after="60" w:line="312" w:lineRule="auto"/>
              <w:rPr>
                <w:rFonts w:ascii="Arial" w:hAnsi="Arial" w:cs="Arial"/>
                <w:sz w:val="18"/>
                <w:szCs w:val="18"/>
              </w:rPr>
            </w:pPr>
            <w:r w:rsidRPr="00EA17ED">
              <w:rPr>
                <w:rFonts w:ascii="Arial" w:hAnsi="Arial" w:cs="Arial"/>
                <w:sz w:val="18"/>
                <w:szCs w:val="18"/>
              </w:rPr>
              <w:t>45331</w:t>
            </w:r>
          </w:p>
        </w:tc>
        <w:tc>
          <w:tcPr>
            <w:tcW w:w="1731" w:type="dxa"/>
            <w:vAlign w:val="center"/>
          </w:tcPr>
          <w:p w14:paraId="3324A86A" w14:textId="77777777" w:rsidR="00AE1080" w:rsidRPr="00EA17ED" w:rsidRDefault="00AE1080">
            <w:pPr>
              <w:jc w:val="both"/>
              <w:rPr>
                <w:rFonts w:ascii="Arial" w:hAnsi="Arial" w:cs="Arial"/>
                <w:color w:val="000000"/>
                <w:sz w:val="18"/>
                <w:szCs w:val="18"/>
              </w:rPr>
            </w:pPr>
            <w:r w:rsidRPr="00EA17ED">
              <w:rPr>
                <w:rFonts w:ascii="Arial" w:hAnsi="Arial" w:cs="Arial"/>
                <w:color w:val="000000"/>
                <w:sz w:val="18"/>
                <w:szCs w:val="18"/>
              </w:rPr>
              <w:t>45331100-7 Instalowanie centralnego ogrzewania</w:t>
            </w:r>
          </w:p>
        </w:tc>
      </w:tr>
      <w:tr w:rsidR="00AE1080" w:rsidRPr="00EA17ED" w14:paraId="4A6EE208" w14:textId="77777777" w:rsidTr="00AE1080">
        <w:tc>
          <w:tcPr>
            <w:tcW w:w="2402" w:type="dxa"/>
            <w:vMerge/>
          </w:tcPr>
          <w:p w14:paraId="45B8B93B" w14:textId="77777777" w:rsidR="00AE1080" w:rsidRPr="00EA17ED" w:rsidRDefault="00AE1080" w:rsidP="003F77E1">
            <w:pPr>
              <w:spacing w:after="60" w:line="312" w:lineRule="auto"/>
              <w:rPr>
                <w:rFonts w:ascii="Arial" w:hAnsi="Arial" w:cs="Arial"/>
                <w:sz w:val="18"/>
                <w:szCs w:val="18"/>
              </w:rPr>
            </w:pPr>
          </w:p>
        </w:tc>
        <w:tc>
          <w:tcPr>
            <w:tcW w:w="1476" w:type="dxa"/>
            <w:vMerge/>
          </w:tcPr>
          <w:p w14:paraId="5AA6F076" w14:textId="77777777" w:rsidR="00AE1080" w:rsidRPr="00EA17ED" w:rsidRDefault="00AE1080" w:rsidP="003F77E1">
            <w:pPr>
              <w:spacing w:after="60" w:line="312" w:lineRule="auto"/>
              <w:rPr>
                <w:rFonts w:ascii="Arial" w:hAnsi="Arial" w:cs="Arial"/>
                <w:sz w:val="18"/>
                <w:szCs w:val="18"/>
              </w:rPr>
            </w:pPr>
          </w:p>
        </w:tc>
        <w:tc>
          <w:tcPr>
            <w:tcW w:w="1512" w:type="dxa"/>
          </w:tcPr>
          <w:p w14:paraId="5163CB83" w14:textId="77777777" w:rsidR="00AE1080" w:rsidRPr="00EA17ED" w:rsidRDefault="00AE1080" w:rsidP="00AE1080">
            <w:pPr>
              <w:spacing w:after="60" w:line="312" w:lineRule="auto"/>
              <w:rPr>
                <w:rFonts w:ascii="Arial" w:hAnsi="Arial" w:cs="Arial"/>
                <w:sz w:val="18"/>
                <w:szCs w:val="18"/>
              </w:rPr>
            </w:pPr>
            <w:r w:rsidRPr="00EA17ED">
              <w:rPr>
                <w:rFonts w:ascii="Arial" w:hAnsi="Arial" w:cs="Arial"/>
                <w:sz w:val="18"/>
                <w:szCs w:val="18"/>
              </w:rPr>
              <w:t>4533</w:t>
            </w:r>
          </w:p>
        </w:tc>
        <w:tc>
          <w:tcPr>
            <w:tcW w:w="1627" w:type="dxa"/>
          </w:tcPr>
          <w:p w14:paraId="7C8348F6" w14:textId="77777777" w:rsidR="00AE1080" w:rsidRPr="00EA17ED" w:rsidRDefault="00AE1080" w:rsidP="00AE1080">
            <w:pPr>
              <w:spacing w:after="60" w:line="312" w:lineRule="auto"/>
              <w:rPr>
                <w:rFonts w:ascii="Arial" w:hAnsi="Arial" w:cs="Arial"/>
                <w:sz w:val="18"/>
                <w:szCs w:val="18"/>
              </w:rPr>
            </w:pPr>
            <w:r w:rsidRPr="00EA17ED">
              <w:rPr>
                <w:rFonts w:ascii="Arial" w:hAnsi="Arial" w:cs="Arial"/>
                <w:sz w:val="18"/>
                <w:szCs w:val="18"/>
              </w:rPr>
              <w:t>45332</w:t>
            </w:r>
          </w:p>
        </w:tc>
        <w:tc>
          <w:tcPr>
            <w:tcW w:w="1731" w:type="dxa"/>
            <w:vAlign w:val="center"/>
          </w:tcPr>
          <w:p w14:paraId="5393068B" w14:textId="77777777" w:rsidR="00AE1080" w:rsidRPr="00EA17ED" w:rsidRDefault="00AE1080">
            <w:pPr>
              <w:jc w:val="both"/>
              <w:rPr>
                <w:rFonts w:ascii="Arial" w:hAnsi="Arial" w:cs="Arial"/>
                <w:color w:val="000000"/>
                <w:sz w:val="18"/>
                <w:szCs w:val="18"/>
              </w:rPr>
            </w:pPr>
            <w:r w:rsidRPr="00EA17ED">
              <w:rPr>
                <w:rFonts w:ascii="Arial" w:hAnsi="Arial" w:cs="Arial"/>
                <w:color w:val="000000"/>
                <w:sz w:val="18"/>
                <w:szCs w:val="18"/>
              </w:rPr>
              <w:t>45332200-5 Roboty instalacyjne hydrauliczne</w:t>
            </w:r>
          </w:p>
        </w:tc>
      </w:tr>
      <w:tr w:rsidR="00AE1080" w:rsidRPr="00EA17ED" w14:paraId="0E837863" w14:textId="77777777" w:rsidTr="00AE1080">
        <w:tc>
          <w:tcPr>
            <w:tcW w:w="2402" w:type="dxa"/>
            <w:vMerge/>
          </w:tcPr>
          <w:p w14:paraId="1AE21716" w14:textId="77777777" w:rsidR="00AE1080" w:rsidRPr="00EA17ED" w:rsidRDefault="00AE1080" w:rsidP="003F77E1">
            <w:pPr>
              <w:spacing w:after="60" w:line="312" w:lineRule="auto"/>
              <w:rPr>
                <w:rFonts w:ascii="Arial" w:hAnsi="Arial" w:cs="Arial"/>
                <w:sz w:val="18"/>
                <w:szCs w:val="18"/>
              </w:rPr>
            </w:pPr>
          </w:p>
        </w:tc>
        <w:tc>
          <w:tcPr>
            <w:tcW w:w="1476" w:type="dxa"/>
            <w:vMerge/>
          </w:tcPr>
          <w:p w14:paraId="6E9C7A16" w14:textId="77777777" w:rsidR="00AE1080" w:rsidRPr="00EA17ED" w:rsidRDefault="00AE1080" w:rsidP="003F77E1">
            <w:pPr>
              <w:spacing w:after="60" w:line="312" w:lineRule="auto"/>
              <w:rPr>
                <w:rFonts w:ascii="Arial" w:hAnsi="Arial" w:cs="Arial"/>
                <w:sz w:val="18"/>
                <w:szCs w:val="18"/>
              </w:rPr>
            </w:pPr>
          </w:p>
        </w:tc>
        <w:tc>
          <w:tcPr>
            <w:tcW w:w="1512" w:type="dxa"/>
          </w:tcPr>
          <w:p w14:paraId="040488B2" w14:textId="77777777" w:rsidR="00AE1080" w:rsidRPr="00EA17ED" w:rsidRDefault="00AE1080" w:rsidP="00AE1080">
            <w:pPr>
              <w:spacing w:after="60" w:line="312" w:lineRule="auto"/>
              <w:rPr>
                <w:rFonts w:ascii="Arial" w:hAnsi="Arial" w:cs="Arial"/>
                <w:sz w:val="18"/>
                <w:szCs w:val="18"/>
              </w:rPr>
            </w:pPr>
            <w:r w:rsidRPr="00EA17ED">
              <w:rPr>
                <w:rFonts w:ascii="Arial" w:hAnsi="Arial" w:cs="Arial"/>
                <w:sz w:val="18"/>
                <w:szCs w:val="18"/>
              </w:rPr>
              <w:t>4533</w:t>
            </w:r>
          </w:p>
        </w:tc>
        <w:tc>
          <w:tcPr>
            <w:tcW w:w="1627" w:type="dxa"/>
          </w:tcPr>
          <w:p w14:paraId="3CFCBAF4" w14:textId="77777777" w:rsidR="00AE1080" w:rsidRPr="00EA17ED" w:rsidRDefault="00AE1080" w:rsidP="00AE1080">
            <w:pPr>
              <w:spacing w:after="60" w:line="312" w:lineRule="auto"/>
              <w:rPr>
                <w:rFonts w:ascii="Arial" w:hAnsi="Arial" w:cs="Arial"/>
                <w:sz w:val="18"/>
                <w:szCs w:val="18"/>
              </w:rPr>
            </w:pPr>
            <w:r w:rsidRPr="00EA17ED">
              <w:rPr>
                <w:rFonts w:ascii="Arial" w:hAnsi="Arial" w:cs="Arial"/>
                <w:sz w:val="18"/>
                <w:szCs w:val="18"/>
              </w:rPr>
              <w:t>45333</w:t>
            </w:r>
          </w:p>
        </w:tc>
        <w:tc>
          <w:tcPr>
            <w:tcW w:w="1731" w:type="dxa"/>
            <w:vAlign w:val="center"/>
          </w:tcPr>
          <w:p w14:paraId="469CF583" w14:textId="77777777" w:rsidR="00AE1080" w:rsidRPr="00EA17ED" w:rsidRDefault="00AE1080">
            <w:pPr>
              <w:rPr>
                <w:rFonts w:ascii="Arial" w:hAnsi="Arial" w:cs="Arial"/>
                <w:color w:val="000000"/>
                <w:sz w:val="18"/>
                <w:szCs w:val="18"/>
              </w:rPr>
            </w:pPr>
            <w:r w:rsidRPr="00EA17ED">
              <w:rPr>
                <w:rFonts w:ascii="Arial" w:hAnsi="Arial" w:cs="Arial"/>
                <w:color w:val="000000"/>
                <w:sz w:val="18"/>
                <w:szCs w:val="18"/>
              </w:rPr>
              <w:t xml:space="preserve">45333000-0 Roboty instalacyjne gazowe </w:t>
            </w:r>
          </w:p>
        </w:tc>
      </w:tr>
      <w:tr w:rsidR="00AE1080" w:rsidRPr="00EA17ED" w14:paraId="705E5C85" w14:textId="77777777" w:rsidTr="00AE1080">
        <w:tc>
          <w:tcPr>
            <w:tcW w:w="2402" w:type="dxa"/>
            <w:vMerge/>
          </w:tcPr>
          <w:p w14:paraId="64AE209D" w14:textId="77777777" w:rsidR="00AE1080" w:rsidRPr="00EA17ED" w:rsidRDefault="00AE1080" w:rsidP="003F77E1">
            <w:pPr>
              <w:spacing w:after="60" w:line="312" w:lineRule="auto"/>
              <w:rPr>
                <w:rFonts w:ascii="Arial" w:hAnsi="Arial" w:cs="Arial"/>
                <w:sz w:val="18"/>
                <w:szCs w:val="18"/>
              </w:rPr>
            </w:pPr>
          </w:p>
        </w:tc>
        <w:tc>
          <w:tcPr>
            <w:tcW w:w="1476" w:type="dxa"/>
            <w:vMerge w:val="restart"/>
          </w:tcPr>
          <w:p w14:paraId="07261F26" w14:textId="77777777" w:rsidR="00AE1080" w:rsidRPr="00EA17ED" w:rsidRDefault="00AE1080" w:rsidP="003F77E1">
            <w:pPr>
              <w:spacing w:after="60" w:line="312" w:lineRule="auto"/>
              <w:rPr>
                <w:rFonts w:ascii="Arial" w:hAnsi="Arial" w:cs="Arial"/>
                <w:sz w:val="18"/>
                <w:szCs w:val="18"/>
              </w:rPr>
            </w:pPr>
            <w:r w:rsidRPr="00EA17ED">
              <w:rPr>
                <w:rFonts w:ascii="Arial" w:hAnsi="Arial" w:cs="Arial"/>
                <w:sz w:val="18"/>
                <w:szCs w:val="18"/>
              </w:rPr>
              <w:t>454</w:t>
            </w:r>
          </w:p>
        </w:tc>
        <w:tc>
          <w:tcPr>
            <w:tcW w:w="1512" w:type="dxa"/>
            <w:vAlign w:val="center"/>
          </w:tcPr>
          <w:p w14:paraId="5C85AECC" w14:textId="77777777" w:rsidR="00AE1080" w:rsidRPr="00EA17ED" w:rsidRDefault="00AE1080" w:rsidP="00AE1080">
            <w:pPr>
              <w:pStyle w:val="Default"/>
              <w:rPr>
                <w:rFonts w:ascii="Arial" w:hAnsi="Arial" w:cs="Arial"/>
                <w:bCs/>
                <w:sz w:val="18"/>
                <w:szCs w:val="18"/>
              </w:rPr>
            </w:pPr>
            <w:r w:rsidRPr="00EA17ED">
              <w:rPr>
                <w:rFonts w:ascii="Arial" w:hAnsi="Arial" w:cs="Arial"/>
                <w:bCs/>
                <w:sz w:val="18"/>
                <w:szCs w:val="18"/>
              </w:rPr>
              <w:t>4541</w:t>
            </w:r>
          </w:p>
          <w:p w14:paraId="0F8FB894" w14:textId="77777777" w:rsidR="00AE1080" w:rsidRPr="00EA17ED" w:rsidRDefault="00AE1080" w:rsidP="00AE1080">
            <w:pPr>
              <w:pStyle w:val="Default"/>
              <w:rPr>
                <w:rFonts w:ascii="Arial" w:hAnsi="Arial" w:cs="Arial"/>
                <w:bCs/>
                <w:sz w:val="18"/>
                <w:szCs w:val="18"/>
              </w:rPr>
            </w:pPr>
          </w:p>
        </w:tc>
        <w:tc>
          <w:tcPr>
            <w:tcW w:w="1627" w:type="dxa"/>
            <w:vAlign w:val="center"/>
          </w:tcPr>
          <w:p w14:paraId="17A8D1E5" w14:textId="77777777" w:rsidR="00AE1080" w:rsidRPr="00EA17ED" w:rsidRDefault="00AE1080" w:rsidP="00AE1080">
            <w:pPr>
              <w:pStyle w:val="Default"/>
              <w:rPr>
                <w:rFonts w:ascii="Arial" w:hAnsi="Arial" w:cs="Arial"/>
                <w:bCs/>
                <w:sz w:val="18"/>
                <w:szCs w:val="18"/>
              </w:rPr>
            </w:pPr>
            <w:r w:rsidRPr="00EA17ED">
              <w:rPr>
                <w:rFonts w:ascii="Arial" w:hAnsi="Arial" w:cs="Arial"/>
                <w:bCs/>
                <w:sz w:val="18"/>
                <w:szCs w:val="18"/>
              </w:rPr>
              <w:t>45410</w:t>
            </w:r>
          </w:p>
          <w:p w14:paraId="428906A6" w14:textId="77777777" w:rsidR="00AE1080" w:rsidRPr="00EA17ED" w:rsidRDefault="00AE1080" w:rsidP="00220B8B">
            <w:pPr>
              <w:pStyle w:val="Default"/>
              <w:jc w:val="center"/>
              <w:rPr>
                <w:rFonts w:ascii="Arial" w:hAnsi="Arial" w:cs="Arial"/>
                <w:sz w:val="18"/>
                <w:szCs w:val="18"/>
              </w:rPr>
            </w:pPr>
          </w:p>
        </w:tc>
        <w:tc>
          <w:tcPr>
            <w:tcW w:w="1731" w:type="dxa"/>
            <w:vAlign w:val="center"/>
          </w:tcPr>
          <w:p w14:paraId="1DD0DA96" w14:textId="77777777" w:rsidR="00AE1080" w:rsidRPr="00EA17ED" w:rsidRDefault="00AE1080">
            <w:pPr>
              <w:jc w:val="both"/>
              <w:rPr>
                <w:rFonts w:ascii="Arial" w:hAnsi="Arial" w:cs="Arial"/>
                <w:color w:val="000000"/>
                <w:sz w:val="18"/>
                <w:szCs w:val="18"/>
              </w:rPr>
            </w:pPr>
            <w:r w:rsidRPr="00EA17ED">
              <w:rPr>
                <w:rFonts w:ascii="Arial" w:hAnsi="Arial" w:cs="Arial"/>
                <w:color w:val="000000"/>
                <w:sz w:val="18"/>
                <w:szCs w:val="18"/>
              </w:rPr>
              <w:t>45410000-4 Tynkowanie</w:t>
            </w:r>
          </w:p>
        </w:tc>
      </w:tr>
      <w:tr w:rsidR="00AE1080" w:rsidRPr="00EA17ED" w14:paraId="074B579A" w14:textId="77777777" w:rsidTr="00AE1080">
        <w:tc>
          <w:tcPr>
            <w:tcW w:w="2402" w:type="dxa"/>
            <w:vMerge/>
          </w:tcPr>
          <w:p w14:paraId="6F1044B6" w14:textId="77777777" w:rsidR="00AE1080" w:rsidRPr="00EA17ED" w:rsidRDefault="00AE1080" w:rsidP="003F77E1">
            <w:pPr>
              <w:spacing w:after="60" w:line="312" w:lineRule="auto"/>
              <w:rPr>
                <w:rFonts w:ascii="Arial" w:hAnsi="Arial" w:cs="Arial"/>
                <w:sz w:val="18"/>
                <w:szCs w:val="18"/>
              </w:rPr>
            </w:pPr>
          </w:p>
        </w:tc>
        <w:tc>
          <w:tcPr>
            <w:tcW w:w="1476" w:type="dxa"/>
            <w:vMerge/>
          </w:tcPr>
          <w:p w14:paraId="5E28F79F" w14:textId="77777777" w:rsidR="00AE1080" w:rsidRPr="00EA17ED" w:rsidRDefault="00AE1080" w:rsidP="003F77E1">
            <w:pPr>
              <w:spacing w:after="60" w:line="312" w:lineRule="auto"/>
              <w:rPr>
                <w:rFonts w:ascii="Arial" w:hAnsi="Arial" w:cs="Arial"/>
                <w:sz w:val="18"/>
                <w:szCs w:val="18"/>
              </w:rPr>
            </w:pPr>
          </w:p>
        </w:tc>
        <w:tc>
          <w:tcPr>
            <w:tcW w:w="1512" w:type="dxa"/>
            <w:vMerge w:val="restart"/>
            <w:vAlign w:val="center"/>
          </w:tcPr>
          <w:p w14:paraId="64B07231" w14:textId="77777777" w:rsidR="00AE1080" w:rsidRPr="00EA17ED" w:rsidRDefault="00AE1080" w:rsidP="00AE1080">
            <w:pPr>
              <w:pStyle w:val="Default"/>
              <w:rPr>
                <w:rFonts w:ascii="Arial" w:hAnsi="Arial" w:cs="Arial"/>
                <w:bCs/>
                <w:sz w:val="18"/>
                <w:szCs w:val="18"/>
              </w:rPr>
            </w:pPr>
            <w:r w:rsidRPr="00EA17ED">
              <w:rPr>
                <w:rFonts w:ascii="Arial" w:hAnsi="Arial" w:cs="Arial"/>
                <w:bCs/>
                <w:sz w:val="18"/>
                <w:szCs w:val="18"/>
              </w:rPr>
              <w:t>4542</w:t>
            </w:r>
          </w:p>
          <w:p w14:paraId="60199D10" w14:textId="77777777" w:rsidR="00AE1080" w:rsidRPr="00EA17ED" w:rsidRDefault="00AE1080" w:rsidP="00AE1080">
            <w:pPr>
              <w:pStyle w:val="Default"/>
              <w:jc w:val="center"/>
              <w:rPr>
                <w:rFonts w:ascii="Arial" w:hAnsi="Arial" w:cs="Arial"/>
                <w:bCs/>
                <w:sz w:val="18"/>
                <w:szCs w:val="18"/>
              </w:rPr>
            </w:pPr>
          </w:p>
        </w:tc>
        <w:tc>
          <w:tcPr>
            <w:tcW w:w="1627" w:type="dxa"/>
            <w:vAlign w:val="center"/>
          </w:tcPr>
          <w:p w14:paraId="51AB51CB" w14:textId="77777777" w:rsidR="00AE1080" w:rsidRPr="00EA17ED" w:rsidRDefault="00AE1080" w:rsidP="00AE1080">
            <w:pPr>
              <w:pStyle w:val="Default"/>
              <w:rPr>
                <w:rFonts w:ascii="Arial" w:hAnsi="Arial" w:cs="Arial"/>
                <w:bCs/>
                <w:sz w:val="18"/>
                <w:szCs w:val="18"/>
              </w:rPr>
            </w:pPr>
            <w:r w:rsidRPr="00EA17ED">
              <w:rPr>
                <w:rFonts w:ascii="Arial" w:hAnsi="Arial" w:cs="Arial"/>
                <w:bCs/>
                <w:sz w:val="18"/>
                <w:szCs w:val="18"/>
              </w:rPr>
              <w:t>45421</w:t>
            </w:r>
          </w:p>
          <w:p w14:paraId="346DB090" w14:textId="77777777" w:rsidR="00AE1080" w:rsidRPr="00EA17ED" w:rsidRDefault="00AE1080" w:rsidP="00220B8B">
            <w:pPr>
              <w:pStyle w:val="Default"/>
              <w:jc w:val="center"/>
              <w:rPr>
                <w:rFonts w:ascii="Arial" w:hAnsi="Arial" w:cs="Arial"/>
                <w:bCs/>
                <w:sz w:val="18"/>
                <w:szCs w:val="18"/>
              </w:rPr>
            </w:pPr>
          </w:p>
        </w:tc>
        <w:tc>
          <w:tcPr>
            <w:tcW w:w="1731" w:type="dxa"/>
            <w:vAlign w:val="center"/>
          </w:tcPr>
          <w:p w14:paraId="6F1B59A7" w14:textId="77777777" w:rsidR="00AE1080" w:rsidRPr="00EA17ED" w:rsidRDefault="00AE1080">
            <w:pPr>
              <w:jc w:val="both"/>
              <w:rPr>
                <w:rFonts w:ascii="Arial" w:hAnsi="Arial" w:cs="Arial"/>
                <w:color w:val="000000"/>
                <w:sz w:val="18"/>
                <w:szCs w:val="18"/>
              </w:rPr>
            </w:pPr>
            <w:r w:rsidRPr="00EA17ED">
              <w:rPr>
                <w:rFonts w:ascii="Arial" w:hAnsi="Arial" w:cs="Arial"/>
                <w:color w:val="000000"/>
                <w:sz w:val="18"/>
                <w:szCs w:val="18"/>
              </w:rPr>
              <w:t>45421000-4 Roboty w zakresie stolarki budowlanej</w:t>
            </w:r>
          </w:p>
        </w:tc>
      </w:tr>
      <w:tr w:rsidR="00AE1080" w:rsidRPr="00EA17ED" w14:paraId="27E63621" w14:textId="77777777" w:rsidTr="00AE1080">
        <w:tc>
          <w:tcPr>
            <w:tcW w:w="2402" w:type="dxa"/>
            <w:vMerge/>
          </w:tcPr>
          <w:p w14:paraId="706C7334" w14:textId="77777777" w:rsidR="00AE1080" w:rsidRPr="00EA17ED" w:rsidRDefault="00AE1080" w:rsidP="003F77E1">
            <w:pPr>
              <w:spacing w:after="60" w:line="312" w:lineRule="auto"/>
              <w:rPr>
                <w:rFonts w:ascii="Arial" w:hAnsi="Arial" w:cs="Arial"/>
                <w:sz w:val="18"/>
                <w:szCs w:val="18"/>
              </w:rPr>
            </w:pPr>
          </w:p>
        </w:tc>
        <w:tc>
          <w:tcPr>
            <w:tcW w:w="1476" w:type="dxa"/>
            <w:vMerge/>
          </w:tcPr>
          <w:p w14:paraId="0B8C7DF1" w14:textId="77777777" w:rsidR="00AE1080" w:rsidRPr="00EA17ED" w:rsidRDefault="00AE1080" w:rsidP="003F77E1">
            <w:pPr>
              <w:spacing w:after="60" w:line="312" w:lineRule="auto"/>
              <w:rPr>
                <w:rFonts w:ascii="Arial" w:hAnsi="Arial" w:cs="Arial"/>
                <w:sz w:val="18"/>
                <w:szCs w:val="18"/>
              </w:rPr>
            </w:pPr>
          </w:p>
        </w:tc>
        <w:tc>
          <w:tcPr>
            <w:tcW w:w="1512" w:type="dxa"/>
            <w:vMerge/>
            <w:vAlign w:val="center"/>
          </w:tcPr>
          <w:p w14:paraId="27C83755" w14:textId="77777777" w:rsidR="00AE1080" w:rsidRPr="00EA17ED" w:rsidRDefault="00AE1080" w:rsidP="00220B8B">
            <w:pPr>
              <w:pStyle w:val="Default"/>
              <w:jc w:val="center"/>
              <w:rPr>
                <w:rFonts w:ascii="Arial" w:hAnsi="Arial" w:cs="Arial"/>
                <w:bCs/>
                <w:sz w:val="18"/>
                <w:szCs w:val="18"/>
              </w:rPr>
            </w:pPr>
          </w:p>
        </w:tc>
        <w:tc>
          <w:tcPr>
            <w:tcW w:w="1627" w:type="dxa"/>
            <w:vAlign w:val="center"/>
          </w:tcPr>
          <w:p w14:paraId="46FF74DF" w14:textId="77777777" w:rsidR="00AE1080" w:rsidRPr="00EA17ED" w:rsidRDefault="00AE1080" w:rsidP="00AE1080">
            <w:pPr>
              <w:pStyle w:val="Default"/>
              <w:rPr>
                <w:rFonts w:ascii="Arial" w:hAnsi="Arial" w:cs="Arial"/>
                <w:bCs/>
                <w:sz w:val="18"/>
                <w:szCs w:val="18"/>
              </w:rPr>
            </w:pPr>
            <w:r w:rsidRPr="00EA17ED">
              <w:rPr>
                <w:rFonts w:ascii="Arial" w:hAnsi="Arial" w:cs="Arial"/>
                <w:bCs/>
                <w:sz w:val="18"/>
                <w:szCs w:val="18"/>
              </w:rPr>
              <w:t>45421</w:t>
            </w:r>
          </w:p>
          <w:p w14:paraId="5133634E" w14:textId="77777777" w:rsidR="00AE1080" w:rsidRPr="00EA17ED" w:rsidRDefault="00AE1080" w:rsidP="00220B8B">
            <w:pPr>
              <w:pStyle w:val="Default"/>
              <w:jc w:val="center"/>
              <w:rPr>
                <w:rFonts w:ascii="Arial" w:hAnsi="Arial" w:cs="Arial"/>
                <w:bCs/>
                <w:sz w:val="18"/>
                <w:szCs w:val="18"/>
              </w:rPr>
            </w:pPr>
          </w:p>
        </w:tc>
        <w:tc>
          <w:tcPr>
            <w:tcW w:w="1731" w:type="dxa"/>
            <w:vAlign w:val="center"/>
          </w:tcPr>
          <w:p w14:paraId="3B758E70" w14:textId="77777777" w:rsidR="00AE1080" w:rsidRPr="00EA17ED" w:rsidRDefault="00AE1080">
            <w:pPr>
              <w:jc w:val="both"/>
              <w:rPr>
                <w:rFonts w:ascii="Arial" w:hAnsi="Arial" w:cs="Arial"/>
                <w:color w:val="000000"/>
                <w:sz w:val="18"/>
                <w:szCs w:val="18"/>
              </w:rPr>
            </w:pPr>
            <w:r w:rsidRPr="00EA17ED">
              <w:rPr>
                <w:rFonts w:ascii="Arial" w:hAnsi="Arial" w:cs="Arial"/>
                <w:color w:val="000000"/>
                <w:sz w:val="18"/>
                <w:szCs w:val="18"/>
              </w:rPr>
              <w:t>45421100-5 Instalowanie drzwi i okien i podobnych elementów</w:t>
            </w:r>
          </w:p>
        </w:tc>
      </w:tr>
      <w:tr w:rsidR="00AE1080" w:rsidRPr="00EA17ED" w14:paraId="1A1825B4" w14:textId="77777777" w:rsidTr="00AE1080">
        <w:tc>
          <w:tcPr>
            <w:tcW w:w="2402" w:type="dxa"/>
            <w:vMerge/>
          </w:tcPr>
          <w:p w14:paraId="45B768DA" w14:textId="77777777" w:rsidR="00AE1080" w:rsidRPr="00EA17ED" w:rsidRDefault="00AE1080" w:rsidP="003F77E1">
            <w:pPr>
              <w:spacing w:after="60" w:line="312" w:lineRule="auto"/>
              <w:rPr>
                <w:rFonts w:ascii="Arial" w:hAnsi="Arial" w:cs="Arial"/>
                <w:sz w:val="18"/>
                <w:szCs w:val="18"/>
              </w:rPr>
            </w:pPr>
          </w:p>
        </w:tc>
        <w:tc>
          <w:tcPr>
            <w:tcW w:w="1476" w:type="dxa"/>
            <w:vMerge/>
          </w:tcPr>
          <w:p w14:paraId="283E5D5F" w14:textId="77777777" w:rsidR="00AE1080" w:rsidRPr="00EA17ED" w:rsidRDefault="00AE1080" w:rsidP="003F77E1">
            <w:pPr>
              <w:spacing w:after="60" w:line="312" w:lineRule="auto"/>
              <w:rPr>
                <w:rFonts w:ascii="Arial" w:hAnsi="Arial" w:cs="Arial"/>
                <w:sz w:val="18"/>
                <w:szCs w:val="18"/>
              </w:rPr>
            </w:pPr>
          </w:p>
        </w:tc>
        <w:tc>
          <w:tcPr>
            <w:tcW w:w="1512" w:type="dxa"/>
            <w:vMerge/>
            <w:vAlign w:val="center"/>
          </w:tcPr>
          <w:p w14:paraId="7B90C7BF" w14:textId="77777777" w:rsidR="00AE1080" w:rsidRPr="00EA17ED" w:rsidRDefault="00AE1080" w:rsidP="00220B8B">
            <w:pPr>
              <w:pStyle w:val="Default"/>
              <w:jc w:val="center"/>
              <w:rPr>
                <w:rFonts w:ascii="Arial" w:hAnsi="Arial" w:cs="Arial"/>
                <w:bCs/>
                <w:sz w:val="18"/>
                <w:szCs w:val="18"/>
              </w:rPr>
            </w:pPr>
          </w:p>
        </w:tc>
        <w:tc>
          <w:tcPr>
            <w:tcW w:w="1627" w:type="dxa"/>
            <w:vAlign w:val="center"/>
          </w:tcPr>
          <w:p w14:paraId="7C4BDA1A" w14:textId="77777777" w:rsidR="00AE1080" w:rsidRPr="00EA17ED" w:rsidRDefault="00AE1080" w:rsidP="00AE1080">
            <w:pPr>
              <w:pStyle w:val="Default"/>
              <w:rPr>
                <w:rFonts w:ascii="Arial" w:hAnsi="Arial" w:cs="Arial"/>
                <w:bCs/>
                <w:sz w:val="18"/>
                <w:szCs w:val="18"/>
              </w:rPr>
            </w:pPr>
            <w:r w:rsidRPr="00EA17ED">
              <w:rPr>
                <w:rFonts w:ascii="Arial" w:hAnsi="Arial" w:cs="Arial"/>
                <w:bCs/>
                <w:sz w:val="18"/>
                <w:szCs w:val="18"/>
              </w:rPr>
              <w:t>45421</w:t>
            </w:r>
          </w:p>
          <w:p w14:paraId="04FB110F" w14:textId="77777777" w:rsidR="00AE1080" w:rsidRPr="00EA17ED" w:rsidRDefault="00AE1080" w:rsidP="00220B8B">
            <w:pPr>
              <w:pStyle w:val="Default"/>
              <w:jc w:val="center"/>
              <w:rPr>
                <w:rFonts w:ascii="Arial" w:hAnsi="Arial" w:cs="Arial"/>
                <w:bCs/>
                <w:sz w:val="18"/>
                <w:szCs w:val="18"/>
              </w:rPr>
            </w:pPr>
          </w:p>
        </w:tc>
        <w:tc>
          <w:tcPr>
            <w:tcW w:w="1731" w:type="dxa"/>
            <w:vAlign w:val="bottom"/>
          </w:tcPr>
          <w:p w14:paraId="2ECA186F" w14:textId="77777777" w:rsidR="00AE1080" w:rsidRPr="00EA17ED" w:rsidRDefault="00AE1080">
            <w:pPr>
              <w:rPr>
                <w:rFonts w:ascii="Arial" w:hAnsi="Arial" w:cs="Arial"/>
                <w:color w:val="000000"/>
                <w:sz w:val="18"/>
                <w:szCs w:val="18"/>
              </w:rPr>
            </w:pPr>
            <w:r w:rsidRPr="00EA17ED">
              <w:rPr>
                <w:rFonts w:ascii="Arial" w:hAnsi="Arial" w:cs="Arial"/>
                <w:color w:val="000000"/>
                <w:sz w:val="18"/>
                <w:szCs w:val="18"/>
              </w:rPr>
              <w:t>45421146-9 Sufity podwieszane ścianki i obudowy z płyt g-k</w:t>
            </w:r>
          </w:p>
        </w:tc>
      </w:tr>
      <w:tr w:rsidR="00EA17ED" w:rsidRPr="00EA17ED" w14:paraId="1DD7C3DC" w14:textId="77777777" w:rsidTr="00AE1080">
        <w:tc>
          <w:tcPr>
            <w:tcW w:w="2402" w:type="dxa"/>
            <w:vMerge/>
          </w:tcPr>
          <w:p w14:paraId="2B6B39E4" w14:textId="77777777" w:rsidR="00EA17ED" w:rsidRPr="00EA17ED" w:rsidRDefault="00EA17ED" w:rsidP="003F77E1">
            <w:pPr>
              <w:spacing w:after="60" w:line="312" w:lineRule="auto"/>
              <w:rPr>
                <w:rFonts w:ascii="Arial" w:hAnsi="Arial" w:cs="Arial"/>
                <w:sz w:val="18"/>
                <w:szCs w:val="18"/>
              </w:rPr>
            </w:pPr>
          </w:p>
        </w:tc>
        <w:tc>
          <w:tcPr>
            <w:tcW w:w="1476" w:type="dxa"/>
            <w:vMerge w:val="restart"/>
          </w:tcPr>
          <w:p w14:paraId="4B98AEF4" w14:textId="77777777" w:rsidR="00EA17ED" w:rsidRPr="00EA17ED" w:rsidRDefault="00EA17ED" w:rsidP="003F77E1">
            <w:pPr>
              <w:spacing w:after="60" w:line="312" w:lineRule="auto"/>
              <w:rPr>
                <w:rFonts w:ascii="Arial" w:hAnsi="Arial" w:cs="Arial"/>
                <w:sz w:val="18"/>
                <w:szCs w:val="18"/>
              </w:rPr>
            </w:pPr>
          </w:p>
        </w:tc>
        <w:tc>
          <w:tcPr>
            <w:tcW w:w="1512" w:type="dxa"/>
            <w:vAlign w:val="center"/>
          </w:tcPr>
          <w:p w14:paraId="3B7C994A" w14:textId="77777777" w:rsidR="00EA17ED" w:rsidRPr="00EA17ED" w:rsidRDefault="00EA17ED" w:rsidP="00AE1080">
            <w:pPr>
              <w:pStyle w:val="Default"/>
              <w:rPr>
                <w:rFonts w:ascii="Arial" w:hAnsi="Arial" w:cs="Arial"/>
                <w:bCs/>
                <w:sz w:val="18"/>
                <w:szCs w:val="18"/>
              </w:rPr>
            </w:pPr>
            <w:r w:rsidRPr="00EA17ED">
              <w:rPr>
                <w:rFonts w:ascii="Arial" w:hAnsi="Arial" w:cs="Arial"/>
                <w:bCs/>
                <w:sz w:val="18"/>
                <w:szCs w:val="18"/>
              </w:rPr>
              <w:t>4543</w:t>
            </w:r>
          </w:p>
          <w:p w14:paraId="36116CC6" w14:textId="77777777" w:rsidR="00EA17ED" w:rsidRPr="00EA17ED" w:rsidRDefault="00EA17ED" w:rsidP="00220B8B">
            <w:pPr>
              <w:pStyle w:val="Default"/>
              <w:jc w:val="center"/>
              <w:rPr>
                <w:rFonts w:ascii="Arial" w:hAnsi="Arial" w:cs="Arial"/>
                <w:bCs/>
                <w:sz w:val="18"/>
                <w:szCs w:val="18"/>
              </w:rPr>
            </w:pPr>
          </w:p>
        </w:tc>
        <w:tc>
          <w:tcPr>
            <w:tcW w:w="1627" w:type="dxa"/>
            <w:vAlign w:val="center"/>
          </w:tcPr>
          <w:p w14:paraId="5586A6F2" w14:textId="77777777" w:rsidR="00EA17ED" w:rsidRPr="00EA17ED" w:rsidRDefault="00EA17ED" w:rsidP="00AE1080">
            <w:pPr>
              <w:pStyle w:val="Default"/>
              <w:rPr>
                <w:rFonts w:ascii="Arial" w:hAnsi="Arial" w:cs="Arial"/>
                <w:bCs/>
                <w:sz w:val="18"/>
                <w:szCs w:val="18"/>
              </w:rPr>
            </w:pPr>
            <w:r w:rsidRPr="00EA17ED">
              <w:rPr>
                <w:rFonts w:ascii="Arial" w:hAnsi="Arial" w:cs="Arial"/>
                <w:bCs/>
                <w:sz w:val="18"/>
                <w:szCs w:val="18"/>
              </w:rPr>
              <w:t>45430</w:t>
            </w:r>
          </w:p>
          <w:p w14:paraId="29BF628A" w14:textId="77777777" w:rsidR="00EA17ED" w:rsidRPr="00EA17ED" w:rsidRDefault="00EA17ED" w:rsidP="00220B8B">
            <w:pPr>
              <w:pStyle w:val="Default"/>
              <w:jc w:val="center"/>
              <w:rPr>
                <w:rFonts w:ascii="Arial" w:hAnsi="Arial" w:cs="Arial"/>
                <w:bCs/>
                <w:sz w:val="18"/>
                <w:szCs w:val="18"/>
              </w:rPr>
            </w:pPr>
          </w:p>
        </w:tc>
        <w:tc>
          <w:tcPr>
            <w:tcW w:w="1731" w:type="dxa"/>
            <w:vAlign w:val="center"/>
          </w:tcPr>
          <w:p w14:paraId="2E340CB2" w14:textId="77777777" w:rsidR="00EA17ED" w:rsidRPr="00EA17ED" w:rsidRDefault="00EA17ED">
            <w:pPr>
              <w:jc w:val="both"/>
              <w:rPr>
                <w:rFonts w:ascii="Arial" w:hAnsi="Arial" w:cs="Arial"/>
                <w:color w:val="000000"/>
                <w:sz w:val="18"/>
                <w:szCs w:val="18"/>
              </w:rPr>
            </w:pPr>
            <w:r w:rsidRPr="00EA17ED">
              <w:rPr>
                <w:rFonts w:ascii="Arial" w:hAnsi="Arial" w:cs="Arial"/>
                <w:color w:val="000000"/>
                <w:sz w:val="18"/>
                <w:szCs w:val="18"/>
              </w:rPr>
              <w:t>45430000-0 Pokrywanie podłóg i ścian</w:t>
            </w:r>
          </w:p>
        </w:tc>
      </w:tr>
      <w:tr w:rsidR="00EA17ED" w:rsidRPr="00EA17ED" w14:paraId="2E889765" w14:textId="77777777" w:rsidTr="00AE1080">
        <w:tc>
          <w:tcPr>
            <w:tcW w:w="2402" w:type="dxa"/>
            <w:vMerge/>
          </w:tcPr>
          <w:p w14:paraId="7981956D" w14:textId="77777777" w:rsidR="00EA17ED" w:rsidRPr="00EA17ED" w:rsidRDefault="00EA17ED" w:rsidP="003F77E1">
            <w:pPr>
              <w:spacing w:after="60" w:line="312" w:lineRule="auto"/>
              <w:rPr>
                <w:rFonts w:ascii="Arial" w:hAnsi="Arial" w:cs="Arial"/>
                <w:sz w:val="18"/>
                <w:szCs w:val="18"/>
              </w:rPr>
            </w:pPr>
          </w:p>
        </w:tc>
        <w:tc>
          <w:tcPr>
            <w:tcW w:w="1476" w:type="dxa"/>
            <w:vMerge/>
          </w:tcPr>
          <w:p w14:paraId="7B4E73E0" w14:textId="77777777" w:rsidR="00EA17ED" w:rsidRPr="00EA17ED" w:rsidRDefault="00EA17ED" w:rsidP="003F77E1">
            <w:pPr>
              <w:spacing w:after="60" w:line="312" w:lineRule="auto"/>
              <w:rPr>
                <w:rFonts w:ascii="Arial" w:hAnsi="Arial" w:cs="Arial"/>
                <w:sz w:val="18"/>
                <w:szCs w:val="18"/>
              </w:rPr>
            </w:pPr>
          </w:p>
        </w:tc>
        <w:tc>
          <w:tcPr>
            <w:tcW w:w="1512" w:type="dxa"/>
            <w:vMerge w:val="restart"/>
            <w:vAlign w:val="center"/>
          </w:tcPr>
          <w:p w14:paraId="0BC04D31" w14:textId="77777777" w:rsidR="00EA17ED" w:rsidRPr="00EA17ED" w:rsidRDefault="00EA17ED" w:rsidP="00AE1080">
            <w:pPr>
              <w:pStyle w:val="Default"/>
              <w:rPr>
                <w:rFonts w:ascii="Arial" w:hAnsi="Arial" w:cs="Arial"/>
                <w:bCs/>
                <w:sz w:val="18"/>
                <w:szCs w:val="18"/>
              </w:rPr>
            </w:pPr>
            <w:r w:rsidRPr="00EA17ED">
              <w:rPr>
                <w:rFonts w:ascii="Arial" w:hAnsi="Arial" w:cs="Arial"/>
                <w:bCs/>
                <w:sz w:val="18"/>
                <w:szCs w:val="18"/>
              </w:rPr>
              <w:t>4544</w:t>
            </w:r>
          </w:p>
          <w:p w14:paraId="6B5E0B2B" w14:textId="77777777" w:rsidR="00EA17ED" w:rsidRPr="00EA17ED" w:rsidRDefault="00EA17ED" w:rsidP="00220B8B">
            <w:pPr>
              <w:pStyle w:val="Default"/>
              <w:jc w:val="center"/>
              <w:rPr>
                <w:rFonts w:ascii="Arial" w:hAnsi="Arial" w:cs="Arial"/>
                <w:bCs/>
                <w:sz w:val="18"/>
                <w:szCs w:val="18"/>
              </w:rPr>
            </w:pPr>
          </w:p>
        </w:tc>
        <w:tc>
          <w:tcPr>
            <w:tcW w:w="1627" w:type="dxa"/>
            <w:vAlign w:val="center"/>
          </w:tcPr>
          <w:p w14:paraId="11DF5D92" w14:textId="77777777" w:rsidR="00EA17ED" w:rsidRPr="00EA17ED" w:rsidRDefault="00EA17ED" w:rsidP="00AE1080">
            <w:pPr>
              <w:pStyle w:val="Default"/>
              <w:rPr>
                <w:rFonts w:ascii="Arial" w:hAnsi="Arial" w:cs="Arial"/>
                <w:bCs/>
                <w:sz w:val="18"/>
                <w:szCs w:val="18"/>
              </w:rPr>
            </w:pPr>
            <w:r w:rsidRPr="00EA17ED">
              <w:rPr>
                <w:rFonts w:ascii="Arial" w:hAnsi="Arial" w:cs="Arial"/>
                <w:bCs/>
                <w:sz w:val="18"/>
                <w:szCs w:val="18"/>
              </w:rPr>
              <w:t>45442</w:t>
            </w:r>
          </w:p>
          <w:p w14:paraId="411561B6" w14:textId="77777777" w:rsidR="00EA17ED" w:rsidRPr="00EA17ED" w:rsidRDefault="00EA17ED" w:rsidP="00220B8B">
            <w:pPr>
              <w:pStyle w:val="Default"/>
              <w:jc w:val="center"/>
              <w:rPr>
                <w:rFonts w:ascii="Arial" w:hAnsi="Arial" w:cs="Arial"/>
                <w:bCs/>
                <w:sz w:val="18"/>
                <w:szCs w:val="18"/>
              </w:rPr>
            </w:pPr>
          </w:p>
        </w:tc>
        <w:tc>
          <w:tcPr>
            <w:tcW w:w="1731" w:type="dxa"/>
            <w:vAlign w:val="center"/>
          </w:tcPr>
          <w:p w14:paraId="6C525B61" w14:textId="77777777" w:rsidR="00EA17ED" w:rsidRPr="00EA17ED" w:rsidRDefault="00EA17ED">
            <w:pPr>
              <w:jc w:val="both"/>
              <w:rPr>
                <w:rFonts w:ascii="Arial" w:hAnsi="Arial" w:cs="Arial"/>
                <w:color w:val="000000"/>
                <w:sz w:val="18"/>
                <w:szCs w:val="18"/>
              </w:rPr>
            </w:pPr>
            <w:r w:rsidRPr="00EA17ED">
              <w:rPr>
                <w:rFonts w:ascii="Arial" w:hAnsi="Arial" w:cs="Arial"/>
                <w:color w:val="000000"/>
                <w:sz w:val="18"/>
                <w:szCs w:val="18"/>
              </w:rPr>
              <w:t>45442000-7 Nakładanie powierzchni kryjących</w:t>
            </w:r>
          </w:p>
        </w:tc>
      </w:tr>
      <w:tr w:rsidR="00EA17ED" w:rsidRPr="00EA17ED" w14:paraId="7EFE7C05" w14:textId="77777777" w:rsidTr="00AE1080">
        <w:tc>
          <w:tcPr>
            <w:tcW w:w="2402" w:type="dxa"/>
            <w:vMerge/>
          </w:tcPr>
          <w:p w14:paraId="4924BA9C" w14:textId="77777777" w:rsidR="00EA17ED" w:rsidRPr="00EA17ED" w:rsidRDefault="00EA17ED" w:rsidP="003F77E1">
            <w:pPr>
              <w:spacing w:after="60" w:line="312" w:lineRule="auto"/>
              <w:rPr>
                <w:rFonts w:ascii="Arial" w:hAnsi="Arial" w:cs="Arial"/>
                <w:sz w:val="18"/>
                <w:szCs w:val="18"/>
              </w:rPr>
            </w:pPr>
          </w:p>
        </w:tc>
        <w:tc>
          <w:tcPr>
            <w:tcW w:w="1476" w:type="dxa"/>
            <w:vMerge/>
          </w:tcPr>
          <w:p w14:paraId="2117C000" w14:textId="77777777" w:rsidR="00EA17ED" w:rsidRPr="00EA17ED" w:rsidRDefault="00EA17ED" w:rsidP="003F77E1">
            <w:pPr>
              <w:spacing w:after="60" w:line="312" w:lineRule="auto"/>
              <w:rPr>
                <w:rFonts w:ascii="Arial" w:hAnsi="Arial" w:cs="Arial"/>
                <w:sz w:val="18"/>
                <w:szCs w:val="18"/>
              </w:rPr>
            </w:pPr>
          </w:p>
        </w:tc>
        <w:tc>
          <w:tcPr>
            <w:tcW w:w="1512" w:type="dxa"/>
            <w:vMerge/>
          </w:tcPr>
          <w:p w14:paraId="272D84DC" w14:textId="77777777" w:rsidR="00EA17ED" w:rsidRPr="00EA17ED" w:rsidRDefault="00EA17ED" w:rsidP="003F77E1">
            <w:pPr>
              <w:pStyle w:val="Akapitzlist"/>
              <w:spacing w:after="60" w:line="312" w:lineRule="auto"/>
              <w:rPr>
                <w:rFonts w:ascii="Arial" w:hAnsi="Arial" w:cs="Arial"/>
                <w:sz w:val="18"/>
                <w:szCs w:val="18"/>
              </w:rPr>
            </w:pPr>
          </w:p>
        </w:tc>
        <w:tc>
          <w:tcPr>
            <w:tcW w:w="1627" w:type="dxa"/>
          </w:tcPr>
          <w:p w14:paraId="184EC2FE" w14:textId="77777777" w:rsidR="00EA17ED" w:rsidRPr="00EA17ED" w:rsidRDefault="00EA17ED" w:rsidP="00AE1080">
            <w:pPr>
              <w:spacing w:after="60" w:line="312" w:lineRule="auto"/>
              <w:rPr>
                <w:rFonts w:ascii="Arial" w:hAnsi="Arial" w:cs="Arial"/>
                <w:sz w:val="18"/>
                <w:szCs w:val="18"/>
              </w:rPr>
            </w:pPr>
            <w:r w:rsidRPr="00EA17ED">
              <w:rPr>
                <w:rFonts w:ascii="Arial" w:hAnsi="Arial" w:cs="Arial"/>
                <w:sz w:val="18"/>
                <w:szCs w:val="18"/>
              </w:rPr>
              <w:t>454421</w:t>
            </w:r>
          </w:p>
        </w:tc>
        <w:tc>
          <w:tcPr>
            <w:tcW w:w="1731" w:type="dxa"/>
            <w:vAlign w:val="center"/>
          </w:tcPr>
          <w:p w14:paraId="209B404D" w14:textId="77777777" w:rsidR="00EA17ED" w:rsidRPr="00EA17ED" w:rsidRDefault="00EA17ED">
            <w:pPr>
              <w:jc w:val="both"/>
              <w:rPr>
                <w:rFonts w:ascii="Arial" w:hAnsi="Arial" w:cs="Arial"/>
                <w:color w:val="000000"/>
                <w:sz w:val="18"/>
                <w:szCs w:val="18"/>
              </w:rPr>
            </w:pPr>
            <w:r w:rsidRPr="00EA17ED">
              <w:rPr>
                <w:rFonts w:ascii="Arial" w:hAnsi="Arial" w:cs="Arial"/>
                <w:color w:val="000000"/>
                <w:sz w:val="18"/>
                <w:szCs w:val="18"/>
              </w:rPr>
              <w:t>45442100-8 Roboty malarskie</w:t>
            </w:r>
          </w:p>
        </w:tc>
      </w:tr>
      <w:tr w:rsidR="00EA17ED" w:rsidRPr="00EA17ED" w14:paraId="0D704CEA" w14:textId="77777777" w:rsidTr="00AE1080">
        <w:tc>
          <w:tcPr>
            <w:tcW w:w="2402" w:type="dxa"/>
            <w:vMerge/>
          </w:tcPr>
          <w:p w14:paraId="03E8D8E9" w14:textId="77777777" w:rsidR="00EA17ED" w:rsidRPr="00EA17ED" w:rsidRDefault="00EA17ED" w:rsidP="003F77E1">
            <w:pPr>
              <w:spacing w:after="60" w:line="312" w:lineRule="auto"/>
              <w:rPr>
                <w:rFonts w:ascii="Arial" w:hAnsi="Arial" w:cs="Arial"/>
                <w:sz w:val="18"/>
                <w:szCs w:val="18"/>
              </w:rPr>
            </w:pPr>
          </w:p>
        </w:tc>
        <w:tc>
          <w:tcPr>
            <w:tcW w:w="1476" w:type="dxa"/>
            <w:vMerge/>
          </w:tcPr>
          <w:p w14:paraId="16D61752" w14:textId="77777777" w:rsidR="00EA17ED" w:rsidRPr="00EA17ED" w:rsidRDefault="00EA17ED" w:rsidP="003F77E1">
            <w:pPr>
              <w:spacing w:after="60" w:line="312" w:lineRule="auto"/>
              <w:rPr>
                <w:rFonts w:ascii="Arial" w:hAnsi="Arial" w:cs="Arial"/>
                <w:sz w:val="18"/>
                <w:szCs w:val="18"/>
              </w:rPr>
            </w:pPr>
          </w:p>
        </w:tc>
        <w:tc>
          <w:tcPr>
            <w:tcW w:w="1512" w:type="dxa"/>
          </w:tcPr>
          <w:p w14:paraId="2E4972DE" w14:textId="77777777" w:rsidR="00EA17ED" w:rsidRPr="00EA17ED" w:rsidRDefault="00EA17ED" w:rsidP="00AE1080">
            <w:pPr>
              <w:spacing w:after="60" w:line="312" w:lineRule="auto"/>
              <w:rPr>
                <w:rFonts w:ascii="Arial" w:hAnsi="Arial" w:cs="Arial"/>
                <w:sz w:val="18"/>
                <w:szCs w:val="18"/>
              </w:rPr>
            </w:pPr>
            <w:r w:rsidRPr="00EA17ED">
              <w:rPr>
                <w:rFonts w:ascii="Arial" w:hAnsi="Arial" w:cs="Arial"/>
                <w:sz w:val="18"/>
                <w:szCs w:val="18"/>
              </w:rPr>
              <w:t>4545</w:t>
            </w:r>
          </w:p>
        </w:tc>
        <w:tc>
          <w:tcPr>
            <w:tcW w:w="1627" w:type="dxa"/>
          </w:tcPr>
          <w:p w14:paraId="52C86C77" w14:textId="77777777" w:rsidR="00EA17ED" w:rsidRPr="00EA17ED" w:rsidRDefault="00EA17ED" w:rsidP="00AE1080">
            <w:pPr>
              <w:spacing w:after="60" w:line="312" w:lineRule="auto"/>
              <w:rPr>
                <w:rFonts w:ascii="Arial" w:hAnsi="Arial" w:cs="Arial"/>
                <w:sz w:val="18"/>
                <w:szCs w:val="18"/>
              </w:rPr>
            </w:pPr>
            <w:r w:rsidRPr="00EA17ED">
              <w:rPr>
                <w:rFonts w:ascii="Arial" w:hAnsi="Arial" w:cs="Arial"/>
                <w:sz w:val="18"/>
                <w:szCs w:val="18"/>
              </w:rPr>
              <w:t>45450</w:t>
            </w:r>
          </w:p>
        </w:tc>
        <w:tc>
          <w:tcPr>
            <w:tcW w:w="1731" w:type="dxa"/>
            <w:vAlign w:val="center"/>
          </w:tcPr>
          <w:p w14:paraId="6DF5E573" w14:textId="77777777" w:rsidR="00EA17ED" w:rsidRPr="00EA17ED" w:rsidRDefault="00EA17ED">
            <w:pPr>
              <w:jc w:val="both"/>
              <w:rPr>
                <w:rFonts w:ascii="Arial" w:hAnsi="Arial" w:cs="Arial"/>
                <w:color w:val="000000"/>
                <w:sz w:val="18"/>
                <w:szCs w:val="18"/>
              </w:rPr>
            </w:pPr>
            <w:r w:rsidRPr="00EA17ED">
              <w:rPr>
                <w:rFonts w:ascii="Arial" w:hAnsi="Arial" w:cs="Arial"/>
                <w:color w:val="000000"/>
                <w:sz w:val="18"/>
                <w:szCs w:val="18"/>
              </w:rPr>
              <w:t>45450000-6 Roboty budowlane wykończeniowe</w:t>
            </w:r>
          </w:p>
        </w:tc>
      </w:tr>
      <w:tr w:rsidR="00E2690D" w:rsidRPr="00EA17ED" w14:paraId="4183A686" w14:textId="77777777" w:rsidTr="00AE1080">
        <w:tc>
          <w:tcPr>
            <w:tcW w:w="2402" w:type="dxa"/>
            <w:vAlign w:val="center"/>
          </w:tcPr>
          <w:p w14:paraId="28436249" w14:textId="77777777" w:rsidR="00E2690D" w:rsidRPr="00EA17ED" w:rsidRDefault="00E2690D" w:rsidP="00220B8B">
            <w:pPr>
              <w:pStyle w:val="Default"/>
              <w:jc w:val="center"/>
              <w:rPr>
                <w:rFonts w:ascii="Arial" w:hAnsi="Arial" w:cs="Arial"/>
                <w:sz w:val="18"/>
                <w:szCs w:val="18"/>
              </w:rPr>
            </w:pPr>
            <w:r w:rsidRPr="00EA17ED">
              <w:rPr>
                <w:rFonts w:ascii="Arial" w:hAnsi="Arial" w:cs="Arial"/>
                <w:sz w:val="18"/>
                <w:szCs w:val="18"/>
              </w:rPr>
              <w:t>90</w:t>
            </w:r>
          </w:p>
          <w:p w14:paraId="3C1E439E" w14:textId="77777777" w:rsidR="00E2690D" w:rsidRPr="00EA17ED" w:rsidRDefault="00E2690D" w:rsidP="00220B8B">
            <w:pPr>
              <w:pStyle w:val="Default"/>
              <w:jc w:val="center"/>
              <w:rPr>
                <w:rFonts w:ascii="Arial" w:hAnsi="Arial" w:cs="Arial"/>
                <w:sz w:val="18"/>
                <w:szCs w:val="18"/>
              </w:rPr>
            </w:pPr>
          </w:p>
        </w:tc>
        <w:tc>
          <w:tcPr>
            <w:tcW w:w="1476" w:type="dxa"/>
            <w:vAlign w:val="center"/>
          </w:tcPr>
          <w:p w14:paraId="7014C79B" w14:textId="77777777" w:rsidR="00E2690D" w:rsidRPr="00EA17ED" w:rsidRDefault="00E2690D" w:rsidP="00AE1080">
            <w:pPr>
              <w:pStyle w:val="Default"/>
              <w:rPr>
                <w:rFonts w:ascii="Arial" w:hAnsi="Arial" w:cs="Arial"/>
                <w:bCs/>
                <w:sz w:val="18"/>
                <w:szCs w:val="18"/>
              </w:rPr>
            </w:pPr>
            <w:r w:rsidRPr="00EA17ED">
              <w:rPr>
                <w:rFonts w:ascii="Arial" w:hAnsi="Arial" w:cs="Arial"/>
                <w:bCs/>
                <w:sz w:val="18"/>
                <w:szCs w:val="18"/>
              </w:rPr>
              <w:t>901</w:t>
            </w:r>
          </w:p>
          <w:p w14:paraId="683A82E3" w14:textId="77777777" w:rsidR="00E2690D" w:rsidRPr="00EA17ED" w:rsidRDefault="00E2690D" w:rsidP="00220B8B">
            <w:pPr>
              <w:pStyle w:val="Default"/>
              <w:jc w:val="center"/>
              <w:rPr>
                <w:rFonts w:ascii="Arial" w:hAnsi="Arial" w:cs="Arial"/>
                <w:bCs/>
                <w:sz w:val="18"/>
                <w:szCs w:val="18"/>
              </w:rPr>
            </w:pPr>
          </w:p>
        </w:tc>
        <w:tc>
          <w:tcPr>
            <w:tcW w:w="1512" w:type="dxa"/>
            <w:vAlign w:val="center"/>
          </w:tcPr>
          <w:p w14:paraId="27BC28CA" w14:textId="77777777" w:rsidR="00E2690D" w:rsidRPr="00EA17ED" w:rsidRDefault="00E2690D" w:rsidP="00AE1080">
            <w:pPr>
              <w:pStyle w:val="Default"/>
              <w:rPr>
                <w:rFonts w:ascii="Arial" w:hAnsi="Arial" w:cs="Arial"/>
                <w:bCs/>
                <w:sz w:val="18"/>
                <w:szCs w:val="18"/>
              </w:rPr>
            </w:pPr>
            <w:r w:rsidRPr="00EA17ED">
              <w:rPr>
                <w:rFonts w:ascii="Arial" w:hAnsi="Arial" w:cs="Arial"/>
                <w:bCs/>
                <w:sz w:val="18"/>
                <w:szCs w:val="18"/>
              </w:rPr>
              <w:t xml:space="preserve">9010     </w:t>
            </w:r>
          </w:p>
          <w:p w14:paraId="78759D8E" w14:textId="77777777" w:rsidR="00E2690D" w:rsidRPr="00EA17ED" w:rsidRDefault="00E2690D" w:rsidP="00220B8B">
            <w:pPr>
              <w:pStyle w:val="Default"/>
              <w:jc w:val="center"/>
              <w:rPr>
                <w:rFonts w:ascii="Arial" w:hAnsi="Arial" w:cs="Arial"/>
                <w:bCs/>
                <w:sz w:val="18"/>
                <w:szCs w:val="18"/>
              </w:rPr>
            </w:pPr>
          </w:p>
        </w:tc>
        <w:tc>
          <w:tcPr>
            <w:tcW w:w="1627" w:type="dxa"/>
            <w:vAlign w:val="center"/>
          </w:tcPr>
          <w:p w14:paraId="532A3810" w14:textId="77777777" w:rsidR="00E2690D" w:rsidRPr="00EA17ED" w:rsidRDefault="00E2690D" w:rsidP="00AE1080">
            <w:pPr>
              <w:pStyle w:val="Default"/>
              <w:rPr>
                <w:rFonts w:ascii="Arial" w:hAnsi="Arial" w:cs="Arial"/>
                <w:bCs/>
                <w:sz w:val="18"/>
                <w:szCs w:val="18"/>
              </w:rPr>
            </w:pPr>
            <w:r w:rsidRPr="00EA17ED">
              <w:rPr>
                <w:rFonts w:ascii="Arial" w:hAnsi="Arial" w:cs="Arial"/>
                <w:bCs/>
                <w:sz w:val="18"/>
                <w:szCs w:val="18"/>
              </w:rPr>
              <w:t>90100</w:t>
            </w:r>
          </w:p>
          <w:p w14:paraId="15B591CF" w14:textId="77777777" w:rsidR="00E2690D" w:rsidRPr="00EA17ED" w:rsidRDefault="00E2690D" w:rsidP="00220B8B">
            <w:pPr>
              <w:pStyle w:val="Default"/>
              <w:jc w:val="center"/>
              <w:rPr>
                <w:rFonts w:ascii="Arial" w:hAnsi="Arial" w:cs="Arial"/>
                <w:bCs/>
                <w:sz w:val="18"/>
                <w:szCs w:val="18"/>
              </w:rPr>
            </w:pPr>
          </w:p>
        </w:tc>
        <w:tc>
          <w:tcPr>
            <w:tcW w:w="1731" w:type="dxa"/>
            <w:vAlign w:val="center"/>
          </w:tcPr>
          <w:p w14:paraId="71A77D6D" w14:textId="77777777" w:rsidR="00E2690D" w:rsidRPr="00EA17ED" w:rsidRDefault="00E2690D">
            <w:pPr>
              <w:rPr>
                <w:rFonts w:ascii="Arial" w:hAnsi="Arial" w:cs="Arial"/>
                <w:color w:val="000000"/>
                <w:sz w:val="18"/>
                <w:szCs w:val="18"/>
              </w:rPr>
            </w:pPr>
            <w:r w:rsidRPr="00EA17ED">
              <w:rPr>
                <w:rFonts w:ascii="Arial" w:hAnsi="Arial" w:cs="Arial"/>
                <w:color w:val="000000"/>
                <w:sz w:val="18"/>
                <w:szCs w:val="18"/>
              </w:rPr>
              <w:t>90100000-8 Utylizacja odpadów</w:t>
            </w:r>
          </w:p>
        </w:tc>
      </w:tr>
    </w:tbl>
    <w:p w14:paraId="72983A1E" w14:textId="77777777" w:rsidR="003F77E1" w:rsidRPr="003F77E1" w:rsidRDefault="003F77E1" w:rsidP="003F77E1">
      <w:pPr>
        <w:pStyle w:val="Akapitzlist"/>
        <w:spacing w:after="60" w:line="312" w:lineRule="auto"/>
        <w:ind w:left="540"/>
        <w:rPr>
          <w:rFonts w:ascii="Arial" w:hAnsi="Arial" w:cs="Arial"/>
          <w:sz w:val="18"/>
          <w:szCs w:val="18"/>
        </w:rPr>
      </w:pPr>
    </w:p>
    <w:p w14:paraId="54FA9020" w14:textId="77777777" w:rsidR="0017240A" w:rsidRPr="00F7211C" w:rsidRDefault="0017240A" w:rsidP="0052546C">
      <w:pPr>
        <w:pStyle w:val="Default"/>
      </w:pPr>
      <w:r w:rsidRPr="00F7211C">
        <w:rPr>
          <w:rFonts w:eastAsia="MicrosoftSansSerif"/>
        </w:rPr>
        <w:t xml:space="preserve">           </w:t>
      </w:r>
    </w:p>
    <w:p w14:paraId="2B7805F3" w14:textId="77777777" w:rsidR="009D4CE4" w:rsidRPr="009D4CE4" w:rsidRDefault="009D4CE4" w:rsidP="0034275A">
      <w:pPr>
        <w:spacing w:after="0" w:line="240" w:lineRule="auto"/>
        <w:rPr>
          <w:rFonts w:ascii="Times New Roman" w:hAnsi="Times New Roman" w:cs="Times New Roman"/>
          <w:b/>
          <w:bCs/>
          <w:sz w:val="24"/>
          <w:szCs w:val="24"/>
        </w:rPr>
      </w:pPr>
      <w:r w:rsidRPr="009D4CE4">
        <w:rPr>
          <w:rFonts w:ascii="Times New Roman" w:hAnsi="Times New Roman" w:cs="Times New Roman"/>
          <w:b/>
          <w:bCs/>
          <w:sz w:val="24"/>
          <w:szCs w:val="24"/>
        </w:rPr>
        <w:t>1.8. Okre</w:t>
      </w:r>
      <w:r w:rsidRPr="009D4CE4">
        <w:rPr>
          <w:rFonts w:ascii="Times New Roman" w:hAnsi="Times New Roman" w:cs="Times New Roman"/>
          <w:b/>
          <w:sz w:val="24"/>
          <w:szCs w:val="24"/>
        </w:rPr>
        <w:t>ś</w:t>
      </w:r>
      <w:r w:rsidRPr="009D4CE4">
        <w:rPr>
          <w:rFonts w:ascii="Times New Roman" w:hAnsi="Times New Roman" w:cs="Times New Roman"/>
          <w:b/>
          <w:bCs/>
          <w:sz w:val="24"/>
          <w:szCs w:val="24"/>
        </w:rPr>
        <w:t>lenia podstawowe.</w:t>
      </w:r>
    </w:p>
    <w:p w14:paraId="36890B74" w14:textId="77777777" w:rsidR="009D4CE4" w:rsidRPr="009D4CE4" w:rsidRDefault="009D4CE4" w:rsidP="0034275A">
      <w:pPr>
        <w:spacing w:after="0" w:line="240" w:lineRule="auto"/>
        <w:jc w:val="both"/>
        <w:rPr>
          <w:rFonts w:ascii="Times New Roman" w:hAnsi="Times New Roman" w:cs="Times New Roman"/>
          <w:bCs/>
          <w:sz w:val="24"/>
          <w:szCs w:val="24"/>
        </w:rPr>
      </w:pPr>
      <w:r w:rsidRPr="009D4CE4">
        <w:rPr>
          <w:rFonts w:ascii="Times New Roman" w:hAnsi="Times New Roman" w:cs="Times New Roman"/>
          <w:bCs/>
          <w:sz w:val="24"/>
          <w:szCs w:val="24"/>
        </w:rPr>
        <w:t xml:space="preserve">        1. </w:t>
      </w:r>
      <w:r w:rsidR="00A12B03">
        <w:rPr>
          <w:rFonts w:ascii="Times New Roman" w:hAnsi="Times New Roman" w:cs="Times New Roman"/>
          <w:bCs/>
          <w:sz w:val="24"/>
          <w:szCs w:val="24"/>
        </w:rPr>
        <w:t>D</w:t>
      </w:r>
      <w:r w:rsidRPr="009D4CE4">
        <w:rPr>
          <w:rFonts w:ascii="Times New Roman" w:hAnsi="Times New Roman" w:cs="Times New Roman"/>
          <w:bCs/>
          <w:sz w:val="24"/>
          <w:szCs w:val="24"/>
        </w:rPr>
        <w:t xml:space="preserve">efinicje: </w:t>
      </w:r>
    </w:p>
    <w:p w14:paraId="42892241" w14:textId="77777777" w:rsidR="009D4CE4" w:rsidRPr="009D4CE4" w:rsidRDefault="009D4CE4"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sidRPr="009D4CE4">
        <w:rPr>
          <w:rFonts w:ascii="Times New Roman" w:hAnsi="Times New Roman" w:cs="Times New Roman"/>
          <w:b/>
          <w:bCs/>
          <w:sz w:val="24"/>
          <w:szCs w:val="24"/>
        </w:rPr>
        <w:t>Zamawiający</w:t>
      </w:r>
      <w:r w:rsidRPr="009D4CE4">
        <w:rPr>
          <w:rFonts w:ascii="Times New Roman" w:hAnsi="Times New Roman" w:cs="Times New Roman"/>
          <w:bCs/>
          <w:sz w:val="24"/>
          <w:szCs w:val="24"/>
        </w:rPr>
        <w:t xml:space="preserve"> – jest to strona umowy w sprawie zamówienia publicznego, która dokonała wyboru oferty wykonawcy .</w:t>
      </w:r>
    </w:p>
    <w:p w14:paraId="21F3EB89" w14:textId="77777777" w:rsidR="009D4CE4" w:rsidRPr="009D4CE4" w:rsidRDefault="009D4CE4"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sidRPr="009D4CE4">
        <w:rPr>
          <w:rFonts w:ascii="Times New Roman" w:hAnsi="Times New Roman" w:cs="Times New Roman"/>
          <w:b/>
          <w:bCs/>
          <w:sz w:val="24"/>
          <w:szCs w:val="24"/>
        </w:rPr>
        <w:t xml:space="preserve">Kierownik zamawiającego </w:t>
      </w:r>
      <w:r w:rsidRPr="009D4CE4">
        <w:rPr>
          <w:rFonts w:ascii="Times New Roman" w:hAnsi="Times New Roman" w:cs="Times New Roman"/>
          <w:bCs/>
          <w:sz w:val="24"/>
          <w:szCs w:val="24"/>
        </w:rPr>
        <w:t>– jest to osoba lub organ uprawniony do zarządzania zamawiającym i podejmowania decyzji w imieniu zamawiającego, w rozumieniu ustawy PZP.</w:t>
      </w:r>
    </w:p>
    <w:p w14:paraId="259FAB08" w14:textId="77777777" w:rsidR="009D4CE4" w:rsidRPr="009D4CE4" w:rsidRDefault="009D4CE4" w:rsidP="001C41DD">
      <w:pPr>
        <w:pStyle w:val="Akapitzlist"/>
        <w:numPr>
          <w:ilvl w:val="0"/>
          <w:numId w:val="27"/>
        </w:numPr>
        <w:spacing w:after="0" w:line="240" w:lineRule="auto"/>
        <w:ind w:left="360" w:hanging="357"/>
        <w:jc w:val="both"/>
        <w:rPr>
          <w:rFonts w:ascii="Times New Roman" w:hAnsi="Times New Roman" w:cs="Times New Roman"/>
          <w:bCs/>
          <w:sz w:val="24"/>
          <w:szCs w:val="24"/>
        </w:rPr>
      </w:pPr>
      <w:r w:rsidRPr="009D4CE4">
        <w:rPr>
          <w:rFonts w:ascii="Times New Roman" w:hAnsi="Times New Roman" w:cs="Times New Roman"/>
          <w:b/>
          <w:bCs/>
          <w:sz w:val="24"/>
          <w:szCs w:val="24"/>
        </w:rPr>
        <w:t>Przedstawiciel zamawiającego</w:t>
      </w:r>
      <w:r w:rsidRPr="009D4CE4">
        <w:rPr>
          <w:rFonts w:ascii="Times New Roman" w:hAnsi="Times New Roman" w:cs="Times New Roman"/>
          <w:bCs/>
          <w:sz w:val="24"/>
          <w:szCs w:val="24"/>
        </w:rPr>
        <w:t xml:space="preserve"> - </w:t>
      </w:r>
      <w:r w:rsidRPr="009D4CE4">
        <w:rPr>
          <w:rFonts w:ascii="Times New Roman" w:eastAsia="Times New Roman" w:hAnsi="Times New Roman" w:cs="Times New Roman"/>
          <w:sz w:val="24"/>
          <w:szCs w:val="24"/>
          <w:lang w:eastAsia="ar-SA"/>
        </w:rPr>
        <w:t xml:space="preserve">jest to osoba ustanowiona przez Zamawiającego jako jego przedstawiciel upoważniony do pełnienia obowiązków </w:t>
      </w:r>
      <w:r w:rsidRPr="00A12B03">
        <w:rPr>
          <w:rFonts w:ascii="Times New Roman" w:eastAsia="Times New Roman" w:hAnsi="Times New Roman" w:cs="Times New Roman"/>
          <w:sz w:val="24"/>
          <w:szCs w:val="24"/>
          <w:lang w:eastAsia="ar-SA"/>
        </w:rPr>
        <w:t>nadzoru inwestorskiego</w:t>
      </w:r>
      <w:r w:rsidRPr="009D4CE4">
        <w:rPr>
          <w:rFonts w:ascii="Times New Roman" w:eastAsia="Times New Roman" w:hAnsi="Times New Roman" w:cs="Times New Roman"/>
          <w:sz w:val="24"/>
          <w:szCs w:val="24"/>
          <w:u w:val="single"/>
          <w:lang w:eastAsia="ar-SA"/>
        </w:rPr>
        <w:t xml:space="preserve"> </w:t>
      </w:r>
      <w:r w:rsidR="00304521">
        <w:rPr>
          <w:rFonts w:ascii="Times New Roman" w:eastAsia="Times New Roman" w:hAnsi="Times New Roman" w:cs="Times New Roman"/>
          <w:sz w:val="24"/>
          <w:szCs w:val="24"/>
          <w:u w:val="single"/>
          <w:lang w:eastAsia="ar-SA"/>
        </w:rPr>
        <w:br/>
      </w:r>
      <w:r w:rsidRPr="009D4CE4">
        <w:rPr>
          <w:rFonts w:ascii="Times New Roman" w:eastAsia="Times New Roman" w:hAnsi="Times New Roman" w:cs="Times New Roman"/>
          <w:sz w:val="24"/>
          <w:szCs w:val="24"/>
          <w:lang w:eastAsia="ar-SA"/>
        </w:rPr>
        <w:t>w ramach określonych art. 25 i art. 26  ustawy PB</w:t>
      </w:r>
      <w:r w:rsidRPr="009D4CE4">
        <w:rPr>
          <w:rFonts w:ascii="Times New Roman" w:hAnsi="Times New Roman" w:cs="Times New Roman"/>
          <w:bCs/>
          <w:sz w:val="24"/>
          <w:szCs w:val="24"/>
        </w:rPr>
        <w:t>. Reprezentuje on interesy Zamawiającego na budowie i wykonuje bieżącą kontrolę jakości i ilości wykonanych robót, bierze udział w sprawdzianach i odbiorach robót zakrywanych, zanikających, badaniach i odbiorze instalacji oraz urządzeń oraz odbiorze końcowym.</w:t>
      </w:r>
    </w:p>
    <w:p w14:paraId="79711796" w14:textId="77777777" w:rsidR="009D4CE4" w:rsidRPr="009D4CE4" w:rsidRDefault="009D4CE4" w:rsidP="001C41DD">
      <w:pPr>
        <w:pStyle w:val="Akapitzlist"/>
        <w:numPr>
          <w:ilvl w:val="0"/>
          <w:numId w:val="27"/>
        </w:numPr>
        <w:spacing w:after="0" w:line="240" w:lineRule="auto"/>
        <w:ind w:left="360" w:hanging="357"/>
        <w:jc w:val="both"/>
        <w:rPr>
          <w:rFonts w:ascii="Times New Roman" w:hAnsi="Times New Roman" w:cs="Times New Roman"/>
          <w:bCs/>
          <w:sz w:val="24"/>
          <w:szCs w:val="24"/>
        </w:rPr>
      </w:pPr>
      <w:r w:rsidRPr="009D4CE4">
        <w:rPr>
          <w:rFonts w:ascii="Times New Roman" w:hAnsi="Times New Roman" w:cs="Times New Roman"/>
          <w:b/>
          <w:bCs/>
          <w:sz w:val="24"/>
          <w:szCs w:val="24"/>
        </w:rPr>
        <w:t xml:space="preserve">Wykonawca </w:t>
      </w:r>
      <w:r w:rsidRPr="009D4CE4">
        <w:rPr>
          <w:rFonts w:ascii="Times New Roman" w:hAnsi="Times New Roman" w:cs="Times New Roman"/>
          <w:bCs/>
          <w:sz w:val="24"/>
          <w:szCs w:val="24"/>
        </w:rPr>
        <w:t>– jest to określona w umowie strona, która podjęła się wykonania przedmiotu zamówienia.</w:t>
      </w:r>
    </w:p>
    <w:p w14:paraId="02A2D2DA" w14:textId="77777777" w:rsidR="009D4CE4" w:rsidRPr="009D4CE4" w:rsidRDefault="009D4CE4" w:rsidP="001C41DD">
      <w:pPr>
        <w:pStyle w:val="Akapitzlist"/>
        <w:numPr>
          <w:ilvl w:val="0"/>
          <w:numId w:val="27"/>
        </w:numPr>
        <w:spacing w:after="0" w:line="240" w:lineRule="auto"/>
        <w:ind w:left="360" w:hanging="357"/>
        <w:jc w:val="both"/>
        <w:rPr>
          <w:rFonts w:ascii="Times New Roman" w:hAnsi="Times New Roman" w:cs="Times New Roman"/>
          <w:bCs/>
          <w:sz w:val="24"/>
          <w:szCs w:val="24"/>
        </w:rPr>
      </w:pPr>
      <w:r w:rsidRPr="009D4CE4">
        <w:rPr>
          <w:rFonts w:ascii="Times New Roman" w:hAnsi="Times New Roman" w:cs="Times New Roman"/>
          <w:b/>
          <w:bCs/>
          <w:sz w:val="24"/>
          <w:szCs w:val="24"/>
        </w:rPr>
        <w:t xml:space="preserve">Przedstawiciel wykonawcy </w:t>
      </w:r>
      <w:r w:rsidRPr="009D4CE4">
        <w:rPr>
          <w:rFonts w:ascii="Times New Roman" w:hAnsi="Times New Roman" w:cs="Times New Roman"/>
          <w:bCs/>
          <w:sz w:val="24"/>
          <w:szCs w:val="24"/>
        </w:rPr>
        <w:t xml:space="preserve">– jest to osoba ustanowiona przez Wykonawcę jako jego przedstawiciel upoważniony do pełnienia obowiązków </w:t>
      </w:r>
      <w:r w:rsidRPr="00A12B03">
        <w:rPr>
          <w:rFonts w:ascii="Times New Roman" w:hAnsi="Times New Roman" w:cs="Times New Roman"/>
          <w:bCs/>
          <w:sz w:val="24"/>
          <w:szCs w:val="24"/>
        </w:rPr>
        <w:t>kierownika budowy</w:t>
      </w:r>
      <w:r w:rsidR="00A12B03">
        <w:rPr>
          <w:rFonts w:ascii="Times New Roman" w:hAnsi="Times New Roman" w:cs="Times New Roman"/>
          <w:bCs/>
          <w:sz w:val="24"/>
          <w:szCs w:val="24"/>
        </w:rPr>
        <w:t xml:space="preserve"> </w:t>
      </w:r>
      <w:r w:rsidRPr="009D4CE4">
        <w:rPr>
          <w:rFonts w:ascii="Times New Roman" w:hAnsi="Times New Roman" w:cs="Times New Roman"/>
          <w:bCs/>
          <w:sz w:val="24"/>
          <w:szCs w:val="24"/>
        </w:rPr>
        <w:t xml:space="preserve">w ramach określonych art. 21, art. 22 oraz art. 23 ustawy PB. </w:t>
      </w:r>
    </w:p>
    <w:p w14:paraId="3B7FA453" w14:textId="77777777" w:rsidR="009D4CE4" w:rsidRPr="009D4CE4" w:rsidRDefault="009D4CE4"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sidRPr="009D4CE4">
        <w:rPr>
          <w:rFonts w:ascii="Times New Roman" w:hAnsi="Times New Roman" w:cs="Times New Roman"/>
          <w:b/>
          <w:bCs/>
          <w:sz w:val="24"/>
          <w:szCs w:val="24"/>
        </w:rPr>
        <w:t>Inny podmiot</w:t>
      </w:r>
      <w:r w:rsidRPr="009D4CE4">
        <w:rPr>
          <w:rFonts w:ascii="Times New Roman" w:hAnsi="Times New Roman" w:cs="Times New Roman"/>
          <w:bCs/>
          <w:sz w:val="24"/>
          <w:szCs w:val="24"/>
        </w:rPr>
        <w:t xml:space="preserve"> – osoba fizyczna, osoba prawna lub jednostka organizacyjna nieposiadająca osobowości prawnej, której Zamawiający zlecił wykonanie robót dodatkowych lub zamiennych, których wykonanie nie zostało uzgodnione pomiędzy Zamawiającym a W</w:t>
      </w:r>
      <w:r w:rsidR="00A12B03" w:rsidRPr="009D4CE4">
        <w:rPr>
          <w:rFonts w:ascii="Times New Roman" w:hAnsi="Times New Roman" w:cs="Times New Roman"/>
          <w:bCs/>
          <w:sz w:val="24"/>
          <w:szCs w:val="24"/>
        </w:rPr>
        <w:t>ykonawcą</w:t>
      </w:r>
      <w:r w:rsidRPr="009D4CE4">
        <w:rPr>
          <w:rFonts w:ascii="Times New Roman" w:hAnsi="Times New Roman" w:cs="Times New Roman"/>
          <w:bCs/>
          <w:sz w:val="24"/>
          <w:szCs w:val="24"/>
        </w:rPr>
        <w:t>.</w:t>
      </w:r>
    </w:p>
    <w:p w14:paraId="2ACFE7A9" w14:textId="77777777" w:rsidR="009D4CE4" w:rsidRPr="009D4CE4" w:rsidRDefault="009D4CE4"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sidRPr="009D4CE4">
        <w:rPr>
          <w:rFonts w:ascii="Times New Roman" w:hAnsi="Times New Roman" w:cs="Times New Roman"/>
          <w:b/>
          <w:bCs/>
          <w:sz w:val="24"/>
          <w:szCs w:val="24"/>
        </w:rPr>
        <w:t>Oferta wybranego wykonawcy</w:t>
      </w:r>
      <w:r w:rsidRPr="009D4CE4">
        <w:rPr>
          <w:rFonts w:ascii="Times New Roman" w:hAnsi="Times New Roman" w:cs="Times New Roman"/>
          <w:bCs/>
          <w:sz w:val="24"/>
          <w:szCs w:val="24"/>
        </w:rPr>
        <w:t xml:space="preserve"> – jest to dokument przedłożony Zamawiającemu przez Wykonawcę w czasie postępowania o udzielenie zamówienia publicznego.</w:t>
      </w:r>
    </w:p>
    <w:p w14:paraId="04F71145" w14:textId="77777777" w:rsidR="009D4CE4" w:rsidRPr="009D4CE4" w:rsidRDefault="009D4CE4"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sidRPr="009D4CE4">
        <w:rPr>
          <w:rFonts w:ascii="Times New Roman" w:hAnsi="Times New Roman" w:cs="Times New Roman"/>
          <w:b/>
          <w:bCs/>
          <w:sz w:val="24"/>
          <w:szCs w:val="24"/>
        </w:rPr>
        <w:t xml:space="preserve">Umowa </w:t>
      </w:r>
      <w:r w:rsidRPr="009D4CE4">
        <w:rPr>
          <w:rFonts w:ascii="Times New Roman" w:hAnsi="Times New Roman" w:cs="Times New Roman"/>
          <w:bCs/>
          <w:sz w:val="24"/>
          <w:szCs w:val="24"/>
        </w:rPr>
        <w:t>– jest to umowa zawarta pomiędzy Zamawiającym i Wykonawcą o wykonanie robót budowlanych w zamówieniu publicznym.</w:t>
      </w:r>
    </w:p>
    <w:p w14:paraId="155E3380" w14:textId="77777777" w:rsidR="009D4CE4" w:rsidRPr="009D4CE4" w:rsidRDefault="009D4CE4"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sidRPr="009D4CE4">
        <w:rPr>
          <w:rFonts w:ascii="Times New Roman" w:hAnsi="Times New Roman" w:cs="Times New Roman"/>
          <w:b/>
          <w:bCs/>
          <w:sz w:val="24"/>
          <w:szCs w:val="24"/>
        </w:rPr>
        <w:t xml:space="preserve">Cena umowna </w:t>
      </w:r>
      <w:r w:rsidRPr="009D4CE4">
        <w:rPr>
          <w:rFonts w:ascii="Times New Roman" w:hAnsi="Times New Roman" w:cs="Times New Roman"/>
          <w:bCs/>
          <w:sz w:val="24"/>
          <w:szCs w:val="24"/>
        </w:rPr>
        <w:t>– jest to podane w umowie wynagrodzenie Wykonawcy za wykonanie przedmiotu umowy wraz z usunięciem wad ujawnionych przy odbiorze w okresie rękojmi oraz w okresie gwarancji jakości.</w:t>
      </w:r>
    </w:p>
    <w:p w14:paraId="59EA6826" w14:textId="77777777" w:rsidR="009D4CE4" w:rsidRPr="009D4CE4" w:rsidRDefault="00A12B03"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Pr>
          <w:rFonts w:ascii="Times New Roman" w:hAnsi="Times New Roman" w:cs="Times New Roman"/>
          <w:b/>
          <w:bCs/>
          <w:sz w:val="24"/>
          <w:szCs w:val="24"/>
        </w:rPr>
        <w:t xml:space="preserve"> Wyceniony przedmiar robót (</w:t>
      </w:r>
      <w:r w:rsidR="009D4CE4" w:rsidRPr="009D4CE4">
        <w:rPr>
          <w:rFonts w:ascii="Times New Roman" w:hAnsi="Times New Roman" w:cs="Times New Roman"/>
          <w:b/>
          <w:bCs/>
          <w:sz w:val="24"/>
          <w:szCs w:val="24"/>
        </w:rPr>
        <w:t xml:space="preserve">kosztorysy) </w:t>
      </w:r>
      <w:r w:rsidR="009D4CE4" w:rsidRPr="009D4CE4">
        <w:rPr>
          <w:rFonts w:ascii="Times New Roman" w:hAnsi="Times New Roman" w:cs="Times New Roman"/>
          <w:bCs/>
          <w:sz w:val="24"/>
          <w:szCs w:val="24"/>
        </w:rPr>
        <w:t>– oznacza przedmiar robót uzupełniony przez Wykonawcę o oferowane stawki i ceny.</w:t>
      </w:r>
    </w:p>
    <w:p w14:paraId="10AA71EB" w14:textId="77777777" w:rsidR="009D4CE4" w:rsidRPr="009D4CE4" w:rsidRDefault="009D4CE4"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sidRPr="009D4CE4">
        <w:rPr>
          <w:rFonts w:ascii="Times New Roman" w:hAnsi="Times New Roman" w:cs="Times New Roman"/>
          <w:b/>
          <w:bCs/>
          <w:sz w:val="24"/>
          <w:szCs w:val="24"/>
        </w:rPr>
        <w:t xml:space="preserve"> Data rozpoczęcia </w:t>
      </w:r>
      <w:r w:rsidRPr="009D4CE4">
        <w:rPr>
          <w:rFonts w:ascii="Times New Roman" w:hAnsi="Times New Roman" w:cs="Times New Roman"/>
          <w:bCs/>
          <w:sz w:val="24"/>
          <w:szCs w:val="24"/>
        </w:rPr>
        <w:t>– jest to data zawarcia umowy.</w:t>
      </w:r>
    </w:p>
    <w:p w14:paraId="75E0FE5D" w14:textId="77777777" w:rsidR="009D4CE4" w:rsidRPr="00A12B03" w:rsidRDefault="009D4CE4"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sidRPr="009D4CE4">
        <w:rPr>
          <w:rFonts w:ascii="Times New Roman" w:hAnsi="Times New Roman" w:cs="Times New Roman"/>
          <w:b/>
          <w:bCs/>
          <w:sz w:val="24"/>
          <w:szCs w:val="24"/>
        </w:rPr>
        <w:t xml:space="preserve"> Data zakończenia </w:t>
      </w:r>
      <w:r w:rsidRPr="009D4CE4">
        <w:rPr>
          <w:rFonts w:ascii="Times New Roman" w:hAnsi="Times New Roman" w:cs="Times New Roman"/>
          <w:bCs/>
          <w:sz w:val="24"/>
          <w:szCs w:val="24"/>
        </w:rPr>
        <w:t xml:space="preserve">– jest to data zakończenia robót </w:t>
      </w:r>
      <w:r w:rsidRPr="00A12B03">
        <w:rPr>
          <w:rFonts w:ascii="Times New Roman" w:hAnsi="Times New Roman" w:cs="Times New Roman"/>
          <w:bCs/>
          <w:sz w:val="24"/>
          <w:szCs w:val="24"/>
        </w:rPr>
        <w:t>tożsama</w:t>
      </w:r>
      <w:r w:rsidRPr="00A12B03">
        <w:rPr>
          <w:rFonts w:ascii="Times New Roman" w:hAnsi="Times New Roman" w:cs="Times New Roman"/>
          <w:bCs/>
          <w:color w:val="C00000"/>
          <w:sz w:val="24"/>
          <w:szCs w:val="24"/>
        </w:rPr>
        <w:t xml:space="preserve"> </w:t>
      </w:r>
      <w:r w:rsidRPr="00A12B03">
        <w:rPr>
          <w:rFonts w:ascii="Times New Roman" w:hAnsi="Times New Roman" w:cs="Times New Roman"/>
          <w:bCs/>
          <w:sz w:val="24"/>
          <w:szCs w:val="24"/>
        </w:rPr>
        <w:t xml:space="preserve">z wpłynięciem zawiadomienia o </w:t>
      </w:r>
      <w:r w:rsidR="00165642" w:rsidRPr="00A12B03">
        <w:rPr>
          <w:rFonts w:ascii="Times New Roman" w:hAnsi="Times New Roman" w:cs="Times New Roman"/>
          <w:bCs/>
          <w:sz w:val="24"/>
          <w:szCs w:val="24"/>
        </w:rPr>
        <w:t xml:space="preserve">zakończeniu robót do </w:t>
      </w:r>
      <w:r w:rsidRPr="00A12B03">
        <w:rPr>
          <w:rFonts w:ascii="Times New Roman" w:hAnsi="Times New Roman" w:cs="Times New Roman"/>
          <w:bCs/>
          <w:sz w:val="24"/>
          <w:szCs w:val="24"/>
        </w:rPr>
        <w:t>Zamawiającego.</w:t>
      </w:r>
    </w:p>
    <w:p w14:paraId="538B2640" w14:textId="77777777" w:rsidR="009D4CE4" w:rsidRPr="009D4CE4" w:rsidRDefault="009D4CE4"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sidRPr="009D4CE4">
        <w:rPr>
          <w:rFonts w:ascii="Times New Roman" w:hAnsi="Times New Roman" w:cs="Times New Roman"/>
          <w:b/>
          <w:bCs/>
          <w:sz w:val="24"/>
          <w:szCs w:val="24"/>
        </w:rPr>
        <w:t xml:space="preserve"> Okres realizacji robót </w:t>
      </w:r>
      <w:r w:rsidRPr="009D4CE4">
        <w:rPr>
          <w:rFonts w:ascii="Times New Roman" w:hAnsi="Times New Roman" w:cs="Times New Roman"/>
          <w:bCs/>
          <w:sz w:val="24"/>
          <w:szCs w:val="24"/>
        </w:rPr>
        <w:t>– okres pomiędzy rozpoczęciem robót a zakończeniem robót.</w:t>
      </w:r>
    </w:p>
    <w:p w14:paraId="1C4757D1" w14:textId="77777777" w:rsidR="009D4CE4" w:rsidRPr="009D4CE4" w:rsidRDefault="009D4CE4" w:rsidP="001C41DD">
      <w:pPr>
        <w:pStyle w:val="Akapitzlist"/>
        <w:numPr>
          <w:ilvl w:val="0"/>
          <w:numId w:val="27"/>
        </w:numPr>
        <w:spacing w:after="0" w:line="240" w:lineRule="auto"/>
        <w:ind w:left="360" w:hanging="357"/>
        <w:jc w:val="both"/>
        <w:rPr>
          <w:rFonts w:ascii="Times New Roman" w:hAnsi="Times New Roman" w:cs="Times New Roman"/>
          <w:bCs/>
          <w:sz w:val="24"/>
          <w:szCs w:val="24"/>
        </w:rPr>
      </w:pPr>
      <w:r w:rsidRPr="009D4CE4">
        <w:rPr>
          <w:rFonts w:ascii="Times New Roman" w:hAnsi="Times New Roman" w:cs="Times New Roman"/>
          <w:b/>
          <w:bCs/>
          <w:sz w:val="24"/>
          <w:szCs w:val="24"/>
        </w:rPr>
        <w:t xml:space="preserve"> Dokumentacja projektowa </w:t>
      </w:r>
      <w:r w:rsidRPr="009D4CE4">
        <w:rPr>
          <w:rFonts w:ascii="Times New Roman" w:hAnsi="Times New Roman" w:cs="Times New Roman"/>
          <w:bCs/>
          <w:sz w:val="24"/>
          <w:szCs w:val="24"/>
        </w:rPr>
        <w:t xml:space="preserve">– obejmuje specyfikacje techniczne wykonania i odbioru </w:t>
      </w:r>
      <w:r w:rsidRPr="009D4CE4">
        <w:rPr>
          <w:rFonts w:ascii="Times New Roman" w:hAnsi="Times New Roman" w:cs="Times New Roman"/>
          <w:sz w:val="24"/>
          <w:szCs w:val="24"/>
        </w:rPr>
        <w:t>robót budowlanych (</w:t>
      </w:r>
      <w:proofErr w:type="spellStart"/>
      <w:r w:rsidRPr="009D4CE4">
        <w:rPr>
          <w:rFonts w:ascii="Times New Roman" w:hAnsi="Times New Roman" w:cs="Times New Roman"/>
          <w:sz w:val="24"/>
          <w:szCs w:val="24"/>
        </w:rPr>
        <w:t>STWiORB</w:t>
      </w:r>
      <w:proofErr w:type="spellEnd"/>
      <w:r w:rsidRPr="009D4CE4">
        <w:rPr>
          <w:rFonts w:ascii="Times New Roman" w:hAnsi="Times New Roman" w:cs="Times New Roman"/>
          <w:sz w:val="24"/>
          <w:szCs w:val="24"/>
        </w:rPr>
        <w:t xml:space="preserve">) wraz ze </w:t>
      </w:r>
      <w:r w:rsidRPr="009D4CE4">
        <w:rPr>
          <w:rFonts w:ascii="Times New Roman" w:hAnsi="Times New Roman" w:cs="Times New Roman"/>
          <w:bCs/>
          <w:sz w:val="24"/>
          <w:szCs w:val="24"/>
        </w:rPr>
        <w:t>zbiorem szczegółowych specyfikacji technicznych (SST), przedmiary robót, rysunki, obliczenia, analizy oraz inne dokumenty przygotowane przez Zamawiającego przed oraz uzupełniające dokumenty w czasie trwania umowy.</w:t>
      </w:r>
    </w:p>
    <w:p w14:paraId="7800BC59" w14:textId="77777777" w:rsidR="009D4CE4" w:rsidRPr="009D4CE4" w:rsidRDefault="009D4CE4"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sidRPr="009D4CE4">
        <w:rPr>
          <w:rFonts w:ascii="Times New Roman" w:eastAsia="Times New Roman" w:hAnsi="Times New Roman" w:cs="Times New Roman"/>
          <w:b/>
          <w:sz w:val="24"/>
          <w:szCs w:val="24"/>
          <w:lang w:eastAsia="ar-SA"/>
        </w:rPr>
        <w:t>Specyfikacje techniczne wykonania i odbioru robót</w:t>
      </w:r>
      <w:r w:rsidRPr="009D4CE4">
        <w:rPr>
          <w:rFonts w:ascii="Times New Roman" w:eastAsia="Times New Roman" w:hAnsi="Times New Roman" w:cs="Times New Roman"/>
          <w:sz w:val="24"/>
          <w:szCs w:val="24"/>
          <w:lang w:eastAsia="ar-SA"/>
        </w:rPr>
        <w:t xml:space="preserve"> jest to zbiór dokumentów, zwanych dalej specyfikacjami technicznymi, (ST) określających zasady wykonania i odbioru robót w sposób pozwalający na osiągnięcie ich wymaganej  jakości.</w:t>
      </w:r>
    </w:p>
    <w:p w14:paraId="4F4690DA" w14:textId="77777777" w:rsidR="009D4CE4" w:rsidRPr="009D4CE4" w:rsidRDefault="009D4CE4"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sidRPr="009D4CE4">
        <w:rPr>
          <w:rFonts w:ascii="Times New Roman" w:eastAsia="Times New Roman" w:hAnsi="Times New Roman" w:cs="Times New Roman"/>
          <w:b/>
          <w:sz w:val="24"/>
          <w:szCs w:val="24"/>
          <w:lang w:eastAsia="ar-SA"/>
        </w:rPr>
        <w:lastRenderedPageBreak/>
        <w:t xml:space="preserve"> Nadzór autorski </w:t>
      </w:r>
      <w:r w:rsidRPr="009D4CE4">
        <w:rPr>
          <w:rFonts w:ascii="Times New Roman" w:eastAsia="Times New Roman" w:hAnsi="Times New Roman" w:cs="Times New Roman"/>
          <w:sz w:val="24"/>
          <w:szCs w:val="24"/>
          <w:lang w:eastAsia="ar-SA"/>
        </w:rPr>
        <w:t xml:space="preserve">– są to czynności sprawowane przez autora projektu, polegające na sprawdzeniu zgodności realizacji robót z dokumentacją projektową i uzgadnianiu możliwości wprowadzania w razie potrzeby rozwiązań zamiennych, zgodnie z ustawą PB. </w:t>
      </w:r>
    </w:p>
    <w:p w14:paraId="612FD209" w14:textId="77777777" w:rsidR="009D4CE4" w:rsidRPr="009D4CE4" w:rsidRDefault="00357872"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Pr>
          <w:rFonts w:ascii="Times New Roman" w:eastAsia="Times New Roman" w:hAnsi="Times New Roman" w:cs="Times New Roman"/>
          <w:b/>
          <w:sz w:val="24"/>
          <w:szCs w:val="24"/>
          <w:lang w:eastAsia="ar-SA"/>
        </w:rPr>
        <w:t xml:space="preserve"> </w:t>
      </w:r>
      <w:r w:rsidR="009D4CE4" w:rsidRPr="009D4CE4">
        <w:rPr>
          <w:rFonts w:ascii="Times New Roman" w:eastAsia="Times New Roman" w:hAnsi="Times New Roman" w:cs="Times New Roman"/>
          <w:b/>
          <w:sz w:val="24"/>
          <w:szCs w:val="24"/>
          <w:lang w:eastAsia="ar-SA"/>
        </w:rPr>
        <w:t xml:space="preserve">Roboty budowlane – </w:t>
      </w:r>
      <w:r w:rsidR="009D4CE4" w:rsidRPr="009D4CE4">
        <w:rPr>
          <w:rFonts w:ascii="Times New Roman" w:eastAsia="Times New Roman" w:hAnsi="Times New Roman" w:cs="Times New Roman"/>
          <w:sz w:val="24"/>
          <w:szCs w:val="24"/>
          <w:lang w:eastAsia="ar-SA"/>
        </w:rPr>
        <w:t xml:space="preserve">należy przez to rozumieć wykonanie robót budowlanych </w:t>
      </w:r>
      <w:r w:rsidR="004641B8">
        <w:rPr>
          <w:rFonts w:ascii="Times New Roman" w:eastAsia="Times New Roman" w:hAnsi="Times New Roman" w:cs="Times New Roman"/>
          <w:sz w:val="24"/>
          <w:szCs w:val="24"/>
          <w:lang w:eastAsia="ar-SA"/>
        </w:rPr>
        <w:br/>
      </w:r>
      <w:r w:rsidR="009D4CE4" w:rsidRPr="009D4CE4">
        <w:rPr>
          <w:rFonts w:ascii="Times New Roman" w:eastAsia="Times New Roman" w:hAnsi="Times New Roman" w:cs="Times New Roman"/>
          <w:sz w:val="24"/>
          <w:szCs w:val="24"/>
          <w:lang w:eastAsia="ar-SA"/>
        </w:rPr>
        <w:t>w zakresie podanym w umowie a określonym dokumentacją projektową.</w:t>
      </w:r>
    </w:p>
    <w:p w14:paraId="0299911E" w14:textId="77777777" w:rsidR="009D4CE4" w:rsidRPr="009D4CE4" w:rsidRDefault="009D4CE4"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sidRPr="009D4CE4">
        <w:rPr>
          <w:rFonts w:ascii="Times New Roman" w:eastAsia="Times New Roman" w:hAnsi="Times New Roman" w:cs="Times New Roman"/>
          <w:b/>
          <w:sz w:val="24"/>
          <w:szCs w:val="24"/>
          <w:lang w:eastAsia="ar-SA"/>
        </w:rPr>
        <w:t xml:space="preserve"> Roboty tymczasowe </w:t>
      </w:r>
      <w:r w:rsidRPr="009D4CE4">
        <w:rPr>
          <w:rFonts w:ascii="Times New Roman" w:eastAsia="Times New Roman" w:hAnsi="Times New Roman" w:cs="Times New Roman"/>
          <w:sz w:val="24"/>
          <w:szCs w:val="24"/>
          <w:lang w:eastAsia="ar-SA"/>
        </w:rPr>
        <w:t>– należy przez to rozumieć zaprojektowane i wykonane przez wykonawcę roboty, które są niezbędne do wykonania prac budowlanych w rozumieniu pkt. 15) oraz zostaną zakończone i usunięte z terenu budowy po zakończeniu robót budowlanych.</w:t>
      </w:r>
    </w:p>
    <w:p w14:paraId="5860EA50" w14:textId="77777777" w:rsidR="009D4CE4" w:rsidRPr="009D4CE4" w:rsidRDefault="009D4CE4"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sidRPr="009D4CE4">
        <w:rPr>
          <w:rFonts w:ascii="Times New Roman" w:eastAsia="Times New Roman" w:hAnsi="Times New Roman" w:cs="Times New Roman"/>
          <w:b/>
          <w:sz w:val="24"/>
          <w:szCs w:val="24"/>
          <w:lang w:eastAsia="ar-SA"/>
        </w:rPr>
        <w:t xml:space="preserve"> Teren budowy - j</w:t>
      </w:r>
      <w:r w:rsidRPr="009D4CE4">
        <w:rPr>
          <w:rFonts w:ascii="Times New Roman" w:eastAsia="Times New Roman" w:hAnsi="Times New Roman" w:cs="Times New Roman"/>
          <w:sz w:val="24"/>
          <w:szCs w:val="24"/>
          <w:lang w:eastAsia="ar-SA"/>
        </w:rPr>
        <w:t>est to teren niezbędny do realizacji robót określonych w dokumentacji projektowej.</w:t>
      </w:r>
    </w:p>
    <w:p w14:paraId="1909E4AC" w14:textId="77777777" w:rsidR="009D4CE4" w:rsidRPr="009D4CE4" w:rsidRDefault="00357872"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Pr>
          <w:rFonts w:ascii="Times New Roman" w:eastAsia="Times New Roman" w:hAnsi="Times New Roman" w:cs="Times New Roman"/>
          <w:b/>
          <w:sz w:val="24"/>
          <w:szCs w:val="24"/>
          <w:lang w:eastAsia="ar-SA"/>
        </w:rPr>
        <w:t xml:space="preserve"> </w:t>
      </w:r>
      <w:r w:rsidR="009D4CE4" w:rsidRPr="009D4CE4">
        <w:rPr>
          <w:rFonts w:ascii="Times New Roman" w:eastAsia="Times New Roman" w:hAnsi="Times New Roman" w:cs="Times New Roman"/>
          <w:b/>
          <w:sz w:val="24"/>
          <w:szCs w:val="24"/>
          <w:lang w:eastAsia="ar-SA"/>
        </w:rPr>
        <w:t>Plac budowy</w:t>
      </w:r>
      <w:r w:rsidR="009D4CE4" w:rsidRPr="009D4CE4">
        <w:rPr>
          <w:rFonts w:ascii="Times New Roman" w:eastAsia="Times New Roman" w:hAnsi="Times New Roman" w:cs="Times New Roman"/>
          <w:sz w:val="24"/>
          <w:szCs w:val="24"/>
          <w:lang w:eastAsia="ar-SA"/>
        </w:rPr>
        <w:t xml:space="preserve"> jest to część obszaru wydzielonego z terenu budowy.</w:t>
      </w:r>
    </w:p>
    <w:p w14:paraId="2B964A4A" w14:textId="77777777" w:rsidR="009D4CE4" w:rsidRPr="009D4CE4" w:rsidRDefault="009D4CE4" w:rsidP="001C41DD">
      <w:pPr>
        <w:pStyle w:val="Akapitzlist"/>
        <w:numPr>
          <w:ilvl w:val="0"/>
          <w:numId w:val="27"/>
        </w:numPr>
        <w:spacing w:after="0" w:line="240" w:lineRule="auto"/>
        <w:ind w:left="360" w:hanging="357"/>
        <w:jc w:val="both"/>
        <w:rPr>
          <w:rFonts w:ascii="Times New Roman" w:hAnsi="Times New Roman" w:cs="Times New Roman"/>
          <w:bCs/>
          <w:sz w:val="24"/>
          <w:szCs w:val="24"/>
        </w:rPr>
      </w:pPr>
      <w:r w:rsidRPr="009D4CE4">
        <w:rPr>
          <w:rFonts w:ascii="Times New Roman" w:eastAsia="Times New Roman" w:hAnsi="Times New Roman" w:cs="Times New Roman"/>
          <w:b/>
          <w:sz w:val="24"/>
          <w:szCs w:val="24"/>
          <w:lang w:eastAsia="ar-SA"/>
        </w:rPr>
        <w:t xml:space="preserve"> Wyroby - </w:t>
      </w:r>
      <w:r w:rsidRPr="009D4CE4">
        <w:rPr>
          <w:rFonts w:ascii="Times New Roman" w:hAnsi="Times New Roman" w:cs="Times New Roman"/>
          <w:bCs/>
          <w:sz w:val="24"/>
          <w:szCs w:val="24"/>
        </w:rPr>
        <w:t>wszelkie nowe, nieużywa</w:t>
      </w:r>
      <w:r w:rsidR="00165642">
        <w:rPr>
          <w:rFonts w:ascii="Times New Roman" w:hAnsi="Times New Roman" w:cs="Times New Roman"/>
          <w:bCs/>
          <w:sz w:val="24"/>
          <w:szCs w:val="24"/>
        </w:rPr>
        <w:t xml:space="preserve">ne, pełnowartościowe materiały </w:t>
      </w:r>
      <w:r w:rsidRPr="009D4CE4">
        <w:rPr>
          <w:rFonts w:ascii="Times New Roman" w:hAnsi="Times New Roman" w:cs="Times New Roman"/>
          <w:bCs/>
          <w:sz w:val="24"/>
          <w:szCs w:val="24"/>
        </w:rPr>
        <w:t xml:space="preserve">i elementy budowlane, z wyłączeniem urządzeń i wyposażenia, które mają być dostarczone </w:t>
      </w:r>
      <w:r w:rsidR="00165642">
        <w:rPr>
          <w:rFonts w:ascii="Times New Roman" w:hAnsi="Times New Roman" w:cs="Times New Roman"/>
          <w:bCs/>
          <w:sz w:val="24"/>
          <w:szCs w:val="24"/>
        </w:rPr>
        <w:br/>
      </w:r>
      <w:r w:rsidRPr="009D4CE4">
        <w:rPr>
          <w:rFonts w:ascii="Times New Roman" w:hAnsi="Times New Roman" w:cs="Times New Roman"/>
          <w:bCs/>
          <w:sz w:val="24"/>
          <w:szCs w:val="24"/>
        </w:rPr>
        <w:t xml:space="preserve">i wykorzystane przy realizacji robót. Posiadające parametry </w:t>
      </w:r>
      <w:proofErr w:type="spellStart"/>
      <w:r w:rsidRPr="009D4CE4">
        <w:rPr>
          <w:rFonts w:ascii="Times New Roman" w:hAnsi="Times New Roman" w:cs="Times New Roman"/>
          <w:bCs/>
          <w:sz w:val="24"/>
          <w:szCs w:val="24"/>
        </w:rPr>
        <w:t>techniczno</w:t>
      </w:r>
      <w:proofErr w:type="spellEnd"/>
      <w:r w:rsidRPr="009D4CE4">
        <w:rPr>
          <w:rFonts w:ascii="Times New Roman" w:hAnsi="Times New Roman" w:cs="Times New Roman"/>
          <w:bCs/>
          <w:sz w:val="24"/>
          <w:szCs w:val="24"/>
        </w:rPr>
        <w:t xml:space="preserve"> – użytkowe zgodne z postanowieniami ST, SST, obowiązującymi w Polsce przepisami prawa oraz obowiązującymi normami, zakresie i standardzie określonym w dokumentacji projektowej.</w:t>
      </w:r>
    </w:p>
    <w:p w14:paraId="3FACCE60" w14:textId="77777777" w:rsidR="009D4CE4" w:rsidRPr="009D4CE4" w:rsidRDefault="009D4CE4"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sidRPr="009D4CE4">
        <w:rPr>
          <w:rFonts w:ascii="Times New Roman" w:hAnsi="Times New Roman" w:cs="Times New Roman"/>
          <w:bCs/>
          <w:sz w:val="24"/>
          <w:szCs w:val="24"/>
        </w:rPr>
        <w:t xml:space="preserve"> </w:t>
      </w:r>
      <w:r w:rsidRPr="009D4CE4">
        <w:rPr>
          <w:rFonts w:ascii="Times New Roman" w:hAnsi="Times New Roman" w:cs="Times New Roman"/>
          <w:b/>
          <w:bCs/>
          <w:sz w:val="24"/>
          <w:szCs w:val="24"/>
        </w:rPr>
        <w:t>Sprzęt</w:t>
      </w:r>
      <w:r w:rsidRPr="009D4CE4">
        <w:rPr>
          <w:rFonts w:ascii="Times New Roman" w:hAnsi="Times New Roman" w:cs="Times New Roman"/>
          <w:bCs/>
          <w:sz w:val="24"/>
          <w:szCs w:val="24"/>
        </w:rPr>
        <w:t xml:space="preserve"> - wszelkie maszyny i urządzenia, nie będące przedmiotem trwałego wbudowania lub montażu, a służące W</w:t>
      </w:r>
      <w:r w:rsidR="00F73C76" w:rsidRPr="009D4CE4">
        <w:rPr>
          <w:rFonts w:ascii="Times New Roman" w:hAnsi="Times New Roman" w:cs="Times New Roman"/>
          <w:bCs/>
          <w:sz w:val="24"/>
          <w:szCs w:val="24"/>
        </w:rPr>
        <w:t>ykonawcy</w:t>
      </w:r>
      <w:r w:rsidRPr="009D4CE4">
        <w:rPr>
          <w:rFonts w:ascii="Times New Roman" w:hAnsi="Times New Roman" w:cs="Times New Roman"/>
          <w:bCs/>
          <w:sz w:val="24"/>
          <w:szCs w:val="24"/>
        </w:rPr>
        <w:t xml:space="preserve"> do realizacji robót objętych Umową.</w:t>
      </w:r>
    </w:p>
    <w:p w14:paraId="63761C61" w14:textId="77777777" w:rsidR="009D4CE4" w:rsidRPr="009D4CE4" w:rsidRDefault="009D4CE4"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sidRPr="009D4CE4">
        <w:rPr>
          <w:rFonts w:ascii="Times New Roman" w:hAnsi="Times New Roman" w:cs="Times New Roman"/>
          <w:bCs/>
          <w:sz w:val="24"/>
          <w:szCs w:val="24"/>
        </w:rPr>
        <w:t xml:space="preserve"> </w:t>
      </w:r>
      <w:r w:rsidRPr="009D4CE4">
        <w:rPr>
          <w:rFonts w:ascii="Times New Roman" w:hAnsi="Times New Roman" w:cs="Times New Roman"/>
          <w:b/>
          <w:bCs/>
          <w:sz w:val="24"/>
          <w:szCs w:val="24"/>
        </w:rPr>
        <w:t>Podwykonawca/ dalszy podwykonawca</w:t>
      </w:r>
      <w:r w:rsidRPr="009D4CE4">
        <w:rPr>
          <w:rFonts w:ascii="Times New Roman" w:hAnsi="Times New Roman" w:cs="Times New Roman"/>
          <w:bCs/>
          <w:sz w:val="24"/>
          <w:szCs w:val="24"/>
        </w:rPr>
        <w:t xml:space="preserve"> - osoba fizyczna lub prawna, która  zawarła umowę z wykonawcą/podwykonawcą na wykonanie części robót objętych umową na zasadach określonych przez Zamawiającego w umowie oraz za jego pisemną zgodą.</w:t>
      </w:r>
    </w:p>
    <w:p w14:paraId="452B9778" w14:textId="77777777" w:rsidR="009D4CE4" w:rsidRPr="009D4CE4" w:rsidRDefault="009D4CE4" w:rsidP="001C41DD">
      <w:pPr>
        <w:pStyle w:val="Akapitzlist"/>
        <w:numPr>
          <w:ilvl w:val="0"/>
          <w:numId w:val="27"/>
        </w:numPr>
        <w:spacing w:after="0" w:line="240" w:lineRule="auto"/>
        <w:ind w:left="360" w:hanging="357"/>
        <w:jc w:val="both"/>
        <w:rPr>
          <w:rFonts w:ascii="Times New Roman" w:hAnsi="Times New Roman" w:cs="Times New Roman"/>
          <w:bCs/>
          <w:sz w:val="24"/>
          <w:szCs w:val="24"/>
        </w:rPr>
      </w:pPr>
      <w:r w:rsidRPr="009D4CE4">
        <w:rPr>
          <w:rFonts w:ascii="Times New Roman" w:hAnsi="Times New Roman" w:cs="Times New Roman"/>
          <w:bCs/>
          <w:sz w:val="24"/>
          <w:szCs w:val="24"/>
        </w:rPr>
        <w:t xml:space="preserve"> </w:t>
      </w:r>
      <w:r w:rsidRPr="009D4CE4">
        <w:rPr>
          <w:rFonts w:ascii="Times New Roman" w:eastAsia="Times New Roman" w:hAnsi="Times New Roman" w:cs="Times New Roman"/>
          <w:b/>
          <w:sz w:val="24"/>
          <w:szCs w:val="24"/>
          <w:lang w:eastAsia="ar-SA"/>
        </w:rPr>
        <w:t>Odbiór częściowy</w:t>
      </w:r>
      <w:r w:rsidRPr="009D4CE4">
        <w:rPr>
          <w:rFonts w:ascii="Times New Roman" w:eastAsia="Times New Roman" w:hAnsi="Times New Roman" w:cs="Times New Roman"/>
          <w:sz w:val="24"/>
          <w:szCs w:val="24"/>
          <w:lang w:eastAsia="ar-SA"/>
        </w:rPr>
        <w:t xml:space="preserve"> - </w:t>
      </w:r>
      <w:r w:rsidRPr="009D4CE4">
        <w:rPr>
          <w:rFonts w:ascii="Times New Roman" w:hAnsi="Times New Roman" w:cs="Times New Roman"/>
          <w:bCs/>
          <w:sz w:val="24"/>
          <w:szCs w:val="24"/>
        </w:rPr>
        <w:t xml:space="preserve">nieformalna nazwa odbioru robót ulegających zakryciu </w:t>
      </w:r>
      <w:r w:rsidRPr="009D4CE4">
        <w:rPr>
          <w:rFonts w:ascii="Times New Roman" w:hAnsi="Times New Roman" w:cs="Times New Roman"/>
          <w:bCs/>
          <w:sz w:val="24"/>
          <w:szCs w:val="24"/>
        </w:rPr>
        <w:br/>
        <w:t>i zanikających oraz etapów robót, a także dokonywanie prób i sprawdzeń instalacji, urządzeń technicznych i przewodów kominowych.</w:t>
      </w:r>
    </w:p>
    <w:p w14:paraId="345EB574" w14:textId="77777777" w:rsidR="009D4CE4" w:rsidRPr="009D4CE4" w:rsidRDefault="009D4CE4" w:rsidP="001C41DD">
      <w:pPr>
        <w:pStyle w:val="Akapitzlist"/>
        <w:numPr>
          <w:ilvl w:val="0"/>
          <w:numId w:val="27"/>
        </w:numPr>
        <w:spacing w:after="0" w:line="240" w:lineRule="auto"/>
        <w:ind w:left="360" w:hanging="357"/>
        <w:jc w:val="both"/>
        <w:rPr>
          <w:rFonts w:ascii="Times New Roman" w:hAnsi="Times New Roman" w:cs="Times New Roman"/>
          <w:bCs/>
          <w:sz w:val="24"/>
          <w:szCs w:val="24"/>
        </w:rPr>
      </w:pPr>
      <w:r w:rsidRPr="009D4CE4">
        <w:rPr>
          <w:rFonts w:ascii="Times New Roman" w:hAnsi="Times New Roman" w:cs="Times New Roman"/>
          <w:bCs/>
          <w:sz w:val="24"/>
          <w:szCs w:val="24"/>
        </w:rPr>
        <w:t xml:space="preserve"> </w:t>
      </w:r>
      <w:r w:rsidRPr="009D4CE4">
        <w:rPr>
          <w:rFonts w:ascii="Times New Roman" w:hAnsi="Times New Roman" w:cs="Times New Roman"/>
          <w:b/>
          <w:bCs/>
          <w:sz w:val="24"/>
          <w:szCs w:val="24"/>
        </w:rPr>
        <w:t>Odbiór końcowy</w:t>
      </w:r>
      <w:r w:rsidRPr="009D4CE4">
        <w:rPr>
          <w:rFonts w:ascii="Times New Roman" w:hAnsi="Times New Roman" w:cs="Times New Roman"/>
          <w:bCs/>
          <w:sz w:val="24"/>
          <w:szCs w:val="24"/>
        </w:rPr>
        <w:t xml:space="preserve"> </w:t>
      </w:r>
      <w:r w:rsidRPr="009D4CE4">
        <w:rPr>
          <w:rFonts w:ascii="Times New Roman" w:hAnsi="Times New Roman" w:cs="Times New Roman"/>
          <w:b/>
          <w:bCs/>
          <w:sz w:val="24"/>
          <w:szCs w:val="24"/>
        </w:rPr>
        <w:t>przedmiotu zamówienia</w:t>
      </w:r>
      <w:r w:rsidRPr="009D4CE4">
        <w:rPr>
          <w:rFonts w:ascii="Times New Roman" w:hAnsi="Times New Roman" w:cs="Times New Roman"/>
          <w:bCs/>
          <w:sz w:val="24"/>
          <w:szCs w:val="24"/>
        </w:rPr>
        <w:t xml:space="preserve"> – jest to odbiór dokonany z chwilą ukończenia wszystkich robót i czynności opisanych umową, dokumentacją projektową </w:t>
      </w:r>
      <w:r w:rsidR="00BE0160">
        <w:rPr>
          <w:rFonts w:ascii="Times New Roman" w:hAnsi="Times New Roman" w:cs="Times New Roman"/>
          <w:bCs/>
          <w:sz w:val="24"/>
          <w:szCs w:val="24"/>
        </w:rPr>
        <w:br/>
      </w:r>
      <w:r w:rsidRPr="009D4CE4">
        <w:rPr>
          <w:rFonts w:ascii="Times New Roman" w:hAnsi="Times New Roman" w:cs="Times New Roman"/>
          <w:bCs/>
          <w:sz w:val="24"/>
          <w:szCs w:val="24"/>
        </w:rPr>
        <w:t xml:space="preserve">z wykonaniem przeglądów, badań, prób, sprawdzeń wymaganych obowiązującymi w tym zakresie przepisami jak również i przygotowanie kompletu dokumentów potrzebnych do dokonania odbioru końcowego przedmiotu zamówienia. </w:t>
      </w:r>
    </w:p>
    <w:p w14:paraId="3063FB55" w14:textId="77777777" w:rsidR="009D4CE4" w:rsidRPr="00F73C76" w:rsidRDefault="009D4CE4" w:rsidP="0034275A">
      <w:pPr>
        <w:spacing w:after="0" w:line="240" w:lineRule="auto"/>
        <w:ind w:left="360"/>
        <w:jc w:val="both"/>
        <w:rPr>
          <w:rFonts w:ascii="Times New Roman" w:hAnsi="Times New Roman" w:cs="Times New Roman"/>
          <w:bCs/>
          <w:sz w:val="24"/>
          <w:szCs w:val="24"/>
        </w:rPr>
      </w:pPr>
      <w:r w:rsidRPr="009D4CE4">
        <w:rPr>
          <w:rFonts w:ascii="Times New Roman" w:hAnsi="Times New Roman" w:cs="Times New Roman"/>
          <w:bCs/>
          <w:sz w:val="24"/>
          <w:szCs w:val="24"/>
        </w:rPr>
        <w:t xml:space="preserve">Niezbędnym elementem ukończenia przedmiotu zamówienia jest przekazanie przedstawicielowi zamawiającego </w:t>
      </w:r>
      <w:r w:rsidRPr="00F73C76">
        <w:rPr>
          <w:rFonts w:ascii="Times New Roman" w:hAnsi="Times New Roman" w:cs="Times New Roman"/>
          <w:bCs/>
          <w:sz w:val="24"/>
          <w:szCs w:val="24"/>
        </w:rPr>
        <w:t>dokumentacji powykonawczej.</w:t>
      </w:r>
    </w:p>
    <w:p w14:paraId="06ADBDB4" w14:textId="77777777" w:rsidR="009D4CE4" w:rsidRPr="009D4CE4" w:rsidRDefault="009D4CE4" w:rsidP="0034275A">
      <w:pPr>
        <w:spacing w:after="0" w:line="240" w:lineRule="auto"/>
        <w:ind w:left="360"/>
        <w:jc w:val="both"/>
        <w:rPr>
          <w:rFonts w:ascii="Times New Roman" w:hAnsi="Times New Roman" w:cs="Times New Roman"/>
          <w:bCs/>
          <w:sz w:val="24"/>
          <w:szCs w:val="24"/>
        </w:rPr>
      </w:pPr>
      <w:r w:rsidRPr="009D4CE4">
        <w:rPr>
          <w:rFonts w:ascii="Times New Roman" w:hAnsi="Times New Roman" w:cs="Times New Roman"/>
          <w:bCs/>
          <w:sz w:val="24"/>
          <w:szCs w:val="24"/>
        </w:rPr>
        <w:t xml:space="preserve">Przedstawiciel wykonawcy dokonuje </w:t>
      </w:r>
      <w:r w:rsidR="00165642">
        <w:rPr>
          <w:rFonts w:ascii="Times New Roman" w:hAnsi="Times New Roman" w:cs="Times New Roman"/>
          <w:bCs/>
          <w:sz w:val="24"/>
          <w:szCs w:val="24"/>
        </w:rPr>
        <w:t>pisemnego zgłoszenia</w:t>
      </w:r>
      <w:r w:rsidRPr="009D4CE4">
        <w:rPr>
          <w:rFonts w:ascii="Times New Roman" w:hAnsi="Times New Roman" w:cs="Times New Roman"/>
          <w:bCs/>
          <w:sz w:val="24"/>
          <w:szCs w:val="24"/>
        </w:rPr>
        <w:t xml:space="preserve"> o gotowości przedmiotu zamówienia do odbioru. Zawiadomienie przesłane bez potwierdzenia przedstawiciela zamawiającego uważane będzie za nie spełniające warunków uznania zakończenia robót.</w:t>
      </w:r>
    </w:p>
    <w:p w14:paraId="5253635A" w14:textId="77777777" w:rsidR="009D4CE4" w:rsidRPr="009D4CE4" w:rsidRDefault="009D4CE4"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sidRPr="009D4CE4">
        <w:rPr>
          <w:rFonts w:ascii="Times New Roman" w:hAnsi="Times New Roman" w:cs="Times New Roman"/>
          <w:bCs/>
          <w:sz w:val="24"/>
          <w:szCs w:val="24"/>
        </w:rPr>
        <w:t xml:space="preserve"> </w:t>
      </w:r>
      <w:r w:rsidRPr="009D4CE4">
        <w:rPr>
          <w:rFonts w:ascii="Times New Roman" w:hAnsi="Times New Roman" w:cs="Times New Roman"/>
          <w:b/>
          <w:bCs/>
          <w:sz w:val="24"/>
          <w:szCs w:val="24"/>
        </w:rPr>
        <w:t>Dokumentacja powykonawcza</w:t>
      </w:r>
      <w:r w:rsidRPr="009D4CE4">
        <w:rPr>
          <w:rFonts w:ascii="Times New Roman" w:hAnsi="Times New Roman" w:cs="Times New Roman"/>
          <w:bCs/>
          <w:sz w:val="24"/>
          <w:szCs w:val="24"/>
        </w:rPr>
        <w:t xml:space="preserve"> – należy przez to rozumieć dokumentację budowy </w:t>
      </w:r>
      <w:r w:rsidR="004641B8">
        <w:rPr>
          <w:rFonts w:ascii="Times New Roman" w:hAnsi="Times New Roman" w:cs="Times New Roman"/>
          <w:bCs/>
          <w:sz w:val="24"/>
          <w:szCs w:val="24"/>
        </w:rPr>
        <w:br/>
      </w:r>
      <w:r w:rsidRPr="009D4CE4">
        <w:rPr>
          <w:rFonts w:ascii="Times New Roman" w:hAnsi="Times New Roman" w:cs="Times New Roman"/>
          <w:bCs/>
          <w:sz w:val="24"/>
          <w:szCs w:val="24"/>
        </w:rPr>
        <w:t>z naniesionymi zmianami dokonanymi w toku wykonywania robót zgodnie z art.3 pkt. 14) ustawy Prawo budowlane, a w szczególności:</w:t>
      </w:r>
    </w:p>
    <w:p w14:paraId="6417600A" w14:textId="77777777" w:rsidR="009D4CE4" w:rsidRPr="009D4CE4" w:rsidRDefault="00165642" w:rsidP="001C41DD">
      <w:pPr>
        <w:pStyle w:val="Akapitzlist"/>
        <w:numPr>
          <w:ilvl w:val="0"/>
          <w:numId w:val="3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dziennik bu</w:t>
      </w:r>
      <w:r w:rsidR="0014098A">
        <w:rPr>
          <w:rFonts w:ascii="Times New Roman" w:hAnsi="Times New Roman" w:cs="Times New Roman"/>
          <w:bCs/>
          <w:sz w:val="24"/>
          <w:szCs w:val="24"/>
        </w:rPr>
        <w:t>d</w:t>
      </w:r>
      <w:r>
        <w:rPr>
          <w:rFonts w:ascii="Times New Roman" w:hAnsi="Times New Roman" w:cs="Times New Roman"/>
          <w:bCs/>
          <w:sz w:val="24"/>
          <w:szCs w:val="24"/>
        </w:rPr>
        <w:t>owy</w:t>
      </w:r>
      <w:r w:rsidR="009D4CE4" w:rsidRPr="009D4CE4">
        <w:rPr>
          <w:rFonts w:ascii="Times New Roman" w:hAnsi="Times New Roman" w:cs="Times New Roman"/>
          <w:bCs/>
          <w:sz w:val="24"/>
          <w:szCs w:val="24"/>
        </w:rPr>
        <w:t>;</w:t>
      </w:r>
    </w:p>
    <w:p w14:paraId="6FCC527F" w14:textId="77777777" w:rsidR="009D4CE4" w:rsidRPr="009D4CE4" w:rsidRDefault="009D4CE4" w:rsidP="001C41DD">
      <w:pPr>
        <w:pStyle w:val="Akapitzlist"/>
        <w:numPr>
          <w:ilvl w:val="0"/>
          <w:numId w:val="33"/>
        </w:numPr>
        <w:spacing w:after="0" w:line="240" w:lineRule="auto"/>
        <w:jc w:val="both"/>
        <w:rPr>
          <w:rFonts w:ascii="Times New Roman" w:hAnsi="Times New Roman" w:cs="Times New Roman"/>
          <w:bCs/>
          <w:sz w:val="24"/>
          <w:szCs w:val="24"/>
        </w:rPr>
      </w:pPr>
      <w:r w:rsidRPr="009D4CE4">
        <w:rPr>
          <w:rFonts w:ascii="Times New Roman" w:hAnsi="Times New Roman" w:cs="Times New Roman"/>
          <w:bCs/>
          <w:sz w:val="24"/>
          <w:szCs w:val="24"/>
        </w:rPr>
        <w:t>protokoły częściowych odbiorów robót zanikowych i ulegających zakryciu;</w:t>
      </w:r>
    </w:p>
    <w:p w14:paraId="0C85BD70" w14:textId="77777777" w:rsidR="009D4CE4" w:rsidRPr="009D4CE4" w:rsidRDefault="009D4CE4" w:rsidP="001C41DD">
      <w:pPr>
        <w:pStyle w:val="Akapitzlist"/>
        <w:numPr>
          <w:ilvl w:val="0"/>
          <w:numId w:val="33"/>
        </w:numPr>
        <w:spacing w:after="0" w:line="240" w:lineRule="auto"/>
        <w:jc w:val="both"/>
        <w:rPr>
          <w:rFonts w:ascii="Times New Roman" w:hAnsi="Times New Roman" w:cs="Times New Roman"/>
          <w:bCs/>
          <w:sz w:val="24"/>
          <w:szCs w:val="24"/>
        </w:rPr>
      </w:pPr>
      <w:r w:rsidRPr="009D4CE4">
        <w:rPr>
          <w:rFonts w:ascii="Times New Roman" w:hAnsi="Times New Roman" w:cs="Times New Roman"/>
          <w:bCs/>
          <w:sz w:val="24"/>
          <w:szCs w:val="24"/>
        </w:rPr>
        <w:t>opisy i rysunki służące realizacji przedmiotu zamówienia, a w razie potrzeby także uzupełniający opis;</w:t>
      </w:r>
    </w:p>
    <w:p w14:paraId="01C1295D" w14:textId="77777777" w:rsidR="009D4CE4" w:rsidRPr="009D4CE4" w:rsidRDefault="009D4CE4" w:rsidP="001C41DD">
      <w:pPr>
        <w:pStyle w:val="Akapitzlist"/>
        <w:numPr>
          <w:ilvl w:val="0"/>
          <w:numId w:val="33"/>
        </w:numPr>
        <w:spacing w:after="0" w:line="240" w:lineRule="auto"/>
        <w:jc w:val="both"/>
        <w:rPr>
          <w:rFonts w:ascii="Times New Roman" w:hAnsi="Times New Roman" w:cs="Times New Roman"/>
          <w:bCs/>
          <w:sz w:val="24"/>
          <w:szCs w:val="24"/>
        </w:rPr>
      </w:pPr>
      <w:r w:rsidRPr="009D4CE4">
        <w:rPr>
          <w:rFonts w:ascii="Times New Roman" w:hAnsi="Times New Roman" w:cs="Times New Roman"/>
          <w:bCs/>
          <w:sz w:val="24"/>
          <w:szCs w:val="24"/>
        </w:rPr>
        <w:t>w miarę potrzeby książki obmiarów ( obmiar powykonawczy )</w:t>
      </w:r>
    </w:p>
    <w:p w14:paraId="6A5C86AF" w14:textId="77777777" w:rsidR="009D4CE4" w:rsidRPr="009D4CE4" w:rsidRDefault="009D4CE4" w:rsidP="001C41DD">
      <w:pPr>
        <w:pStyle w:val="Akapitzlist"/>
        <w:numPr>
          <w:ilvl w:val="0"/>
          <w:numId w:val="33"/>
        </w:numPr>
        <w:spacing w:after="0" w:line="240" w:lineRule="auto"/>
        <w:jc w:val="both"/>
        <w:rPr>
          <w:rFonts w:ascii="Times New Roman" w:hAnsi="Times New Roman" w:cs="Times New Roman"/>
          <w:bCs/>
          <w:sz w:val="24"/>
          <w:szCs w:val="24"/>
        </w:rPr>
      </w:pPr>
      <w:r w:rsidRPr="009D4CE4">
        <w:rPr>
          <w:rFonts w:ascii="Times New Roman" w:hAnsi="Times New Roman" w:cs="Times New Roman"/>
          <w:bCs/>
          <w:sz w:val="24"/>
          <w:szCs w:val="24"/>
        </w:rPr>
        <w:t>protokoły z badań , sprawdzeń i pomiarów wymaganych obowiązującymi przepisami;</w:t>
      </w:r>
    </w:p>
    <w:p w14:paraId="7AA7E6BA" w14:textId="77777777" w:rsidR="009D4CE4" w:rsidRPr="00F73C76" w:rsidRDefault="009D4CE4" w:rsidP="001C41DD">
      <w:pPr>
        <w:pStyle w:val="Akapitzlist"/>
        <w:numPr>
          <w:ilvl w:val="0"/>
          <w:numId w:val="33"/>
        </w:numPr>
        <w:spacing w:after="0" w:line="240" w:lineRule="auto"/>
        <w:jc w:val="both"/>
        <w:rPr>
          <w:rFonts w:ascii="Times New Roman" w:hAnsi="Times New Roman" w:cs="Times New Roman"/>
          <w:bCs/>
          <w:sz w:val="24"/>
          <w:szCs w:val="24"/>
        </w:rPr>
      </w:pPr>
      <w:r w:rsidRPr="009D4CE4">
        <w:rPr>
          <w:rFonts w:ascii="Times New Roman" w:hAnsi="Times New Roman" w:cs="Times New Roman"/>
          <w:bCs/>
          <w:sz w:val="24"/>
          <w:szCs w:val="24"/>
        </w:rPr>
        <w:t xml:space="preserve">dokumenty potwierdzające, że wyroby budowlane zastosowane w </w:t>
      </w:r>
      <w:r w:rsidRPr="00F73C76">
        <w:rPr>
          <w:rFonts w:ascii="Times New Roman" w:hAnsi="Times New Roman" w:cs="Times New Roman"/>
          <w:bCs/>
          <w:sz w:val="24"/>
          <w:szCs w:val="24"/>
        </w:rPr>
        <w:t>trakcie realizacji przedmiotu umowy zostały legalnie wprowadzone do obrotu i posiadają właściwości opisane dokumentacją projektową.</w:t>
      </w:r>
    </w:p>
    <w:p w14:paraId="164B67C8" w14:textId="77777777" w:rsidR="009D4CE4" w:rsidRPr="009D4CE4" w:rsidRDefault="009D4CE4" w:rsidP="0034275A">
      <w:pPr>
        <w:spacing w:after="0" w:line="240" w:lineRule="auto"/>
        <w:ind w:left="720"/>
        <w:jc w:val="both"/>
        <w:rPr>
          <w:rFonts w:ascii="Times New Roman" w:hAnsi="Times New Roman" w:cs="Times New Roman"/>
          <w:bCs/>
          <w:sz w:val="24"/>
          <w:szCs w:val="24"/>
        </w:rPr>
      </w:pPr>
      <w:r w:rsidRPr="009D4CE4">
        <w:rPr>
          <w:rFonts w:ascii="Times New Roman" w:hAnsi="Times New Roman" w:cs="Times New Roman"/>
          <w:bCs/>
          <w:sz w:val="24"/>
          <w:szCs w:val="24"/>
        </w:rPr>
        <w:t>Dokumentami określonymi przez prawo są:</w:t>
      </w:r>
    </w:p>
    <w:p w14:paraId="65D92105" w14:textId="77777777" w:rsidR="009D4CE4" w:rsidRPr="00165642" w:rsidRDefault="009D4CE4" w:rsidP="0034275A">
      <w:pPr>
        <w:spacing w:after="0" w:line="240" w:lineRule="auto"/>
        <w:ind w:left="720"/>
        <w:jc w:val="both"/>
        <w:rPr>
          <w:rFonts w:ascii="Times New Roman" w:hAnsi="Times New Roman" w:cs="Times New Roman"/>
          <w:bCs/>
          <w:sz w:val="24"/>
          <w:szCs w:val="24"/>
        </w:rPr>
      </w:pPr>
      <w:r w:rsidRPr="00165642">
        <w:rPr>
          <w:rFonts w:ascii="Times New Roman" w:hAnsi="Times New Roman" w:cs="Times New Roman"/>
          <w:bCs/>
          <w:sz w:val="24"/>
          <w:szCs w:val="24"/>
        </w:rPr>
        <w:t>- deklaracja zgodności   w przypadku wyrobów znakowanych znakiem budowlanym B</w:t>
      </w:r>
    </w:p>
    <w:p w14:paraId="55D4B3F4" w14:textId="77777777" w:rsidR="009D4CE4" w:rsidRPr="00165642" w:rsidRDefault="009D4CE4" w:rsidP="0034275A">
      <w:pPr>
        <w:spacing w:after="0" w:line="240" w:lineRule="auto"/>
        <w:ind w:left="720"/>
        <w:jc w:val="both"/>
        <w:rPr>
          <w:rFonts w:ascii="Times New Roman" w:hAnsi="Times New Roman" w:cs="Times New Roman"/>
          <w:bCs/>
          <w:sz w:val="24"/>
          <w:szCs w:val="24"/>
        </w:rPr>
      </w:pPr>
      <w:r w:rsidRPr="00165642">
        <w:rPr>
          <w:rFonts w:ascii="Times New Roman" w:hAnsi="Times New Roman" w:cs="Times New Roman"/>
          <w:bCs/>
          <w:sz w:val="24"/>
          <w:szCs w:val="24"/>
        </w:rPr>
        <w:t xml:space="preserve">- deklaracja właściwości użytkowych w przypadku wyrobów </w:t>
      </w:r>
      <w:r w:rsidR="004641B8">
        <w:rPr>
          <w:rFonts w:ascii="Times New Roman" w:hAnsi="Times New Roman" w:cs="Times New Roman"/>
          <w:bCs/>
          <w:sz w:val="24"/>
          <w:szCs w:val="24"/>
        </w:rPr>
        <w:t>ze</w:t>
      </w:r>
      <w:r w:rsidRPr="00165642">
        <w:rPr>
          <w:rFonts w:ascii="Times New Roman" w:hAnsi="Times New Roman" w:cs="Times New Roman"/>
          <w:bCs/>
          <w:sz w:val="24"/>
          <w:szCs w:val="24"/>
        </w:rPr>
        <w:t xml:space="preserve"> znakiem CE</w:t>
      </w:r>
    </w:p>
    <w:p w14:paraId="5C086A23" w14:textId="77777777" w:rsidR="00357872" w:rsidRDefault="009D4CE4" w:rsidP="0034275A">
      <w:pPr>
        <w:tabs>
          <w:tab w:val="left" w:pos="426"/>
        </w:tabs>
        <w:spacing w:after="0" w:line="240" w:lineRule="auto"/>
        <w:ind w:left="426"/>
        <w:jc w:val="both"/>
        <w:rPr>
          <w:rFonts w:ascii="Times New Roman" w:hAnsi="Times New Roman" w:cs="Times New Roman"/>
          <w:bCs/>
          <w:sz w:val="24"/>
          <w:szCs w:val="24"/>
        </w:rPr>
      </w:pPr>
      <w:r w:rsidRPr="009D4CE4">
        <w:rPr>
          <w:rFonts w:ascii="Times New Roman" w:hAnsi="Times New Roman" w:cs="Times New Roman"/>
          <w:bCs/>
          <w:sz w:val="24"/>
          <w:szCs w:val="24"/>
        </w:rPr>
        <w:t>g)  oświadczenie przedstawiciela Wykonawcy o zgodności wykonania</w:t>
      </w:r>
      <w:r w:rsidR="00357872">
        <w:rPr>
          <w:rFonts w:ascii="Times New Roman" w:hAnsi="Times New Roman" w:cs="Times New Roman"/>
          <w:bCs/>
          <w:sz w:val="24"/>
          <w:szCs w:val="24"/>
        </w:rPr>
        <w:t xml:space="preserve"> </w:t>
      </w:r>
      <w:r w:rsidRPr="009D4CE4">
        <w:rPr>
          <w:rFonts w:ascii="Times New Roman" w:hAnsi="Times New Roman" w:cs="Times New Roman"/>
          <w:bCs/>
          <w:sz w:val="24"/>
          <w:szCs w:val="24"/>
        </w:rPr>
        <w:t xml:space="preserve">przedmiotu </w:t>
      </w:r>
    </w:p>
    <w:p w14:paraId="49DC9A07" w14:textId="77777777" w:rsidR="00357872" w:rsidRDefault="00357872" w:rsidP="0034275A">
      <w:pPr>
        <w:tabs>
          <w:tab w:val="left" w:pos="426"/>
        </w:tabs>
        <w:spacing w:after="0" w:line="240" w:lineRule="auto"/>
        <w:ind w:left="426"/>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9D4CE4" w:rsidRPr="009D4CE4">
        <w:rPr>
          <w:rFonts w:ascii="Times New Roman" w:hAnsi="Times New Roman" w:cs="Times New Roman"/>
          <w:bCs/>
          <w:sz w:val="24"/>
          <w:szCs w:val="24"/>
        </w:rPr>
        <w:t>umowy z dokumentacją projektową, Polskimi Normami</w:t>
      </w:r>
      <w:r>
        <w:rPr>
          <w:rFonts w:ascii="Times New Roman" w:hAnsi="Times New Roman" w:cs="Times New Roman"/>
          <w:bCs/>
          <w:sz w:val="24"/>
          <w:szCs w:val="24"/>
        </w:rPr>
        <w:t xml:space="preserve"> </w:t>
      </w:r>
      <w:r w:rsidR="009D4CE4" w:rsidRPr="009D4CE4">
        <w:rPr>
          <w:rFonts w:ascii="Times New Roman" w:hAnsi="Times New Roman" w:cs="Times New Roman"/>
          <w:bCs/>
          <w:sz w:val="24"/>
          <w:szCs w:val="24"/>
        </w:rPr>
        <w:t xml:space="preserve">obowiązującymi przepisami </w:t>
      </w:r>
    </w:p>
    <w:p w14:paraId="2F0DEC2A" w14:textId="77777777" w:rsidR="009D4CE4" w:rsidRPr="009D4CE4" w:rsidRDefault="00357872" w:rsidP="0034275A">
      <w:pPr>
        <w:tabs>
          <w:tab w:val="left" w:pos="426"/>
        </w:tabs>
        <w:spacing w:after="0" w:line="240" w:lineRule="auto"/>
        <w:ind w:left="426"/>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D4CE4" w:rsidRPr="009D4CE4">
        <w:rPr>
          <w:rFonts w:ascii="Times New Roman" w:hAnsi="Times New Roman" w:cs="Times New Roman"/>
          <w:bCs/>
          <w:sz w:val="24"/>
          <w:szCs w:val="24"/>
        </w:rPr>
        <w:t>oraz przepisami RON;</w:t>
      </w:r>
    </w:p>
    <w:p w14:paraId="4429D722" w14:textId="77777777" w:rsidR="009D4CE4" w:rsidRPr="009D4CE4" w:rsidRDefault="009D4CE4" w:rsidP="001C41DD">
      <w:pPr>
        <w:pStyle w:val="Akapitzlist"/>
        <w:numPr>
          <w:ilvl w:val="0"/>
          <w:numId w:val="10"/>
        </w:numPr>
        <w:spacing w:after="0" w:line="240" w:lineRule="auto"/>
        <w:ind w:hanging="294"/>
        <w:jc w:val="both"/>
        <w:rPr>
          <w:rFonts w:ascii="Times New Roman" w:hAnsi="Times New Roman" w:cs="Times New Roman"/>
          <w:bCs/>
          <w:sz w:val="24"/>
          <w:szCs w:val="24"/>
        </w:rPr>
      </w:pPr>
      <w:r w:rsidRPr="009D4CE4">
        <w:rPr>
          <w:rFonts w:ascii="Times New Roman" w:hAnsi="Times New Roman" w:cs="Times New Roman"/>
          <w:bCs/>
          <w:sz w:val="24"/>
          <w:szCs w:val="24"/>
        </w:rPr>
        <w:t xml:space="preserve">oświadczenie przedstawiciela Wykonawcy o doprowadzeniu do należytego stanu </w:t>
      </w:r>
      <w:r w:rsidR="00AA1B63">
        <w:rPr>
          <w:rFonts w:ascii="Times New Roman" w:hAnsi="Times New Roman" w:cs="Times New Roman"/>
          <w:bCs/>
          <w:sz w:val="24"/>
          <w:szCs w:val="24"/>
        </w:rPr>
        <w:br/>
      </w:r>
      <w:r w:rsidRPr="009D4CE4">
        <w:rPr>
          <w:rFonts w:ascii="Times New Roman" w:hAnsi="Times New Roman" w:cs="Times New Roman"/>
          <w:bCs/>
          <w:sz w:val="24"/>
          <w:szCs w:val="24"/>
        </w:rPr>
        <w:t>i porządku terenu budowy wraz z przyległościami i drogami wewnętrznymi;</w:t>
      </w:r>
    </w:p>
    <w:p w14:paraId="142EFEF5" w14:textId="77777777" w:rsidR="009D4CE4" w:rsidRPr="009D4CE4" w:rsidRDefault="009D4CE4" w:rsidP="001C41DD">
      <w:pPr>
        <w:pStyle w:val="Akapitzlist"/>
        <w:numPr>
          <w:ilvl w:val="0"/>
          <w:numId w:val="10"/>
        </w:numPr>
        <w:spacing w:after="0" w:line="240" w:lineRule="auto"/>
        <w:ind w:hanging="294"/>
        <w:jc w:val="both"/>
        <w:rPr>
          <w:rFonts w:ascii="Times New Roman" w:hAnsi="Times New Roman" w:cs="Times New Roman"/>
          <w:bCs/>
          <w:sz w:val="24"/>
          <w:szCs w:val="24"/>
        </w:rPr>
      </w:pPr>
      <w:r w:rsidRPr="009D4CE4">
        <w:rPr>
          <w:rFonts w:ascii="Times New Roman" w:hAnsi="Times New Roman" w:cs="Times New Roman"/>
          <w:bCs/>
          <w:sz w:val="24"/>
          <w:szCs w:val="24"/>
        </w:rPr>
        <w:t>oświadczenie o udzielonej rękojmi i gwarancji dla przedmiotu zamówienia;</w:t>
      </w:r>
    </w:p>
    <w:p w14:paraId="69F7BB0B" w14:textId="77777777" w:rsidR="009D4CE4" w:rsidRPr="009D4CE4" w:rsidRDefault="009D4CE4" w:rsidP="001C41DD">
      <w:pPr>
        <w:pStyle w:val="Akapitzlist"/>
        <w:numPr>
          <w:ilvl w:val="0"/>
          <w:numId w:val="10"/>
        </w:numPr>
        <w:spacing w:after="0" w:line="240" w:lineRule="auto"/>
        <w:ind w:hanging="294"/>
        <w:jc w:val="both"/>
        <w:rPr>
          <w:rFonts w:ascii="Times New Roman" w:hAnsi="Times New Roman" w:cs="Times New Roman"/>
          <w:bCs/>
          <w:sz w:val="24"/>
          <w:szCs w:val="24"/>
        </w:rPr>
      </w:pPr>
      <w:r w:rsidRPr="009D4CE4">
        <w:rPr>
          <w:rFonts w:ascii="Times New Roman" w:hAnsi="Times New Roman" w:cs="Times New Roman"/>
          <w:bCs/>
          <w:sz w:val="24"/>
          <w:szCs w:val="24"/>
        </w:rPr>
        <w:t xml:space="preserve">rozliczenie mediów komunalnych i energii elektrycznej. </w:t>
      </w:r>
    </w:p>
    <w:p w14:paraId="5FCF7E1E" w14:textId="77777777" w:rsidR="009D4CE4" w:rsidRPr="009D4CE4" w:rsidRDefault="009D4CE4"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sidRPr="009D4CE4">
        <w:rPr>
          <w:rFonts w:ascii="Times New Roman" w:hAnsi="Times New Roman" w:cs="Times New Roman"/>
          <w:bCs/>
          <w:sz w:val="24"/>
          <w:szCs w:val="24"/>
        </w:rPr>
        <w:t xml:space="preserve"> </w:t>
      </w:r>
      <w:r w:rsidRPr="009D4CE4">
        <w:rPr>
          <w:rFonts w:ascii="Times New Roman" w:eastAsia="Times New Roman" w:hAnsi="Times New Roman" w:cs="Times New Roman"/>
          <w:b/>
          <w:sz w:val="24"/>
          <w:szCs w:val="24"/>
          <w:lang w:eastAsia="ar-SA"/>
        </w:rPr>
        <w:t>Wada</w:t>
      </w:r>
      <w:r w:rsidRPr="009D4CE4">
        <w:rPr>
          <w:rFonts w:ascii="Times New Roman" w:eastAsia="Times New Roman" w:hAnsi="Times New Roman" w:cs="Times New Roman"/>
          <w:sz w:val="24"/>
          <w:szCs w:val="24"/>
          <w:lang w:eastAsia="ar-SA"/>
        </w:rPr>
        <w:t xml:space="preserve"> – to jawne lub ukryte właściwości tkwiące w stanowiący przedmiot umowy robotach budowlanych, utworach powstałych w związku z wykonywaniem przedmiotu umowy lub jakimkolwiek ich elemencie, powodujące niemożność używania lub korzystania z przedmiotu umowy, obniżenie stopnia użyteczności przedmiotu umowy; obniżenie jakości lub inne uszkodzenia w przedmiocie umowy. Za wadę uznaje się również sytuację, w której przedmiot umowy nie stanowi własności Wykonawcy albo jest obciążony prawem osoby trzeciej.</w:t>
      </w:r>
    </w:p>
    <w:p w14:paraId="36263F08" w14:textId="77777777" w:rsidR="009D4CE4" w:rsidRPr="009D4CE4" w:rsidRDefault="009D4CE4"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sidRPr="009D4CE4">
        <w:rPr>
          <w:rFonts w:ascii="Times New Roman" w:hAnsi="Times New Roman" w:cs="Times New Roman"/>
          <w:b/>
          <w:bCs/>
          <w:sz w:val="24"/>
          <w:szCs w:val="24"/>
        </w:rPr>
        <w:t>Usterki I grupy</w:t>
      </w:r>
      <w:r w:rsidRPr="009D4CE4">
        <w:rPr>
          <w:rFonts w:ascii="Times New Roman" w:hAnsi="Times New Roman" w:cs="Times New Roman"/>
          <w:bCs/>
          <w:sz w:val="24"/>
          <w:szCs w:val="24"/>
        </w:rPr>
        <w:t xml:space="preserve"> – wady wykonania przedmiotu umowy, które zdaniem Komisji Odbioru Końcowego uniemożliwiają użytkowanie obiektu.</w:t>
      </w:r>
    </w:p>
    <w:p w14:paraId="744CF297" w14:textId="77777777" w:rsidR="009D4CE4" w:rsidRPr="009D4CE4" w:rsidRDefault="009D4CE4"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sidRPr="009D4CE4">
        <w:rPr>
          <w:rFonts w:ascii="Times New Roman" w:hAnsi="Times New Roman" w:cs="Times New Roman"/>
          <w:b/>
          <w:bCs/>
          <w:sz w:val="24"/>
          <w:szCs w:val="24"/>
        </w:rPr>
        <w:t>Usterki II grupy</w:t>
      </w:r>
      <w:r w:rsidRPr="009D4CE4">
        <w:rPr>
          <w:rFonts w:ascii="Times New Roman" w:hAnsi="Times New Roman" w:cs="Times New Roman"/>
          <w:bCs/>
          <w:sz w:val="24"/>
          <w:szCs w:val="24"/>
        </w:rPr>
        <w:t xml:space="preserve"> – wady wykonania przedmiotu umowy, które zdaniem Komisji Odbioru Końcowego nie uniemożliwiają użytkowania obiektu.</w:t>
      </w:r>
    </w:p>
    <w:p w14:paraId="47037F25" w14:textId="77777777" w:rsidR="009D4CE4" w:rsidRPr="009D4CE4" w:rsidRDefault="009D4CE4"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sidRPr="009D4CE4">
        <w:rPr>
          <w:rFonts w:ascii="Times New Roman" w:hAnsi="Times New Roman" w:cs="Times New Roman"/>
          <w:b/>
          <w:bCs/>
          <w:sz w:val="24"/>
          <w:szCs w:val="24"/>
        </w:rPr>
        <w:t>Okres zgłaszania wad</w:t>
      </w:r>
      <w:r w:rsidRPr="009D4CE4">
        <w:rPr>
          <w:rFonts w:ascii="Times New Roman" w:hAnsi="Times New Roman" w:cs="Times New Roman"/>
          <w:bCs/>
          <w:sz w:val="24"/>
          <w:szCs w:val="24"/>
        </w:rPr>
        <w:t xml:space="preserve"> – przez użytkownika jest to podany w umowie okres, w którym mogą być zgłaszane wady do usunięcia przez wykonawcę w ramach gwarancji jakości wykonania oraz rękojmi za wady fizyczne udzielonej przez Wykonawcę.  </w:t>
      </w:r>
      <w:r w:rsidRPr="009D4CE4">
        <w:rPr>
          <w:rFonts w:ascii="Times New Roman" w:hAnsi="Times New Roman" w:cs="Times New Roman"/>
          <w:bCs/>
          <w:sz w:val="24"/>
          <w:szCs w:val="24"/>
        </w:rPr>
        <w:br/>
        <w:t>1. Skróty i uproszczenia</w:t>
      </w:r>
    </w:p>
    <w:p w14:paraId="6C3184AE" w14:textId="77777777" w:rsidR="009D4CE4" w:rsidRPr="009D4CE4" w:rsidRDefault="009D4CE4" w:rsidP="001C41DD">
      <w:pPr>
        <w:pStyle w:val="Akapitzlist"/>
        <w:numPr>
          <w:ilvl w:val="0"/>
          <w:numId w:val="34"/>
        </w:numPr>
        <w:spacing w:after="0" w:line="240" w:lineRule="auto"/>
        <w:jc w:val="both"/>
        <w:rPr>
          <w:rFonts w:ascii="Times New Roman" w:hAnsi="Times New Roman" w:cs="Times New Roman"/>
          <w:bCs/>
          <w:sz w:val="24"/>
          <w:szCs w:val="24"/>
        </w:rPr>
      </w:pPr>
      <w:r w:rsidRPr="009D4CE4">
        <w:rPr>
          <w:rFonts w:ascii="Times New Roman" w:hAnsi="Times New Roman" w:cs="Times New Roman"/>
          <w:bCs/>
          <w:sz w:val="24"/>
          <w:szCs w:val="24"/>
        </w:rPr>
        <w:t xml:space="preserve">BIOZ – Bezpieczeństwo i ochrona zdrowia </w:t>
      </w:r>
    </w:p>
    <w:p w14:paraId="42BC0A09" w14:textId="77777777" w:rsidR="009D4CE4" w:rsidRPr="009D4CE4" w:rsidRDefault="009D4CE4" w:rsidP="001C41DD">
      <w:pPr>
        <w:pStyle w:val="Akapitzlist"/>
        <w:numPr>
          <w:ilvl w:val="0"/>
          <w:numId w:val="34"/>
        </w:numPr>
        <w:spacing w:after="0" w:line="240" w:lineRule="auto"/>
        <w:jc w:val="both"/>
        <w:rPr>
          <w:rFonts w:ascii="Times New Roman" w:hAnsi="Times New Roman" w:cs="Times New Roman"/>
          <w:bCs/>
          <w:sz w:val="24"/>
          <w:szCs w:val="24"/>
        </w:rPr>
      </w:pPr>
      <w:r w:rsidRPr="009D4CE4">
        <w:rPr>
          <w:rFonts w:ascii="Times New Roman" w:hAnsi="Times New Roman" w:cs="Times New Roman"/>
          <w:bCs/>
          <w:sz w:val="24"/>
          <w:szCs w:val="24"/>
        </w:rPr>
        <w:t>CPV – Wspólny słownik zamówień</w:t>
      </w:r>
    </w:p>
    <w:p w14:paraId="42D9DACE" w14:textId="77777777" w:rsidR="009D4CE4" w:rsidRPr="009D4CE4" w:rsidRDefault="009D4CE4" w:rsidP="001C41DD">
      <w:pPr>
        <w:pStyle w:val="Akapitzlist"/>
        <w:numPr>
          <w:ilvl w:val="0"/>
          <w:numId w:val="34"/>
        </w:numPr>
        <w:spacing w:after="0" w:line="240" w:lineRule="auto"/>
        <w:jc w:val="both"/>
        <w:rPr>
          <w:rFonts w:ascii="Times New Roman" w:hAnsi="Times New Roman" w:cs="Times New Roman"/>
          <w:bCs/>
          <w:sz w:val="24"/>
          <w:szCs w:val="24"/>
        </w:rPr>
      </w:pPr>
      <w:r w:rsidRPr="009D4CE4">
        <w:rPr>
          <w:rFonts w:ascii="Times New Roman" w:hAnsi="Times New Roman" w:cs="Times New Roman"/>
          <w:bCs/>
          <w:sz w:val="24"/>
          <w:szCs w:val="24"/>
        </w:rPr>
        <w:t xml:space="preserve">KC – Kodeks cywilny </w:t>
      </w:r>
    </w:p>
    <w:p w14:paraId="3AABDB04" w14:textId="77777777" w:rsidR="009D4CE4" w:rsidRPr="009D4CE4" w:rsidRDefault="009D4CE4" w:rsidP="001C41DD">
      <w:pPr>
        <w:pStyle w:val="Akapitzlist"/>
        <w:numPr>
          <w:ilvl w:val="0"/>
          <w:numId w:val="34"/>
        </w:numPr>
        <w:spacing w:after="0" w:line="240" w:lineRule="auto"/>
        <w:jc w:val="both"/>
        <w:rPr>
          <w:rFonts w:ascii="Times New Roman" w:hAnsi="Times New Roman" w:cs="Times New Roman"/>
          <w:bCs/>
          <w:sz w:val="24"/>
          <w:szCs w:val="24"/>
        </w:rPr>
      </w:pPr>
      <w:r w:rsidRPr="009D4CE4">
        <w:rPr>
          <w:rFonts w:ascii="Times New Roman" w:hAnsi="Times New Roman" w:cs="Times New Roman"/>
          <w:bCs/>
          <w:sz w:val="24"/>
          <w:szCs w:val="24"/>
        </w:rPr>
        <w:t>KPC – Kodeks postępowania cywilnego</w:t>
      </w:r>
    </w:p>
    <w:p w14:paraId="6DFDFB8C" w14:textId="77777777" w:rsidR="009D4CE4" w:rsidRPr="009D4CE4" w:rsidRDefault="009D4CE4" w:rsidP="001C41DD">
      <w:pPr>
        <w:pStyle w:val="Akapitzlist"/>
        <w:numPr>
          <w:ilvl w:val="0"/>
          <w:numId w:val="34"/>
        </w:numPr>
        <w:spacing w:after="0" w:line="240" w:lineRule="auto"/>
        <w:jc w:val="both"/>
        <w:rPr>
          <w:rFonts w:ascii="Times New Roman" w:hAnsi="Times New Roman" w:cs="Times New Roman"/>
          <w:bCs/>
          <w:sz w:val="24"/>
          <w:szCs w:val="24"/>
        </w:rPr>
      </w:pPr>
      <w:proofErr w:type="spellStart"/>
      <w:r w:rsidRPr="009D4CE4">
        <w:rPr>
          <w:rFonts w:ascii="Times New Roman" w:hAnsi="Times New Roman" w:cs="Times New Roman"/>
          <w:bCs/>
          <w:sz w:val="24"/>
          <w:szCs w:val="24"/>
        </w:rPr>
        <w:t>STWiORB</w:t>
      </w:r>
      <w:proofErr w:type="spellEnd"/>
      <w:r w:rsidRPr="009D4CE4">
        <w:rPr>
          <w:rFonts w:ascii="Times New Roman" w:hAnsi="Times New Roman" w:cs="Times New Roman"/>
          <w:bCs/>
          <w:sz w:val="24"/>
          <w:szCs w:val="24"/>
        </w:rPr>
        <w:t xml:space="preserve"> – Specyfikacja techniczna wykonania i odbioru robót budowlanych (ST) </w:t>
      </w:r>
    </w:p>
    <w:p w14:paraId="43A8148F" w14:textId="77777777" w:rsidR="009D4CE4" w:rsidRPr="009D4CE4" w:rsidRDefault="009D4CE4" w:rsidP="001C41DD">
      <w:pPr>
        <w:pStyle w:val="Akapitzlist"/>
        <w:numPr>
          <w:ilvl w:val="0"/>
          <w:numId w:val="34"/>
        </w:numPr>
        <w:spacing w:after="0" w:line="240" w:lineRule="auto"/>
        <w:jc w:val="both"/>
        <w:rPr>
          <w:rFonts w:ascii="Times New Roman" w:hAnsi="Times New Roman" w:cs="Times New Roman"/>
          <w:bCs/>
          <w:sz w:val="24"/>
          <w:szCs w:val="24"/>
        </w:rPr>
      </w:pPr>
      <w:r w:rsidRPr="009D4CE4">
        <w:rPr>
          <w:rFonts w:ascii="Times New Roman" w:hAnsi="Times New Roman" w:cs="Times New Roman"/>
          <w:bCs/>
          <w:sz w:val="24"/>
          <w:szCs w:val="24"/>
        </w:rPr>
        <w:t xml:space="preserve">SST – Szczegółowa specyfikacja techniczna </w:t>
      </w:r>
    </w:p>
    <w:p w14:paraId="22297E9A" w14:textId="77777777" w:rsidR="009D4CE4" w:rsidRPr="009D4CE4" w:rsidRDefault="009D4CE4" w:rsidP="001C41DD">
      <w:pPr>
        <w:pStyle w:val="Akapitzlist"/>
        <w:numPr>
          <w:ilvl w:val="0"/>
          <w:numId w:val="34"/>
        </w:numPr>
        <w:spacing w:after="0" w:line="240" w:lineRule="auto"/>
        <w:jc w:val="both"/>
        <w:rPr>
          <w:rFonts w:ascii="Times New Roman" w:hAnsi="Times New Roman" w:cs="Times New Roman"/>
          <w:bCs/>
          <w:sz w:val="24"/>
          <w:szCs w:val="24"/>
        </w:rPr>
      </w:pPr>
      <w:r w:rsidRPr="009D4CE4">
        <w:rPr>
          <w:rFonts w:ascii="Times New Roman" w:hAnsi="Times New Roman" w:cs="Times New Roman"/>
          <w:bCs/>
          <w:sz w:val="24"/>
          <w:szCs w:val="24"/>
        </w:rPr>
        <w:t>SIWZ – Specyfikacja istotnych warunków zamówienia</w:t>
      </w:r>
    </w:p>
    <w:p w14:paraId="2CEAACD1" w14:textId="77777777" w:rsidR="009D4CE4" w:rsidRPr="009D4CE4" w:rsidRDefault="009D4CE4" w:rsidP="001C41DD">
      <w:pPr>
        <w:pStyle w:val="Akapitzlist"/>
        <w:numPr>
          <w:ilvl w:val="0"/>
          <w:numId w:val="34"/>
        </w:numPr>
        <w:spacing w:after="0" w:line="240" w:lineRule="auto"/>
        <w:jc w:val="both"/>
        <w:rPr>
          <w:rFonts w:ascii="Times New Roman" w:hAnsi="Times New Roman" w:cs="Times New Roman"/>
          <w:bCs/>
          <w:sz w:val="24"/>
          <w:szCs w:val="24"/>
        </w:rPr>
      </w:pPr>
      <w:r w:rsidRPr="009D4CE4">
        <w:rPr>
          <w:rFonts w:ascii="Times New Roman" w:hAnsi="Times New Roman" w:cs="Times New Roman"/>
          <w:bCs/>
          <w:sz w:val="24"/>
          <w:szCs w:val="24"/>
        </w:rPr>
        <w:t>PB – Prawo budowlane</w:t>
      </w:r>
    </w:p>
    <w:p w14:paraId="41F4A3B8" w14:textId="77777777" w:rsidR="009D4CE4" w:rsidRPr="009D4CE4" w:rsidRDefault="009D4CE4" w:rsidP="001C41DD">
      <w:pPr>
        <w:pStyle w:val="Akapitzlist"/>
        <w:numPr>
          <w:ilvl w:val="0"/>
          <w:numId w:val="34"/>
        </w:numPr>
        <w:spacing w:after="0" w:line="240" w:lineRule="auto"/>
        <w:jc w:val="both"/>
        <w:rPr>
          <w:rFonts w:ascii="Times New Roman" w:hAnsi="Times New Roman" w:cs="Times New Roman"/>
          <w:bCs/>
          <w:sz w:val="24"/>
          <w:szCs w:val="24"/>
        </w:rPr>
      </w:pPr>
      <w:r w:rsidRPr="009D4CE4">
        <w:rPr>
          <w:rFonts w:ascii="Times New Roman" w:hAnsi="Times New Roman" w:cs="Times New Roman"/>
          <w:bCs/>
          <w:sz w:val="24"/>
          <w:szCs w:val="24"/>
        </w:rPr>
        <w:t>PN – Polska norma</w:t>
      </w:r>
    </w:p>
    <w:p w14:paraId="6139A2DB" w14:textId="77777777" w:rsidR="009D4CE4" w:rsidRPr="009D4CE4" w:rsidRDefault="009D4CE4" w:rsidP="001C41DD">
      <w:pPr>
        <w:pStyle w:val="Akapitzlist"/>
        <w:numPr>
          <w:ilvl w:val="0"/>
          <w:numId w:val="34"/>
        </w:numPr>
        <w:spacing w:after="0" w:line="240" w:lineRule="auto"/>
        <w:jc w:val="both"/>
        <w:rPr>
          <w:rFonts w:ascii="Times New Roman" w:hAnsi="Times New Roman" w:cs="Times New Roman"/>
          <w:bCs/>
          <w:sz w:val="24"/>
          <w:szCs w:val="24"/>
        </w:rPr>
      </w:pPr>
      <w:r w:rsidRPr="009D4CE4">
        <w:rPr>
          <w:rFonts w:ascii="Times New Roman" w:hAnsi="Times New Roman" w:cs="Times New Roman"/>
          <w:bCs/>
          <w:sz w:val="24"/>
          <w:szCs w:val="24"/>
        </w:rPr>
        <w:t xml:space="preserve">PZP – Prawo zamówień publicznych </w:t>
      </w:r>
    </w:p>
    <w:p w14:paraId="7B29A3AA" w14:textId="77777777" w:rsidR="009D4CE4" w:rsidRPr="009D4CE4" w:rsidRDefault="009D4CE4" w:rsidP="001C41DD">
      <w:pPr>
        <w:pStyle w:val="Akapitzlist"/>
        <w:numPr>
          <w:ilvl w:val="0"/>
          <w:numId w:val="34"/>
        </w:numPr>
        <w:spacing w:after="0" w:line="240" w:lineRule="auto"/>
        <w:jc w:val="both"/>
        <w:rPr>
          <w:rFonts w:ascii="Times New Roman" w:hAnsi="Times New Roman" w:cs="Times New Roman"/>
          <w:bCs/>
          <w:sz w:val="24"/>
          <w:szCs w:val="24"/>
        </w:rPr>
      </w:pPr>
      <w:r w:rsidRPr="009D4CE4">
        <w:rPr>
          <w:rFonts w:ascii="Times New Roman" w:hAnsi="Times New Roman" w:cs="Times New Roman"/>
          <w:bCs/>
          <w:sz w:val="24"/>
          <w:szCs w:val="24"/>
        </w:rPr>
        <w:t>UZP – Urząd zamówień publicznych</w:t>
      </w:r>
    </w:p>
    <w:p w14:paraId="0778B77C" w14:textId="77777777" w:rsidR="009D4CE4" w:rsidRPr="009D4CE4" w:rsidRDefault="009D4CE4" w:rsidP="0034275A">
      <w:pPr>
        <w:spacing w:after="0" w:line="240" w:lineRule="auto"/>
        <w:ind w:left="360"/>
        <w:jc w:val="both"/>
        <w:rPr>
          <w:rFonts w:ascii="Times New Roman" w:hAnsi="Times New Roman" w:cs="Times New Roman"/>
          <w:bCs/>
          <w:sz w:val="24"/>
          <w:szCs w:val="24"/>
        </w:rPr>
      </w:pPr>
      <w:r w:rsidRPr="009D4CE4">
        <w:rPr>
          <w:rFonts w:ascii="Times New Roman" w:hAnsi="Times New Roman" w:cs="Times New Roman"/>
          <w:bCs/>
          <w:sz w:val="24"/>
          <w:szCs w:val="24"/>
        </w:rPr>
        <w:t>12)</w:t>
      </w:r>
      <w:r w:rsidR="00165642">
        <w:rPr>
          <w:rFonts w:ascii="Times New Roman" w:hAnsi="Times New Roman" w:cs="Times New Roman"/>
          <w:bCs/>
          <w:sz w:val="24"/>
          <w:szCs w:val="24"/>
        </w:rPr>
        <w:t xml:space="preserve"> </w:t>
      </w:r>
      <w:r w:rsidRPr="009D4CE4">
        <w:rPr>
          <w:rFonts w:ascii="Times New Roman" w:hAnsi="Times New Roman" w:cs="Times New Roman"/>
          <w:bCs/>
          <w:sz w:val="24"/>
          <w:szCs w:val="24"/>
        </w:rPr>
        <w:t xml:space="preserve">DP – Dokumentacja projektowa </w:t>
      </w:r>
    </w:p>
    <w:p w14:paraId="3D23B3F0" w14:textId="77777777" w:rsidR="009D4CE4" w:rsidRPr="009D4CE4" w:rsidRDefault="009D4CE4" w:rsidP="0034275A">
      <w:pPr>
        <w:spacing w:after="0" w:line="240" w:lineRule="auto"/>
        <w:rPr>
          <w:rFonts w:ascii="Times New Roman" w:hAnsi="Times New Roman" w:cs="Times New Roman"/>
          <w:b/>
          <w:bCs/>
          <w:sz w:val="24"/>
          <w:szCs w:val="24"/>
        </w:rPr>
      </w:pPr>
      <w:r w:rsidRPr="009D4CE4">
        <w:rPr>
          <w:rFonts w:ascii="Times New Roman" w:hAnsi="Times New Roman" w:cs="Times New Roman"/>
          <w:b/>
          <w:bCs/>
          <w:sz w:val="24"/>
          <w:szCs w:val="24"/>
        </w:rPr>
        <w:t xml:space="preserve">2. </w:t>
      </w:r>
      <w:r w:rsidR="0014098A">
        <w:rPr>
          <w:rFonts w:ascii="Times New Roman" w:hAnsi="Times New Roman" w:cs="Times New Roman"/>
          <w:b/>
          <w:bCs/>
          <w:sz w:val="24"/>
          <w:szCs w:val="24"/>
        </w:rPr>
        <w:t xml:space="preserve">   </w:t>
      </w:r>
      <w:r w:rsidRPr="009D4CE4">
        <w:rPr>
          <w:rFonts w:ascii="Times New Roman" w:hAnsi="Times New Roman" w:cs="Times New Roman"/>
          <w:b/>
          <w:bCs/>
          <w:sz w:val="24"/>
          <w:szCs w:val="24"/>
        </w:rPr>
        <w:t>Wymagania dotyczące właściwości wyrobów budowlanych.</w:t>
      </w:r>
    </w:p>
    <w:p w14:paraId="1DBAD841" w14:textId="77777777" w:rsidR="009D4CE4" w:rsidRPr="009D4CE4" w:rsidRDefault="009D4CE4" w:rsidP="0034275A">
      <w:pPr>
        <w:pStyle w:val="Zwykytekst"/>
        <w:ind w:left="567" w:hanging="567"/>
        <w:jc w:val="both"/>
        <w:rPr>
          <w:rFonts w:ascii="Times New Roman" w:eastAsia="Times New Roman" w:hAnsi="Times New Roman" w:cs="Times New Roman"/>
          <w:sz w:val="24"/>
          <w:szCs w:val="24"/>
        </w:rPr>
      </w:pPr>
      <w:r w:rsidRPr="009D4CE4">
        <w:rPr>
          <w:rFonts w:ascii="Times New Roman" w:hAnsi="Times New Roman" w:cs="Times New Roman"/>
          <w:b/>
          <w:bCs/>
          <w:sz w:val="24"/>
          <w:szCs w:val="24"/>
        </w:rPr>
        <w:t xml:space="preserve">2.1. </w:t>
      </w:r>
      <w:r w:rsidRPr="009D4CE4">
        <w:rPr>
          <w:rFonts w:ascii="Times New Roman" w:eastAsia="Times New Roman" w:hAnsi="Times New Roman" w:cs="Times New Roman"/>
          <w:sz w:val="24"/>
          <w:szCs w:val="24"/>
        </w:rPr>
        <w:t>W</w:t>
      </w:r>
      <w:r w:rsidR="00F73C76" w:rsidRPr="009D4CE4">
        <w:rPr>
          <w:rFonts w:ascii="Times New Roman" w:eastAsia="Times New Roman" w:hAnsi="Times New Roman" w:cs="Times New Roman"/>
          <w:sz w:val="24"/>
          <w:szCs w:val="24"/>
        </w:rPr>
        <w:t xml:space="preserve">ykonawca </w:t>
      </w:r>
      <w:r w:rsidRPr="009D4CE4">
        <w:rPr>
          <w:rFonts w:ascii="Times New Roman" w:eastAsia="Times New Roman" w:hAnsi="Times New Roman" w:cs="Times New Roman"/>
          <w:sz w:val="24"/>
          <w:szCs w:val="24"/>
        </w:rPr>
        <w:t xml:space="preserve">zapewni na swój koszt wyroby niezbędne dla realizacji </w:t>
      </w:r>
      <w:r w:rsidRPr="009D4CE4">
        <w:rPr>
          <w:rFonts w:ascii="Times New Roman" w:eastAsia="Times New Roman" w:hAnsi="Times New Roman" w:cs="Times New Roman"/>
          <w:sz w:val="24"/>
          <w:szCs w:val="24"/>
        </w:rPr>
        <w:br/>
        <w:t>i zakończenia robót. Wszystkie wyroby, zastosowane przez W</w:t>
      </w:r>
      <w:r w:rsidR="00DD5FC6" w:rsidRPr="009D4CE4">
        <w:rPr>
          <w:rFonts w:ascii="Times New Roman" w:eastAsia="Times New Roman" w:hAnsi="Times New Roman" w:cs="Times New Roman"/>
          <w:sz w:val="24"/>
          <w:szCs w:val="24"/>
        </w:rPr>
        <w:t>ykonawcę</w:t>
      </w:r>
      <w:r w:rsidRPr="009D4CE4">
        <w:rPr>
          <w:rFonts w:ascii="Times New Roman" w:eastAsia="Times New Roman" w:hAnsi="Times New Roman" w:cs="Times New Roman"/>
          <w:sz w:val="24"/>
          <w:szCs w:val="24"/>
        </w:rPr>
        <w:t xml:space="preserve"> przy realizacji robót muszą:</w:t>
      </w:r>
    </w:p>
    <w:p w14:paraId="2406F5D4" w14:textId="77777777" w:rsidR="009D4CE4" w:rsidRPr="009D4CE4" w:rsidRDefault="009D4CE4" w:rsidP="001C41DD">
      <w:pPr>
        <w:numPr>
          <w:ilvl w:val="0"/>
          <w:numId w:val="16"/>
        </w:numPr>
        <w:tabs>
          <w:tab w:val="left" w:pos="567"/>
        </w:tabs>
        <w:spacing w:after="0" w:line="240" w:lineRule="auto"/>
        <w:ind w:left="567" w:firstLine="0"/>
        <w:jc w:val="both"/>
        <w:rPr>
          <w:rFonts w:ascii="Times New Roman" w:eastAsia="Times New Roman" w:hAnsi="Times New Roman" w:cs="Times New Roman"/>
          <w:sz w:val="24"/>
          <w:szCs w:val="24"/>
        </w:rPr>
      </w:pPr>
      <w:r w:rsidRPr="009D4CE4">
        <w:rPr>
          <w:rFonts w:ascii="Times New Roman" w:eastAsia="Times New Roman" w:hAnsi="Times New Roman" w:cs="Times New Roman"/>
          <w:sz w:val="24"/>
          <w:szCs w:val="24"/>
        </w:rPr>
        <w:t>być nowe, nieużywane, odpowiedniego rodzaju i jakości, odpowiadać wymogom określonym w dokumentacji</w:t>
      </w:r>
      <w:r w:rsidR="00165642">
        <w:rPr>
          <w:rFonts w:ascii="Times New Roman" w:eastAsia="Times New Roman" w:hAnsi="Times New Roman" w:cs="Times New Roman"/>
          <w:sz w:val="24"/>
          <w:szCs w:val="24"/>
        </w:rPr>
        <w:t xml:space="preserve"> projektowej (ST, SST), a także </w:t>
      </w:r>
      <w:r w:rsidRPr="009D4CE4">
        <w:rPr>
          <w:rFonts w:ascii="Times New Roman" w:eastAsia="Times New Roman" w:hAnsi="Times New Roman" w:cs="Times New Roman"/>
          <w:sz w:val="24"/>
          <w:szCs w:val="24"/>
        </w:rPr>
        <w:t>w przepisach obowiązującego w P</w:t>
      </w:r>
      <w:r w:rsidR="00165642">
        <w:rPr>
          <w:rFonts w:ascii="Times New Roman" w:eastAsia="Times New Roman" w:hAnsi="Times New Roman" w:cs="Times New Roman"/>
          <w:sz w:val="24"/>
          <w:szCs w:val="24"/>
        </w:rPr>
        <w:t xml:space="preserve">olsce prawa. W przypadku braku </w:t>
      </w:r>
      <w:r w:rsidRPr="009D4CE4">
        <w:rPr>
          <w:rFonts w:ascii="Times New Roman" w:eastAsia="Times New Roman" w:hAnsi="Times New Roman" w:cs="Times New Roman"/>
          <w:sz w:val="24"/>
          <w:szCs w:val="24"/>
        </w:rPr>
        <w:t>w dokumentacji projektowej ich opisu, W</w:t>
      </w:r>
      <w:r w:rsidR="00DD5FC6" w:rsidRPr="009D4CE4">
        <w:rPr>
          <w:rFonts w:ascii="Times New Roman" w:eastAsia="Times New Roman" w:hAnsi="Times New Roman" w:cs="Times New Roman"/>
          <w:sz w:val="24"/>
          <w:szCs w:val="24"/>
        </w:rPr>
        <w:t>ykonawca</w:t>
      </w:r>
      <w:r w:rsidRPr="009D4CE4">
        <w:rPr>
          <w:rFonts w:ascii="Times New Roman" w:eastAsia="Times New Roman" w:hAnsi="Times New Roman" w:cs="Times New Roman"/>
          <w:sz w:val="24"/>
          <w:szCs w:val="24"/>
        </w:rPr>
        <w:t xml:space="preserve"> jest zobowiązany przed ich wbudowaniem lub zastosowaniem, w terminie pozwalającym na ich zaakceptowanie, przekazać inspektorowi nadzoru wyczerpującą informację określającą proponowane rozwiązania. Przedstawiciel zamawiającego dokona ich akceptacji (lub nie) w terminie 3 dni roboczych od daty potwierdzonego dostarczenia wspomnianych informacji, </w:t>
      </w:r>
    </w:p>
    <w:p w14:paraId="3A11930B" w14:textId="77777777" w:rsidR="009D4CE4" w:rsidRPr="009D4CE4" w:rsidRDefault="009D4CE4" w:rsidP="001C41DD">
      <w:pPr>
        <w:numPr>
          <w:ilvl w:val="0"/>
          <w:numId w:val="16"/>
        </w:numPr>
        <w:tabs>
          <w:tab w:val="left" w:pos="567"/>
          <w:tab w:val="left" w:pos="720"/>
        </w:tabs>
        <w:spacing w:after="0" w:line="240" w:lineRule="auto"/>
        <w:ind w:left="567" w:firstLine="0"/>
        <w:jc w:val="both"/>
        <w:rPr>
          <w:rFonts w:ascii="Times New Roman" w:eastAsia="Times New Roman" w:hAnsi="Times New Roman" w:cs="Times New Roman"/>
          <w:sz w:val="24"/>
          <w:szCs w:val="24"/>
        </w:rPr>
      </w:pPr>
      <w:r w:rsidRPr="009D4CE4">
        <w:rPr>
          <w:rFonts w:ascii="Times New Roman" w:eastAsia="Times New Roman" w:hAnsi="Times New Roman" w:cs="Times New Roman"/>
          <w:sz w:val="24"/>
          <w:szCs w:val="24"/>
        </w:rPr>
        <w:t>posiadać wymagane przepisami Prawa Budowlanego certyfikaty, aprobaty techniczne, atesty, dopuszczenia do stosowania w Polsce,</w:t>
      </w:r>
    </w:p>
    <w:p w14:paraId="4F42DC58" w14:textId="77777777" w:rsidR="009D4CE4" w:rsidRPr="009D4CE4" w:rsidRDefault="009D4CE4" w:rsidP="001C41DD">
      <w:pPr>
        <w:numPr>
          <w:ilvl w:val="0"/>
          <w:numId w:val="16"/>
        </w:numPr>
        <w:tabs>
          <w:tab w:val="left" w:pos="567"/>
          <w:tab w:val="left" w:pos="720"/>
        </w:tabs>
        <w:spacing w:after="0" w:line="240" w:lineRule="auto"/>
        <w:ind w:left="567" w:firstLine="0"/>
        <w:jc w:val="both"/>
        <w:rPr>
          <w:rFonts w:ascii="Times New Roman" w:eastAsia="Times New Roman" w:hAnsi="Times New Roman" w:cs="Times New Roman"/>
          <w:sz w:val="24"/>
          <w:szCs w:val="24"/>
        </w:rPr>
      </w:pPr>
      <w:r w:rsidRPr="009D4CE4">
        <w:rPr>
          <w:rFonts w:ascii="Times New Roman" w:eastAsia="Times New Roman" w:hAnsi="Times New Roman" w:cs="Times New Roman"/>
          <w:sz w:val="24"/>
          <w:szCs w:val="24"/>
        </w:rPr>
        <w:t>być na żądanie przedstawiciela zamawiającego poddawane próbom wymaganym przez obowiązujące normy i przepisy, testom oraz badaniom w miejscu ich produkcji, na terenie budowy lub w innych miejscach wyznaczonych przez przedstawiciela zamawiającego lub proponowanych przez W</w:t>
      </w:r>
      <w:r w:rsidR="00DD5FC6" w:rsidRPr="009D4CE4">
        <w:rPr>
          <w:rFonts w:ascii="Times New Roman" w:eastAsia="Times New Roman" w:hAnsi="Times New Roman" w:cs="Times New Roman"/>
          <w:sz w:val="24"/>
          <w:szCs w:val="24"/>
        </w:rPr>
        <w:t>ykonawcę</w:t>
      </w:r>
      <w:r w:rsidRPr="009D4CE4">
        <w:rPr>
          <w:rFonts w:ascii="Times New Roman" w:eastAsia="Times New Roman" w:hAnsi="Times New Roman" w:cs="Times New Roman"/>
          <w:sz w:val="24"/>
          <w:szCs w:val="24"/>
        </w:rPr>
        <w:t>.</w:t>
      </w:r>
      <w:r w:rsidR="00DD5FC6">
        <w:rPr>
          <w:rFonts w:ascii="Times New Roman" w:eastAsia="Times New Roman" w:hAnsi="Times New Roman" w:cs="Times New Roman"/>
          <w:sz w:val="24"/>
          <w:szCs w:val="24"/>
        </w:rPr>
        <w:t xml:space="preserve"> </w:t>
      </w:r>
      <w:r w:rsidRPr="009D4CE4">
        <w:rPr>
          <w:rFonts w:ascii="Times New Roman" w:eastAsia="Times New Roman" w:hAnsi="Times New Roman" w:cs="Times New Roman"/>
          <w:sz w:val="24"/>
          <w:szCs w:val="24"/>
        </w:rPr>
        <w:t>W celu przeprowadzenia próby, testu lub badania W</w:t>
      </w:r>
      <w:r w:rsidR="00DD5FC6" w:rsidRPr="009D4CE4">
        <w:rPr>
          <w:rFonts w:ascii="Times New Roman" w:eastAsia="Times New Roman" w:hAnsi="Times New Roman" w:cs="Times New Roman"/>
          <w:sz w:val="24"/>
          <w:szCs w:val="24"/>
        </w:rPr>
        <w:t>ykonawca</w:t>
      </w:r>
      <w:r w:rsidRPr="009D4CE4">
        <w:rPr>
          <w:rFonts w:ascii="Times New Roman" w:eastAsia="Times New Roman" w:hAnsi="Times New Roman" w:cs="Times New Roman"/>
          <w:sz w:val="24"/>
          <w:szCs w:val="24"/>
        </w:rPr>
        <w:t xml:space="preserve"> na swój koszt zapewni obsługę, dopływ energii, paliwo, </w:t>
      </w:r>
      <w:r w:rsidRPr="009D4CE4">
        <w:rPr>
          <w:rFonts w:ascii="Times New Roman" w:eastAsia="Times New Roman" w:hAnsi="Times New Roman" w:cs="Times New Roman"/>
          <w:sz w:val="24"/>
          <w:szCs w:val="24"/>
        </w:rPr>
        <w:lastRenderedPageBreak/>
        <w:t xml:space="preserve">sprzęt oraz inne instrumenty niezbędne do przeprowadzenia badania, a także dostarczy próbki materiałów, które zamierza wykorzystać, przy realizacji robót. </w:t>
      </w:r>
    </w:p>
    <w:p w14:paraId="530C0385" w14:textId="77777777" w:rsidR="009D4CE4" w:rsidRPr="009D4CE4" w:rsidRDefault="009D4CE4" w:rsidP="0034275A">
      <w:pPr>
        <w:spacing w:after="0" w:line="240" w:lineRule="auto"/>
        <w:ind w:left="567" w:hanging="567"/>
        <w:jc w:val="both"/>
        <w:rPr>
          <w:rFonts w:ascii="Times New Roman" w:eastAsia="Times New Roman" w:hAnsi="Times New Roman" w:cs="Times New Roman"/>
          <w:sz w:val="24"/>
          <w:szCs w:val="24"/>
        </w:rPr>
      </w:pPr>
      <w:r w:rsidRPr="009D4CE4">
        <w:rPr>
          <w:rFonts w:ascii="Times New Roman" w:eastAsia="Times New Roman" w:hAnsi="Times New Roman" w:cs="Times New Roman"/>
          <w:b/>
          <w:sz w:val="24"/>
          <w:szCs w:val="24"/>
        </w:rPr>
        <w:t>2.2.</w:t>
      </w:r>
      <w:r w:rsidRPr="009D4CE4">
        <w:rPr>
          <w:rFonts w:ascii="Times New Roman" w:eastAsia="Times New Roman" w:hAnsi="Times New Roman" w:cs="Times New Roman"/>
          <w:sz w:val="24"/>
          <w:szCs w:val="24"/>
        </w:rPr>
        <w:t xml:space="preserve"> Wyroby, urządzenia i wyposażenie, które nie będą zgodne z warunkami określonymi </w:t>
      </w:r>
      <w:r w:rsidR="00165642">
        <w:rPr>
          <w:rFonts w:ascii="Times New Roman" w:eastAsia="Times New Roman" w:hAnsi="Times New Roman" w:cs="Times New Roman"/>
          <w:sz w:val="24"/>
          <w:szCs w:val="24"/>
        </w:rPr>
        <w:br/>
      </w:r>
      <w:r w:rsidRPr="009D4CE4">
        <w:rPr>
          <w:rFonts w:ascii="Times New Roman" w:eastAsia="Times New Roman" w:hAnsi="Times New Roman" w:cs="Times New Roman"/>
          <w:sz w:val="24"/>
          <w:szCs w:val="24"/>
        </w:rPr>
        <w:t xml:space="preserve">w dokumentacji projektowej, jak również nie odpowiadające obowiązującym normom lub nie posiadające stosownych atestów, certyfikatów i do puszczeń do stosowania </w:t>
      </w:r>
      <w:r w:rsidR="00165642">
        <w:rPr>
          <w:rFonts w:ascii="Times New Roman" w:eastAsia="Times New Roman" w:hAnsi="Times New Roman" w:cs="Times New Roman"/>
          <w:sz w:val="24"/>
          <w:szCs w:val="24"/>
        </w:rPr>
        <w:br/>
      </w:r>
      <w:r w:rsidRPr="009D4CE4">
        <w:rPr>
          <w:rFonts w:ascii="Times New Roman" w:eastAsia="Times New Roman" w:hAnsi="Times New Roman" w:cs="Times New Roman"/>
          <w:sz w:val="24"/>
          <w:szCs w:val="24"/>
        </w:rPr>
        <w:t>w Polsce muszą zostać usunięte z terenu budowy przez W</w:t>
      </w:r>
      <w:r w:rsidR="006E31E7" w:rsidRPr="009D4CE4">
        <w:rPr>
          <w:rFonts w:ascii="Times New Roman" w:eastAsia="Times New Roman" w:hAnsi="Times New Roman" w:cs="Times New Roman"/>
          <w:sz w:val="24"/>
          <w:szCs w:val="24"/>
        </w:rPr>
        <w:t>ykonawcę</w:t>
      </w:r>
      <w:r w:rsidRPr="009D4CE4">
        <w:rPr>
          <w:rFonts w:ascii="Times New Roman" w:eastAsia="Times New Roman" w:hAnsi="Times New Roman" w:cs="Times New Roman"/>
          <w:sz w:val="24"/>
          <w:szCs w:val="24"/>
        </w:rPr>
        <w:t>. Jeżeli to nie nastąpi mogą zostać usunięte przez inspektora nadzoru na koszt i ryzyko W</w:t>
      </w:r>
      <w:r w:rsidR="006E31E7" w:rsidRPr="009D4CE4">
        <w:rPr>
          <w:rFonts w:ascii="Times New Roman" w:eastAsia="Times New Roman" w:hAnsi="Times New Roman" w:cs="Times New Roman"/>
          <w:sz w:val="24"/>
          <w:szCs w:val="24"/>
        </w:rPr>
        <w:t>ykonawcy</w:t>
      </w:r>
      <w:r w:rsidRPr="009D4CE4">
        <w:rPr>
          <w:rFonts w:ascii="Times New Roman" w:eastAsia="Times New Roman" w:hAnsi="Times New Roman" w:cs="Times New Roman"/>
          <w:sz w:val="24"/>
          <w:szCs w:val="24"/>
        </w:rPr>
        <w:t>.</w:t>
      </w:r>
    </w:p>
    <w:p w14:paraId="0EEFE035" w14:textId="77777777" w:rsidR="009D4CE4" w:rsidRPr="009D4CE4" w:rsidRDefault="009D4CE4" w:rsidP="0034275A">
      <w:pPr>
        <w:spacing w:after="0" w:line="240" w:lineRule="auto"/>
        <w:ind w:left="567" w:hanging="567"/>
        <w:jc w:val="both"/>
        <w:rPr>
          <w:rFonts w:ascii="Times New Roman" w:eastAsia="Times New Roman" w:hAnsi="Times New Roman" w:cs="Times New Roman"/>
          <w:sz w:val="24"/>
          <w:szCs w:val="24"/>
        </w:rPr>
      </w:pPr>
      <w:r w:rsidRPr="009D4CE4">
        <w:rPr>
          <w:rFonts w:ascii="Times New Roman" w:eastAsia="Times New Roman" w:hAnsi="Times New Roman" w:cs="Times New Roman"/>
          <w:b/>
          <w:sz w:val="24"/>
          <w:szCs w:val="24"/>
        </w:rPr>
        <w:t>2.3</w:t>
      </w:r>
      <w:r w:rsidRPr="009D4CE4">
        <w:rPr>
          <w:rFonts w:ascii="Times New Roman" w:eastAsia="Times New Roman" w:hAnsi="Times New Roman" w:cs="Times New Roman"/>
          <w:sz w:val="24"/>
          <w:szCs w:val="24"/>
        </w:rPr>
        <w:t>. W</w:t>
      </w:r>
      <w:r w:rsidR="006E31E7" w:rsidRPr="009D4CE4">
        <w:rPr>
          <w:rFonts w:ascii="Times New Roman" w:eastAsia="Times New Roman" w:hAnsi="Times New Roman" w:cs="Times New Roman"/>
          <w:sz w:val="24"/>
          <w:szCs w:val="24"/>
        </w:rPr>
        <w:t>ykonawca</w:t>
      </w:r>
      <w:r w:rsidRPr="009D4CE4">
        <w:rPr>
          <w:rFonts w:ascii="Times New Roman" w:eastAsia="Times New Roman" w:hAnsi="Times New Roman" w:cs="Times New Roman"/>
          <w:sz w:val="24"/>
          <w:szCs w:val="24"/>
        </w:rPr>
        <w:t xml:space="preserve"> obowiązany jest do czasu odbioru końcowego chronić przed uszkodzeniem i kradzieżą wyroby oraz urządzenia. Dotyczy to również zabezpieczenia ich przed szkodliwym wpływem warunków atmosferycznych. W razie zaniedbania tego obowiązku Zamawiający może wstrzymać się z przystąpieniem do odbioru końcowego do czasu potwierdzenia przez przedstawiciela zamawiającego naprawy dokonanej przez  W</w:t>
      </w:r>
      <w:r w:rsidR="006E31E7" w:rsidRPr="009D4CE4">
        <w:rPr>
          <w:rFonts w:ascii="Times New Roman" w:eastAsia="Times New Roman" w:hAnsi="Times New Roman" w:cs="Times New Roman"/>
          <w:sz w:val="24"/>
          <w:szCs w:val="24"/>
        </w:rPr>
        <w:t>ykonawcę</w:t>
      </w:r>
      <w:r w:rsidRPr="009D4CE4">
        <w:rPr>
          <w:rFonts w:ascii="Times New Roman" w:eastAsia="Times New Roman" w:hAnsi="Times New Roman" w:cs="Times New Roman"/>
          <w:sz w:val="24"/>
          <w:szCs w:val="24"/>
        </w:rPr>
        <w:t>.</w:t>
      </w:r>
    </w:p>
    <w:p w14:paraId="23791165" w14:textId="77777777" w:rsidR="009D4CE4" w:rsidRPr="009D4CE4" w:rsidRDefault="009D4CE4" w:rsidP="0034275A">
      <w:pPr>
        <w:spacing w:after="0" w:line="240" w:lineRule="auto"/>
        <w:ind w:left="567" w:hanging="567"/>
        <w:jc w:val="both"/>
        <w:rPr>
          <w:rFonts w:ascii="Times New Roman" w:eastAsia="Times New Roman" w:hAnsi="Times New Roman" w:cs="Times New Roman"/>
          <w:sz w:val="24"/>
          <w:szCs w:val="24"/>
        </w:rPr>
      </w:pPr>
      <w:r w:rsidRPr="009D4CE4">
        <w:rPr>
          <w:rFonts w:ascii="Times New Roman" w:eastAsia="Times New Roman" w:hAnsi="Times New Roman" w:cs="Times New Roman"/>
          <w:b/>
          <w:sz w:val="24"/>
          <w:szCs w:val="24"/>
        </w:rPr>
        <w:t>2.4.</w:t>
      </w:r>
      <w:r w:rsidRPr="009D4CE4">
        <w:rPr>
          <w:rFonts w:ascii="Times New Roman" w:eastAsia="Times New Roman" w:hAnsi="Times New Roman" w:cs="Times New Roman"/>
          <w:sz w:val="24"/>
          <w:szCs w:val="24"/>
        </w:rPr>
        <w:t xml:space="preserve"> W</w:t>
      </w:r>
      <w:r w:rsidR="006E31E7" w:rsidRPr="009D4CE4">
        <w:rPr>
          <w:rFonts w:ascii="Times New Roman" w:eastAsia="Times New Roman" w:hAnsi="Times New Roman" w:cs="Times New Roman"/>
          <w:sz w:val="24"/>
          <w:szCs w:val="24"/>
        </w:rPr>
        <w:t>ykonawca</w:t>
      </w:r>
      <w:r w:rsidRPr="009D4CE4">
        <w:rPr>
          <w:rFonts w:ascii="Times New Roman" w:eastAsia="Times New Roman" w:hAnsi="Times New Roman" w:cs="Times New Roman"/>
          <w:sz w:val="24"/>
          <w:szCs w:val="24"/>
        </w:rPr>
        <w:t xml:space="preserve"> przekaże Zamawiającemu przed zgłoszeniem robót do odbioru wszystkie atesty, świadectwa i certyfikaty, aprobaty techniczne zainstalowanych urządzeń oraz materiałów, jako element dokumentacji powykonawczej w ilości </w:t>
      </w:r>
      <w:r w:rsidR="00165642">
        <w:rPr>
          <w:rFonts w:ascii="Times New Roman" w:eastAsia="Times New Roman" w:hAnsi="Times New Roman" w:cs="Times New Roman"/>
          <w:sz w:val="24"/>
          <w:szCs w:val="24"/>
        </w:rPr>
        <w:t>1</w:t>
      </w:r>
      <w:r w:rsidRPr="009D4CE4">
        <w:rPr>
          <w:rFonts w:ascii="Times New Roman" w:eastAsia="Times New Roman" w:hAnsi="Times New Roman" w:cs="Times New Roman"/>
          <w:sz w:val="24"/>
          <w:szCs w:val="24"/>
        </w:rPr>
        <w:t xml:space="preserve"> egzemplarz.</w:t>
      </w:r>
    </w:p>
    <w:p w14:paraId="769D15BF" w14:textId="77777777" w:rsidR="009D4CE4" w:rsidRPr="009D4CE4" w:rsidRDefault="009D4CE4" w:rsidP="0034275A">
      <w:pPr>
        <w:tabs>
          <w:tab w:val="left" w:pos="426"/>
          <w:tab w:val="left" w:pos="709"/>
          <w:tab w:val="left" w:pos="993"/>
        </w:tabs>
        <w:spacing w:after="0" w:line="240" w:lineRule="auto"/>
        <w:ind w:left="567" w:hanging="567"/>
        <w:jc w:val="both"/>
        <w:rPr>
          <w:rFonts w:ascii="Times New Roman" w:eastAsia="Times New Roman" w:hAnsi="Times New Roman" w:cs="Times New Roman"/>
          <w:sz w:val="24"/>
          <w:szCs w:val="24"/>
        </w:rPr>
      </w:pPr>
      <w:r w:rsidRPr="009D4CE4">
        <w:rPr>
          <w:rFonts w:ascii="Times New Roman" w:eastAsia="Times New Roman" w:hAnsi="Times New Roman" w:cs="Times New Roman"/>
          <w:b/>
          <w:sz w:val="24"/>
          <w:szCs w:val="24"/>
        </w:rPr>
        <w:t xml:space="preserve">2.5.  </w:t>
      </w:r>
      <w:r w:rsidRPr="009D4CE4">
        <w:rPr>
          <w:rFonts w:ascii="Times New Roman" w:eastAsia="Times New Roman" w:hAnsi="Times New Roman" w:cs="Times New Roman"/>
          <w:sz w:val="24"/>
          <w:szCs w:val="24"/>
        </w:rPr>
        <w:t>Wszystkie aprobaty techniczne, certyfikaty zgodności i atesty</w:t>
      </w:r>
      <w:r w:rsidR="00165642">
        <w:rPr>
          <w:rFonts w:ascii="Times New Roman" w:eastAsia="Times New Roman" w:hAnsi="Times New Roman" w:cs="Times New Roman"/>
          <w:sz w:val="24"/>
          <w:szCs w:val="24"/>
        </w:rPr>
        <w:t xml:space="preserve"> </w:t>
      </w:r>
      <w:r w:rsidRPr="009D4CE4">
        <w:rPr>
          <w:rFonts w:ascii="Times New Roman" w:eastAsia="Times New Roman" w:hAnsi="Times New Roman" w:cs="Times New Roman"/>
          <w:sz w:val="24"/>
          <w:szCs w:val="24"/>
        </w:rPr>
        <w:t>dopuszczające materiały do stosowania w budownictwie winny być ostemplowane przez dostawcę (W</w:t>
      </w:r>
      <w:r w:rsidR="006E31E7" w:rsidRPr="009D4CE4">
        <w:rPr>
          <w:rFonts w:ascii="Times New Roman" w:eastAsia="Times New Roman" w:hAnsi="Times New Roman" w:cs="Times New Roman"/>
          <w:sz w:val="24"/>
          <w:szCs w:val="24"/>
        </w:rPr>
        <w:t>ykonawcę</w:t>
      </w:r>
      <w:r w:rsidRPr="009D4CE4">
        <w:rPr>
          <w:rFonts w:ascii="Times New Roman" w:eastAsia="Times New Roman" w:hAnsi="Times New Roman" w:cs="Times New Roman"/>
          <w:sz w:val="24"/>
          <w:szCs w:val="24"/>
        </w:rPr>
        <w:t>) i jednoznacznie opisane, że dotyczą partii materiału przeznaczonego do wbudowania  w przedmiotowym zadaniu.</w:t>
      </w:r>
    </w:p>
    <w:p w14:paraId="03583A39" w14:textId="77777777" w:rsidR="009D4CE4" w:rsidRPr="009D4CE4" w:rsidRDefault="009D4CE4" w:rsidP="0034275A">
      <w:pPr>
        <w:widowControl w:val="0"/>
        <w:spacing w:after="0" w:line="240" w:lineRule="auto"/>
        <w:ind w:left="426" w:hanging="426"/>
        <w:jc w:val="both"/>
        <w:rPr>
          <w:rFonts w:ascii="Times New Roman" w:eastAsia="Times New Roman" w:hAnsi="Times New Roman" w:cs="Times New Roman"/>
          <w:sz w:val="24"/>
          <w:szCs w:val="24"/>
        </w:rPr>
      </w:pPr>
      <w:r w:rsidRPr="009D4CE4">
        <w:rPr>
          <w:rFonts w:ascii="Times New Roman" w:eastAsia="Times New Roman" w:hAnsi="Times New Roman" w:cs="Times New Roman"/>
          <w:b/>
          <w:sz w:val="24"/>
          <w:szCs w:val="24"/>
        </w:rPr>
        <w:t xml:space="preserve">2.6.  </w:t>
      </w:r>
      <w:r w:rsidRPr="009D4CE4">
        <w:rPr>
          <w:rFonts w:ascii="Times New Roman" w:eastAsia="Times New Roman" w:hAnsi="Times New Roman" w:cs="Times New Roman"/>
          <w:sz w:val="24"/>
          <w:szCs w:val="24"/>
        </w:rPr>
        <w:t>Zamawiający nie przewiduje wariantowego stosowania materiałów, elementów oraz urządzeń w wykonywanym przedmiocie</w:t>
      </w:r>
      <w:r w:rsidR="00165642">
        <w:rPr>
          <w:rFonts w:ascii="Times New Roman" w:eastAsia="Times New Roman" w:hAnsi="Times New Roman" w:cs="Times New Roman"/>
          <w:sz w:val="24"/>
          <w:szCs w:val="24"/>
        </w:rPr>
        <w:t xml:space="preserve"> </w:t>
      </w:r>
      <w:r w:rsidRPr="009D4CE4">
        <w:rPr>
          <w:rFonts w:ascii="Times New Roman" w:eastAsia="Times New Roman" w:hAnsi="Times New Roman" w:cs="Times New Roman"/>
          <w:sz w:val="24"/>
          <w:szCs w:val="24"/>
        </w:rPr>
        <w:t>zamówienia.</w:t>
      </w:r>
    </w:p>
    <w:p w14:paraId="6ABE5DAB" w14:textId="77777777" w:rsidR="009D4CE4" w:rsidRPr="00304521" w:rsidRDefault="009D4CE4" w:rsidP="0034275A">
      <w:pPr>
        <w:pStyle w:val="Default"/>
      </w:pPr>
    </w:p>
    <w:p w14:paraId="241C5578" w14:textId="77777777" w:rsidR="009D4CE4" w:rsidRPr="009D4CE4" w:rsidRDefault="009D4CE4" w:rsidP="0034275A">
      <w:pPr>
        <w:spacing w:after="0" w:line="240" w:lineRule="auto"/>
        <w:rPr>
          <w:rFonts w:ascii="Times New Roman" w:hAnsi="Times New Roman" w:cs="Times New Roman"/>
          <w:b/>
          <w:bCs/>
          <w:color w:val="000000"/>
          <w:sz w:val="24"/>
          <w:szCs w:val="24"/>
        </w:rPr>
      </w:pPr>
      <w:r w:rsidRPr="009D4CE4">
        <w:rPr>
          <w:rFonts w:ascii="Times New Roman" w:hAnsi="Times New Roman" w:cs="Times New Roman"/>
          <w:b/>
          <w:bCs/>
          <w:color w:val="000000"/>
          <w:sz w:val="24"/>
          <w:szCs w:val="24"/>
        </w:rPr>
        <w:t xml:space="preserve">3. </w:t>
      </w:r>
      <w:r w:rsidR="00357872">
        <w:rPr>
          <w:rFonts w:ascii="Times New Roman" w:hAnsi="Times New Roman" w:cs="Times New Roman"/>
          <w:b/>
          <w:bCs/>
          <w:color w:val="000000"/>
          <w:sz w:val="24"/>
          <w:szCs w:val="24"/>
        </w:rPr>
        <w:t xml:space="preserve">    </w:t>
      </w:r>
      <w:r w:rsidRPr="009D4CE4">
        <w:rPr>
          <w:rFonts w:ascii="Times New Roman" w:hAnsi="Times New Roman" w:cs="Times New Roman"/>
          <w:b/>
          <w:bCs/>
          <w:color w:val="000000"/>
          <w:sz w:val="24"/>
          <w:szCs w:val="24"/>
        </w:rPr>
        <w:t>Sprzęt.</w:t>
      </w:r>
    </w:p>
    <w:p w14:paraId="6E07A918" w14:textId="15B03A85" w:rsidR="009D4CE4" w:rsidRPr="009D4CE4" w:rsidRDefault="009D4CE4" w:rsidP="0034275A">
      <w:pPr>
        <w:pStyle w:val="Zwykytekst"/>
        <w:ind w:left="567" w:hanging="567"/>
        <w:jc w:val="both"/>
        <w:rPr>
          <w:rFonts w:ascii="Times New Roman" w:eastAsia="Times New Roman" w:hAnsi="Times New Roman" w:cs="Times New Roman"/>
          <w:sz w:val="24"/>
          <w:szCs w:val="24"/>
        </w:rPr>
      </w:pPr>
      <w:r w:rsidRPr="009D4CE4">
        <w:rPr>
          <w:rFonts w:ascii="Times New Roman" w:hAnsi="Times New Roman" w:cs="Times New Roman"/>
          <w:b/>
          <w:bCs/>
          <w:color w:val="000000"/>
          <w:sz w:val="24"/>
          <w:szCs w:val="24"/>
        </w:rPr>
        <w:t xml:space="preserve">3.1 </w:t>
      </w:r>
      <w:r w:rsidRPr="009D4CE4">
        <w:rPr>
          <w:rFonts w:ascii="Times New Roman" w:eastAsia="Times New Roman" w:hAnsi="Times New Roman" w:cs="Times New Roman"/>
          <w:sz w:val="24"/>
          <w:szCs w:val="24"/>
        </w:rPr>
        <w:t>W</w:t>
      </w:r>
      <w:r w:rsidR="006E31E7" w:rsidRPr="009D4CE4">
        <w:rPr>
          <w:rFonts w:ascii="Times New Roman" w:eastAsia="Times New Roman" w:hAnsi="Times New Roman" w:cs="Times New Roman"/>
          <w:sz w:val="24"/>
          <w:szCs w:val="24"/>
        </w:rPr>
        <w:t>ykonawca</w:t>
      </w:r>
      <w:r w:rsidRPr="009D4CE4">
        <w:rPr>
          <w:rFonts w:ascii="Times New Roman" w:eastAsia="Times New Roman" w:hAnsi="Times New Roman" w:cs="Times New Roman"/>
          <w:sz w:val="24"/>
          <w:szCs w:val="24"/>
        </w:rPr>
        <w:t xml:space="preserve"> zapewni na swój koszt</w:t>
      </w:r>
      <w:r w:rsidR="002D17EE">
        <w:rPr>
          <w:rFonts w:ascii="Times New Roman" w:eastAsia="Times New Roman" w:hAnsi="Times New Roman" w:cs="Times New Roman"/>
          <w:sz w:val="24"/>
          <w:szCs w:val="24"/>
        </w:rPr>
        <w:t xml:space="preserve"> </w:t>
      </w:r>
      <w:r w:rsidRPr="009D4CE4">
        <w:rPr>
          <w:rFonts w:ascii="Times New Roman" w:eastAsia="Times New Roman" w:hAnsi="Times New Roman" w:cs="Times New Roman"/>
          <w:sz w:val="24"/>
          <w:szCs w:val="24"/>
        </w:rPr>
        <w:t>sprzęt niezbędny dla realizacji</w:t>
      </w:r>
      <w:r w:rsidR="002D17EE">
        <w:rPr>
          <w:rFonts w:ascii="Times New Roman" w:eastAsia="Times New Roman" w:hAnsi="Times New Roman" w:cs="Times New Roman"/>
          <w:sz w:val="24"/>
          <w:szCs w:val="24"/>
        </w:rPr>
        <w:t xml:space="preserve"> </w:t>
      </w:r>
      <w:r w:rsidRPr="009D4CE4">
        <w:rPr>
          <w:rFonts w:ascii="Times New Roman" w:eastAsia="Times New Roman" w:hAnsi="Times New Roman" w:cs="Times New Roman"/>
          <w:sz w:val="24"/>
          <w:szCs w:val="24"/>
        </w:rPr>
        <w:t>i zakończenia robót. Wszelki sprzęt zastosowany przez W</w:t>
      </w:r>
      <w:r w:rsidR="006E31E7" w:rsidRPr="009D4CE4">
        <w:rPr>
          <w:rFonts w:ascii="Times New Roman" w:eastAsia="Times New Roman" w:hAnsi="Times New Roman" w:cs="Times New Roman"/>
          <w:sz w:val="24"/>
          <w:szCs w:val="24"/>
        </w:rPr>
        <w:t>ykonawcę</w:t>
      </w:r>
      <w:r w:rsidRPr="009D4CE4">
        <w:rPr>
          <w:rFonts w:ascii="Times New Roman" w:eastAsia="Times New Roman" w:hAnsi="Times New Roman" w:cs="Times New Roman"/>
          <w:sz w:val="24"/>
          <w:szCs w:val="24"/>
        </w:rPr>
        <w:t xml:space="preserve"> przy realizacji robót musi:</w:t>
      </w:r>
    </w:p>
    <w:p w14:paraId="36EEE904" w14:textId="77777777" w:rsidR="009D4CE4" w:rsidRPr="009D4CE4" w:rsidRDefault="009D4CE4" w:rsidP="001C41DD">
      <w:pPr>
        <w:numPr>
          <w:ilvl w:val="0"/>
          <w:numId w:val="17"/>
        </w:numPr>
        <w:tabs>
          <w:tab w:val="left" w:pos="709"/>
        </w:tabs>
        <w:spacing w:after="0" w:line="240" w:lineRule="auto"/>
        <w:ind w:left="1068" w:hanging="501"/>
        <w:jc w:val="both"/>
        <w:rPr>
          <w:rFonts w:ascii="Times New Roman" w:eastAsia="Times New Roman" w:hAnsi="Times New Roman" w:cs="Times New Roman"/>
          <w:sz w:val="24"/>
          <w:szCs w:val="24"/>
        </w:rPr>
      </w:pPr>
      <w:r w:rsidRPr="009D4CE4">
        <w:rPr>
          <w:rFonts w:ascii="Times New Roman" w:eastAsia="Times New Roman" w:hAnsi="Times New Roman" w:cs="Times New Roman"/>
          <w:sz w:val="24"/>
          <w:szCs w:val="24"/>
        </w:rPr>
        <w:t xml:space="preserve">być odpowiedniego rodzaju i jakości, odpowiadać wymogom określonym </w:t>
      </w:r>
      <w:r w:rsidR="00165642">
        <w:rPr>
          <w:rFonts w:ascii="Times New Roman" w:eastAsia="Times New Roman" w:hAnsi="Times New Roman" w:cs="Times New Roman"/>
          <w:sz w:val="24"/>
          <w:szCs w:val="24"/>
        </w:rPr>
        <w:br/>
      </w:r>
      <w:r w:rsidRPr="009D4CE4">
        <w:rPr>
          <w:rFonts w:ascii="Times New Roman" w:eastAsia="Times New Roman" w:hAnsi="Times New Roman" w:cs="Times New Roman"/>
          <w:sz w:val="24"/>
          <w:szCs w:val="24"/>
        </w:rPr>
        <w:t>w przepisach obowiązującego w Polsce prawa,</w:t>
      </w:r>
    </w:p>
    <w:p w14:paraId="066E1C7E" w14:textId="77777777" w:rsidR="009D4CE4" w:rsidRPr="009D4CE4" w:rsidRDefault="009D4CE4" w:rsidP="001C41DD">
      <w:pPr>
        <w:numPr>
          <w:ilvl w:val="0"/>
          <w:numId w:val="17"/>
        </w:numPr>
        <w:tabs>
          <w:tab w:val="clear" w:pos="1070"/>
          <w:tab w:val="left" w:pos="720"/>
          <w:tab w:val="num" w:pos="993"/>
        </w:tabs>
        <w:spacing w:after="0" w:line="240" w:lineRule="auto"/>
        <w:ind w:left="1068" w:hanging="501"/>
        <w:jc w:val="both"/>
        <w:rPr>
          <w:rFonts w:ascii="Times New Roman" w:eastAsia="Times New Roman" w:hAnsi="Times New Roman" w:cs="Times New Roman"/>
          <w:sz w:val="24"/>
          <w:szCs w:val="24"/>
        </w:rPr>
      </w:pPr>
      <w:r w:rsidRPr="009D4CE4">
        <w:rPr>
          <w:rFonts w:ascii="Times New Roman" w:eastAsia="Times New Roman" w:hAnsi="Times New Roman" w:cs="Times New Roman"/>
          <w:sz w:val="24"/>
          <w:szCs w:val="24"/>
        </w:rPr>
        <w:t xml:space="preserve">posiadać wymagane przepisami prawa atesty i dopuszczenia do stosowania </w:t>
      </w:r>
      <w:r w:rsidR="00165642">
        <w:rPr>
          <w:rFonts w:ascii="Times New Roman" w:eastAsia="Times New Roman" w:hAnsi="Times New Roman" w:cs="Times New Roman"/>
          <w:sz w:val="24"/>
          <w:szCs w:val="24"/>
        </w:rPr>
        <w:br/>
      </w:r>
      <w:r w:rsidRPr="009D4CE4">
        <w:rPr>
          <w:rFonts w:ascii="Times New Roman" w:eastAsia="Times New Roman" w:hAnsi="Times New Roman" w:cs="Times New Roman"/>
          <w:sz w:val="24"/>
          <w:szCs w:val="24"/>
        </w:rPr>
        <w:t>w Polsce,</w:t>
      </w:r>
    </w:p>
    <w:p w14:paraId="4947BFAD" w14:textId="77777777" w:rsidR="009D4CE4" w:rsidRPr="009D4CE4" w:rsidRDefault="009D4CE4" w:rsidP="001C41DD">
      <w:pPr>
        <w:numPr>
          <w:ilvl w:val="0"/>
          <w:numId w:val="17"/>
        </w:numPr>
        <w:tabs>
          <w:tab w:val="left" w:pos="720"/>
        </w:tabs>
        <w:spacing w:after="0" w:line="240" w:lineRule="auto"/>
        <w:ind w:left="1068" w:hanging="501"/>
        <w:jc w:val="both"/>
        <w:rPr>
          <w:rFonts w:ascii="Times New Roman" w:eastAsia="Times New Roman" w:hAnsi="Times New Roman" w:cs="Times New Roman"/>
          <w:sz w:val="24"/>
          <w:szCs w:val="24"/>
        </w:rPr>
      </w:pPr>
      <w:r w:rsidRPr="009D4CE4">
        <w:rPr>
          <w:rFonts w:ascii="Times New Roman" w:hAnsi="Times New Roman" w:cs="Times New Roman"/>
          <w:color w:val="000000"/>
          <w:sz w:val="24"/>
          <w:szCs w:val="24"/>
        </w:rPr>
        <w:t>nie powodować niekorzystnego wpływu na jakość wykonywanych robót,</w:t>
      </w:r>
    </w:p>
    <w:p w14:paraId="609128A3" w14:textId="77777777" w:rsidR="009D4CE4" w:rsidRPr="009D4CE4" w:rsidRDefault="009D4CE4" w:rsidP="001C41DD">
      <w:pPr>
        <w:numPr>
          <w:ilvl w:val="0"/>
          <w:numId w:val="17"/>
        </w:numPr>
        <w:tabs>
          <w:tab w:val="left" w:pos="720"/>
        </w:tabs>
        <w:spacing w:after="0" w:line="240" w:lineRule="auto"/>
        <w:ind w:left="1068" w:hanging="501"/>
        <w:jc w:val="both"/>
        <w:rPr>
          <w:rFonts w:ascii="Times New Roman" w:eastAsia="Times New Roman" w:hAnsi="Times New Roman" w:cs="Times New Roman"/>
          <w:sz w:val="24"/>
          <w:szCs w:val="24"/>
        </w:rPr>
      </w:pPr>
      <w:r w:rsidRPr="009D4CE4">
        <w:rPr>
          <w:rFonts w:ascii="Times New Roman" w:hAnsi="Times New Roman" w:cs="Times New Roman"/>
          <w:color w:val="000000"/>
          <w:sz w:val="24"/>
          <w:szCs w:val="24"/>
        </w:rPr>
        <w:t xml:space="preserve">być zgodny z ofertą Wykonawcy i powinien odpowiadać pod względem typów </w:t>
      </w:r>
      <w:r w:rsidR="00165642">
        <w:rPr>
          <w:rFonts w:ascii="Times New Roman" w:hAnsi="Times New Roman" w:cs="Times New Roman"/>
          <w:color w:val="000000"/>
          <w:sz w:val="24"/>
          <w:szCs w:val="24"/>
        </w:rPr>
        <w:br/>
      </w:r>
      <w:r w:rsidRPr="009D4CE4">
        <w:rPr>
          <w:rFonts w:ascii="Times New Roman" w:hAnsi="Times New Roman" w:cs="Times New Roman"/>
          <w:color w:val="000000"/>
          <w:sz w:val="24"/>
          <w:szCs w:val="24"/>
        </w:rPr>
        <w:t>i ilości wskazaniom zawartym w dokumentacji projektowej Zamawiającego.</w:t>
      </w:r>
    </w:p>
    <w:p w14:paraId="3BD0D86C" w14:textId="77777777" w:rsidR="00AA1B63" w:rsidRPr="009D4CE4" w:rsidRDefault="00AA1B63" w:rsidP="0034275A">
      <w:pPr>
        <w:pStyle w:val="Default"/>
      </w:pPr>
    </w:p>
    <w:p w14:paraId="560B6D97" w14:textId="77777777" w:rsidR="009D4CE4" w:rsidRPr="009D4CE4" w:rsidRDefault="009D4CE4" w:rsidP="0034275A">
      <w:pPr>
        <w:spacing w:after="0" w:line="240" w:lineRule="auto"/>
        <w:rPr>
          <w:rFonts w:ascii="Times New Roman" w:hAnsi="Times New Roman" w:cs="Times New Roman"/>
          <w:b/>
          <w:bCs/>
          <w:color w:val="000000"/>
          <w:sz w:val="24"/>
          <w:szCs w:val="24"/>
        </w:rPr>
      </w:pPr>
      <w:r w:rsidRPr="009D4CE4">
        <w:rPr>
          <w:rFonts w:ascii="Times New Roman" w:hAnsi="Times New Roman" w:cs="Times New Roman"/>
          <w:b/>
          <w:bCs/>
          <w:color w:val="000000"/>
          <w:sz w:val="24"/>
          <w:szCs w:val="24"/>
        </w:rPr>
        <w:t xml:space="preserve">4. </w:t>
      </w:r>
      <w:r w:rsidR="00357872">
        <w:rPr>
          <w:rFonts w:ascii="Times New Roman" w:hAnsi="Times New Roman" w:cs="Times New Roman"/>
          <w:b/>
          <w:bCs/>
          <w:color w:val="000000"/>
          <w:sz w:val="24"/>
          <w:szCs w:val="24"/>
        </w:rPr>
        <w:t xml:space="preserve">     </w:t>
      </w:r>
      <w:r w:rsidR="00304521">
        <w:rPr>
          <w:rFonts w:ascii="Times New Roman" w:hAnsi="Times New Roman" w:cs="Times New Roman"/>
          <w:b/>
          <w:bCs/>
          <w:color w:val="000000"/>
          <w:sz w:val="24"/>
          <w:szCs w:val="24"/>
        </w:rPr>
        <w:t xml:space="preserve"> </w:t>
      </w:r>
      <w:r w:rsidRPr="009D4CE4">
        <w:rPr>
          <w:rFonts w:ascii="Times New Roman" w:hAnsi="Times New Roman" w:cs="Times New Roman"/>
          <w:b/>
          <w:bCs/>
          <w:color w:val="000000"/>
          <w:sz w:val="24"/>
          <w:szCs w:val="24"/>
        </w:rPr>
        <w:t>Transport.</w:t>
      </w:r>
    </w:p>
    <w:p w14:paraId="0F782934" w14:textId="77777777" w:rsidR="009D4CE4" w:rsidRPr="009D4CE4" w:rsidRDefault="009D4CE4" w:rsidP="001C41DD">
      <w:pPr>
        <w:pStyle w:val="Akapitzlist"/>
        <w:numPr>
          <w:ilvl w:val="0"/>
          <w:numId w:val="28"/>
        </w:numPr>
        <w:spacing w:after="0" w:line="240" w:lineRule="auto"/>
        <w:ind w:left="1066" w:hanging="499"/>
        <w:jc w:val="both"/>
        <w:rPr>
          <w:rFonts w:ascii="Times New Roman" w:hAnsi="Times New Roman" w:cs="Times New Roman"/>
          <w:sz w:val="24"/>
          <w:szCs w:val="24"/>
        </w:rPr>
      </w:pPr>
      <w:r w:rsidRPr="009D4CE4">
        <w:rPr>
          <w:rFonts w:ascii="Times New Roman" w:hAnsi="Times New Roman" w:cs="Times New Roman"/>
          <w:sz w:val="24"/>
          <w:szCs w:val="24"/>
        </w:rPr>
        <w:t>Wykonawca stosować się będzie do ustawowych ograniczeń obciążenia na oś przy transporc</w:t>
      </w:r>
      <w:r w:rsidR="00165642">
        <w:rPr>
          <w:rFonts w:ascii="Times New Roman" w:hAnsi="Times New Roman" w:cs="Times New Roman"/>
          <w:sz w:val="24"/>
          <w:szCs w:val="24"/>
        </w:rPr>
        <w:t xml:space="preserve">ie materiałów i wyposażenia na </w:t>
      </w:r>
      <w:r w:rsidRPr="009D4CE4">
        <w:rPr>
          <w:rFonts w:ascii="Times New Roman" w:hAnsi="Times New Roman" w:cs="Times New Roman"/>
          <w:sz w:val="24"/>
          <w:szCs w:val="24"/>
        </w:rPr>
        <w:t>i z terenu budowy.</w:t>
      </w:r>
    </w:p>
    <w:p w14:paraId="0FD16039" w14:textId="77777777" w:rsidR="009D4CE4" w:rsidRPr="00FB7BBA" w:rsidRDefault="009D4CE4" w:rsidP="001C41DD">
      <w:pPr>
        <w:pStyle w:val="Akapitzlist"/>
        <w:numPr>
          <w:ilvl w:val="0"/>
          <w:numId w:val="28"/>
        </w:numPr>
        <w:spacing w:after="0" w:line="240" w:lineRule="auto"/>
        <w:ind w:left="1066" w:hanging="499"/>
        <w:jc w:val="both"/>
        <w:rPr>
          <w:rFonts w:ascii="Times New Roman" w:hAnsi="Times New Roman" w:cs="Times New Roman"/>
          <w:sz w:val="24"/>
          <w:szCs w:val="24"/>
        </w:rPr>
      </w:pPr>
      <w:r w:rsidRPr="00FB7BBA">
        <w:rPr>
          <w:rFonts w:ascii="Times New Roman" w:hAnsi="Times New Roman" w:cs="Times New Roman"/>
          <w:sz w:val="24"/>
          <w:szCs w:val="24"/>
        </w:rPr>
        <w:t>Wykonawca jest zobowiązany do stosowania tylko takich środków transportu, które nie wpłyną niekorzystnie na</w:t>
      </w:r>
      <w:r w:rsidR="00FB7BBA">
        <w:rPr>
          <w:rFonts w:ascii="Times New Roman" w:hAnsi="Times New Roman" w:cs="Times New Roman"/>
          <w:sz w:val="24"/>
          <w:szCs w:val="24"/>
        </w:rPr>
        <w:t>:</w:t>
      </w:r>
      <w:r w:rsidR="00FB7BBA" w:rsidRPr="00FB7BBA">
        <w:rPr>
          <w:rFonts w:ascii="Times New Roman" w:hAnsi="Times New Roman" w:cs="Times New Roman"/>
          <w:sz w:val="24"/>
          <w:szCs w:val="24"/>
        </w:rPr>
        <w:t xml:space="preserve"> </w:t>
      </w:r>
      <w:r w:rsidRPr="00FB7BBA">
        <w:rPr>
          <w:rFonts w:ascii="Times New Roman" w:hAnsi="Times New Roman" w:cs="Times New Roman"/>
          <w:sz w:val="24"/>
          <w:szCs w:val="24"/>
        </w:rPr>
        <w:t xml:space="preserve">jakość wykonywanych robót, właściwości przewożonych materiałów oraz stan istniejącej infrastruktury drogowej na terenie Zamawiającego. </w:t>
      </w:r>
    </w:p>
    <w:p w14:paraId="6E652440" w14:textId="77777777" w:rsidR="009D4CE4" w:rsidRPr="009D4CE4" w:rsidRDefault="009D4CE4" w:rsidP="001C41DD">
      <w:pPr>
        <w:pStyle w:val="Akapitzlist"/>
        <w:numPr>
          <w:ilvl w:val="0"/>
          <w:numId w:val="28"/>
        </w:numPr>
        <w:spacing w:after="0" w:line="240" w:lineRule="auto"/>
        <w:ind w:left="1066" w:hanging="499"/>
        <w:jc w:val="both"/>
        <w:rPr>
          <w:rFonts w:ascii="Times New Roman" w:hAnsi="Times New Roman" w:cs="Times New Roman"/>
          <w:sz w:val="24"/>
          <w:szCs w:val="24"/>
        </w:rPr>
      </w:pPr>
      <w:r w:rsidRPr="009D4CE4">
        <w:rPr>
          <w:rFonts w:ascii="Times New Roman" w:hAnsi="Times New Roman" w:cs="Times New Roman"/>
          <w:sz w:val="24"/>
          <w:szCs w:val="24"/>
        </w:rPr>
        <w:t xml:space="preserve">Liczba środków transportu będzie zapewniać prowadzenie robót zgodnie </w:t>
      </w:r>
      <w:r w:rsidR="00FB7BBA">
        <w:rPr>
          <w:rFonts w:ascii="Times New Roman" w:hAnsi="Times New Roman" w:cs="Times New Roman"/>
          <w:sz w:val="24"/>
          <w:szCs w:val="24"/>
        </w:rPr>
        <w:br/>
      </w:r>
      <w:r w:rsidRPr="009D4CE4">
        <w:rPr>
          <w:rFonts w:ascii="Times New Roman" w:hAnsi="Times New Roman" w:cs="Times New Roman"/>
          <w:sz w:val="24"/>
          <w:szCs w:val="24"/>
        </w:rPr>
        <w:t xml:space="preserve">z zasadami określonymi w ST i SST, wskazaniami Zamawiającego oraz </w:t>
      </w:r>
      <w:r w:rsidR="0014098A">
        <w:rPr>
          <w:rFonts w:ascii="Times New Roman" w:hAnsi="Times New Roman" w:cs="Times New Roman"/>
          <w:sz w:val="24"/>
          <w:szCs w:val="24"/>
        </w:rPr>
        <w:br/>
      </w:r>
      <w:r w:rsidRPr="009D4CE4">
        <w:rPr>
          <w:rFonts w:ascii="Times New Roman" w:hAnsi="Times New Roman" w:cs="Times New Roman"/>
          <w:sz w:val="24"/>
          <w:szCs w:val="24"/>
        </w:rPr>
        <w:t>w terminie przewidzianym umową,</w:t>
      </w:r>
    </w:p>
    <w:p w14:paraId="392C9845" w14:textId="77777777" w:rsidR="009D4CE4" w:rsidRPr="009D4CE4" w:rsidRDefault="009D4CE4" w:rsidP="001C41DD">
      <w:pPr>
        <w:pStyle w:val="Akapitzlist"/>
        <w:numPr>
          <w:ilvl w:val="0"/>
          <w:numId w:val="28"/>
        </w:numPr>
        <w:spacing w:after="0" w:line="240" w:lineRule="auto"/>
        <w:ind w:left="1066" w:hanging="499"/>
        <w:jc w:val="both"/>
        <w:rPr>
          <w:rFonts w:ascii="Times New Roman" w:hAnsi="Times New Roman" w:cs="Times New Roman"/>
          <w:sz w:val="24"/>
          <w:szCs w:val="24"/>
        </w:rPr>
      </w:pPr>
      <w:r w:rsidRPr="009D4CE4">
        <w:rPr>
          <w:rFonts w:ascii="Times New Roman" w:hAnsi="Times New Roman" w:cs="Times New Roman"/>
          <w:sz w:val="24"/>
          <w:szCs w:val="24"/>
        </w:rPr>
        <w:t>Wykonawca będzie usuwać na bieżąco, na własny koszt, wszelkie zanieczyszczenia spowodowane jego pojazdami na drogach publicznych oraz dojazdach do terenu budowy,</w:t>
      </w:r>
    </w:p>
    <w:p w14:paraId="7EDA73FE" w14:textId="77777777" w:rsidR="005A137E" w:rsidRDefault="005A137E">
      <w:pPr>
        <w:rPr>
          <w:rFonts w:ascii="Calibri" w:hAnsi="Calibri" w:cs="Calibri"/>
          <w:color w:val="000000"/>
          <w:sz w:val="24"/>
          <w:szCs w:val="24"/>
        </w:rPr>
      </w:pPr>
      <w:r>
        <w:br w:type="page"/>
      </w:r>
    </w:p>
    <w:p w14:paraId="1DA0CAD1" w14:textId="77777777" w:rsidR="009D4CE4" w:rsidRPr="009D4CE4" w:rsidRDefault="009D4CE4" w:rsidP="0034275A">
      <w:pPr>
        <w:pStyle w:val="Default"/>
      </w:pPr>
    </w:p>
    <w:p w14:paraId="3C916B00" w14:textId="77777777" w:rsidR="009D4CE4" w:rsidRPr="009D4CE4" w:rsidRDefault="009D4CE4" w:rsidP="0034275A">
      <w:pPr>
        <w:spacing w:after="0" w:line="240" w:lineRule="auto"/>
        <w:rPr>
          <w:rFonts w:ascii="Times New Roman" w:hAnsi="Times New Roman" w:cs="Times New Roman"/>
          <w:b/>
          <w:bCs/>
          <w:color w:val="000000"/>
          <w:sz w:val="24"/>
          <w:szCs w:val="24"/>
        </w:rPr>
      </w:pPr>
      <w:r w:rsidRPr="009D4CE4">
        <w:rPr>
          <w:rFonts w:ascii="Times New Roman" w:hAnsi="Times New Roman" w:cs="Times New Roman"/>
          <w:b/>
          <w:bCs/>
          <w:color w:val="000000"/>
          <w:sz w:val="24"/>
          <w:szCs w:val="24"/>
        </w:rPr>
        <w:t xml:space="preserve">5. </w:t>
      </w:r>
      <w:r w:rsidR="00357872">
        <w:rPr>
          <w:rFonts w:ascii="Times New Roman" w:hAnsi="Times New Roman" w:cs="Times New Roman"/>
          <w:b/>
          <w:bCs/>
          <w:color w:val="000000"/>
          <w:sz w:val="24"/>
          <w:szCs w:val="24"/>
        </w:rPr>
        <w:t xml:space="preserve">     </w:t>
      </w:r>
      <w:r w:rsidRPr="009D4CE4">
        <w:rPr>
          <w:rFonts w:ascii="Times New Roman" w:hAnsi="Times New Roman" w:cs="Times New Roman"/>
          <w:b/>
          <w:bCs/>
          <w:color w:val="000000"/>
          <w:sz w:val="24"/>
          <w:szCs w:val="24"/>
        </w:rPr>
        <w:t>Wymagania dotyczące wykonania robót budowlanych.</w:t>
      </w:r>
    </w:p>
    <w:p w14:paraId="31C2A5E2" w14:textId="77777777" w:rsidR="009D4CE4" w:rsidRPr="009D4CE4" w:rsidRDefault="009D4CE4" w:rsidP="0034275A">
      <w:pPr>
        <w:spacing w:after="0" w:line="240" w:lineRule="auto"/>
        <w:ind w:left="567" w:hanging="567"/>
        <w:jc w:val="both"/>
        <w:rPr>
          <w:rFonts w:ascii="Times New Roman" w:hAnsi="Times New Roman" w:cs="Times New Roman"/>
          <w:bCs/>
          <w:color w:val="000000"/>
          <w:sz w:val="24"/>
          <w:szCs w:val="24"/>
        </w:rPr>
      </w:pPr>
      <w:r w:rsidRPr="009D4CE4">
        <w:rPr>
          <w:rFonts w:ascii="Times New Roman" w:hAnsi="Times New Roman" w:cs="Times New Roman"/>
          <w:b/>
          <w:bCs/>
          <w:color w:val="000000"/>
          <w:sz w:val="24"/>
          <w:szCs w:val="24"/>
        </w:rPr>
        <w:t>5.1.</w:t>
      </w:r>
      <w:r w:rsidRPr="009D4CE4">
        <w:rPr>
          <w:rFonts w:ascii="Times New Roman" w:hAnsi="Times New Roman" w:cs="Times New Roman"/>
          <w:bCs/>
          <w:color w:val="000000"/>
          <w:sz w:val="24"/>
          <w:szCs w:val="24"/>
        </w:rPr>
        <w:tab/>
        <w:t>W</w:t>
      </w:r>
      <w:r w:rsidR="003B111C" w:rsidRPr="009D4CE4">
        <w:rPr>
          <w:rFonts w:ascii="Times New Roman" w:hAnsi="Times New Roman" w:cs="Times New Roman"/>
          <w:bCs/>
          <w:color w:val="000000"/>
          <w:sz w:val="24"/>
          <w:szCs w:val="24"/>
        </w:rPr>
        <w:t>ykonawca</w:t>
      </w:r>
      <w:r w:rsidRPr="009D4CE4">
        <w:rPr>
          <w:rFonts w:ascii="Times New Roman" w:hAnsi="Times New Roman" w:cs="Times New Roman"/>
          <w:bCs/>
          <w:color w:val="000000"/>
          <w:sz w:val="24"/>
          <w:szCs w:val="24"/>
        </w:rPr>
        <w:t xml:space="preserve"> ponosi pełną odpowiedzialność za wykonanie robót budowlanych od chwili protokolarnego przekazania mu placu budowy do dnia protokolarnego przekazania przedmiotu umowy Zamawiającemu. </w:t>
      </w:r>
    </w:p>
    <w:p w14:paraId="1362A280" w14:textId="77777777" w:rsidR="009D4CE4" w:rsidRPr="009D4CE4" w:rsidRDefault="009D4CE4" w:rsidP="0034275A">
      <w:pPr>
        <w:pStyle w:val="Zwykytekst"/>
        <w:tabs>
          <w:tab w:val="left" w:pos="357"/>
        </w:tabs>
        <w:ind w:left="567" w:hanging="567"/>
        <w:jc w:val="both"/>
        <w:rPr>
          <w:rFonts w:ascii="Times New Roman" w:eastAsia="Times New Roman" w:hAnsi="Times New Roman" w:cs="Times New Roman"/>
          <w:sz w:val="24"/>
          <w:szCs w:val="24"/>
        </w:rPr>
      </w:pPr>
      <w:r w:rsidRPr="009D4CE4">
        <w:rPr>
          <w:rFonts w:ascii="Times New Roman" w:hAnsi="Times New Roman" w:cs="Times New Roman"/>
          <w:b/>
          <w:bCs/>
          <w:color w:val="000000"/>
          <w:sz w:val="24"/>
          <w:szCs w:val="24"/>
        </w:rPr>
        <w:t>5.2.</w:t>
      </w:r>
      <w:r w:rsidR="00FB7BBA">
        <w:rPr>
          <w:rFonts w:ascii="Times New Roman" w:hAnsi="Times New Roman" w:cs="Times New Roman"/>
          <w:b/>
          <w:bCs/>
          <w:color w:val="000000"/>
          <w:sz w:val="24"/>
          <w:szCs w:val="24"/>
        </w:rPr>
        <w:t xml:space="preserve"> </w:t>
      </w:r>
      <w:r w:rsidRPr="009D4CE4">
        <w:rPr>
          <w:rFonts w:ascii="Times New Roman" w:eastAsia="Times New Roman" w:hAnsi="Times New Roman" w:cs="Times New Roman"/>
          <w:sz w:val="24"/>
          <w:szCs w:val="24"/>
        </w:rPr>
        <w:t>W</w:t>
      </w:r>
      <w:r w:rsidR="003B111C" w:rsidRPr="009D4CE4">
        <w:rPr>
          <w:rFonts w:ascii="Times New Roman" w:eastAsia="Times New Roman" w:hAnsi="Times New Roman" w:cs="Times New Roman"/>
          <w:sz w:val="24"/>
          <w:szCs w:val="24"/>
        </w:rPr>
        <w:t>ykonawca</w:t>
      </w:r>
      <w:r w:rsidRPr="009D4CE4">
        <w:rPr>
          <w:rFonts w:ascii="Times New Roman" w:eastAsia="Times New Roman" w:hAnsi="Times New Roman" w:cs="Times New Roman"/>
          <w:sz w:val="24"/>
          <w:szCs w:val="24"/>
        </w:rPr>
        <w:t xml:space="preserve"> zobowiązuje się wykonać wszystkie roboty z należytą starannością, zgodnie z postanowieniami dokumentacji projektowej oraz obowiązującymi w Polsce prze</w:t>
      </w:r>
      <w:r w:rsidR="00FB7BBA">
        <w:rPr>
          <w:rFonts w:ascii="Times New Roman" w:eastAsia="Times New Roman" w:hAnsi="Times New Roman" w:cs="Times New Roman"/>
          <w:sz w:val="24"/>
          <w:szCs w:val="24"/>
        </w:rPr>
        <w:t xml:space="preserve">pisami, obowiązującymi normami </w:t>
      </w:r>
      <w:r w:rsidRPr="009D4CE4">
        <w:rPr>
          <w:rFonts w:ascii="Times New Roman" w:eastAsia="Times New Roman" w:hAnsi="Times New Roman" w:cs="Times New Roman"/>
          <w:sz w:val="24"/>
          <w:szCs w:val="24"/>
        </w:rPr>
        <w:t xml:space="preserve">i zaleceniami inspektora nadzoru dotyczącymi </w:t>
      </w:r>
      <w:r w:rsidR="00FB7BBA">
        <w:rPr>
          <w:rFonts w:ascii="Times New Roman" w:eastAsia="Times New Roman" w:hAnsi="Times New Roman" w:cs="Times New Roman"/>
          <w:sz w:val="24"/>
          <w:szCs w:val="24"/>
        </w:rPr>
        <w:br/>
      </w:r>
      <w:r w:rsidRPr="009D4CE4">
        <w:rPr>
          <w:rFonts w:ascii="Times New Roman" w:eastAsia="Times New Roman" w:hAnsi="Times New Roman" w:cs="Times New Roman"/>
          <w:sz w:val="24"/>
          <w:szCs w:val="24"/>
        </w:rPr>
        <w:t>w szczególności zapewnienia wymaganej jakości robót oraz dotrzymania terminu realizacji przedmiotu zamówienia.</w:t>
      </w:r>
    </w:p>
    <w:p w14:paraId="4A00C258" w14:textId="77777777" w:rsidR="00561CF7" w:rsidRPr="00EC40D3" w:rsidRDefault="009D4CE4" w:rsidP="0034275A">
      <w:pPr>
        <w:pStyle w:val="Default"/>
        <w:rPr>
          <w:rFonts w:ascii="Times New Roman" w:hAnsi="Times New Roman" w:cs="Times New Roman"/>
        </w:rPr>
      </w:pPr>
      <w:r w:rsidRPr="009D4CE4">
        <w:rPr>
          <w:rFonts w:eastAsia="Times New Roman"/>
          <w:b/>
        </w:rPr>
        <w:t>5.3.</w:t>
      </w:r>
      <w:r w:rsidR="00561CF7">
        <w:rPr>
          <w:rFonts w:eastAsia="Times New Roman"/>
          <w:b/>
        </w:rPr>
        <w:t xml:space="preserve">  </w:t>
      </w:r>
      <w:r w:rsidR="00561CF7" w:rsidRPr="00EC40D3">
        <w:rPr>
          <w:rFonts w:ascii="Times New Roman" w:hAnsi="Times New Roman" w:cs="Times New Roman"/>
        </w:rPr>
        <w:t xml:space="preserve">Wykonawca ma obowiązek wykonania robót zgodnie ze sztuką budowlaną, wytycznymi </w:t>
      </w:r>
    </w:p>
    <w:p w14:paraId="1A2C8C81" w14:textId="77777777" w:rsidR="00EC40D3" w:rsidRDefault="00561CF7" w:rsidP="0034275A">
      <w:pPr>
        <w:pStyle w:val="Default"/>
        <w:rPr>
          <w:rFonts w:ascii="Times New Roman" w:hAnsi="Times New Roman" w:cs="Times New Roman"/>
        </w:rPr>
      </w:pPr>
      <w:r w:rsidRPr="00EC40D3">
        <w:rPr>
          <w:rFonts w:ascii="Times New Roman" w:hAnsi="Times New Roman" w:cs="Times New Roman"/>
        </w:rPr>
        <w:t xml:space="preserve">          niniejszej Specyfikacji Technicznej oraz zgodnie z warunkami technicznymi </w:t>
      </w:r>
    </w:p>
    <w:p w14:paraId="3A16DEDF" w14:textId="77777777" w:rsidR="00EC40D3" w:rsidRDefault="00EC40D3" w:rsidP="0034275A">
      <w:pPr>
        <w:pStyle w:val="Default"/>
        <w:rPr>
          <w:rFonts w:ascii="Times New Roman" w:hAnsi="Times New Roman" w:cs="Times New Roman"/>
        </w:rPr>
      </w:pPr>
      <w:r>
        <w:rPr>
          <w:rFonts w:ascii="Times New Roman" w:hAnsi="Times New Roman" w:cs="Times New Roman"/>
        </w:rPr>
        <w:t xml:space="preserve">          </w:t>
      </w:r>
      <w:r w:rsidR="00561CF7" w:rsidRPr="00EC40D3">
        <w:rPr>
          <w:rFonts w:ascii="Times New Roman" w:hAnsi="Times New Roman" w:cs="Times New Roman"/>
        </w:rPr>
        <w:t xml:space="preserve">wykonania i odbioru robót budowlanych. Wykonawca musi uwzględnić wykonanie </w:t>
      </w:r>
    </w:p>
    <w:p w14:paraId="1A70D8B9" w14:textId="77777777" w:rsidR="00561CF7" w:rsidRPr="00EC40D3" w:rsidRDefault="00EC40D3" w:rsidP="0034275A">
      <w:pPr>
        <w:pStyle w:val="Default"/>
        <w:rPr>
          <w:rFonts w:ascii="Times New Roman" w:hAnsi="Times New Roman" w:cs="Times New Roman"/>
        </w:rPr>
      </w:pPr>
      <w:r>
        <w:rPr>
          <w:rFonts w:ascii="Times New Roman" w:hAnsi="Times New Roman" w:cs="Times New Roman"/>
        </w:rPr>
        <w:t xml:space="preserve">          </w:t>
      </w:r>
      <w:r w:rsidR="00561CF7" w:rsidRPr="00EC40D3">
        <w:rPr>
          <w:rFonts w:ascii="Times New Roman" w:hAnsi="Times New Roman" w:cs="Times New Roman"/>
        </w:rPr>
        <w:t xml:space="preserve">robót w warunkach utrudnionych z uwagi na budynek zamieszkania zbiorowego. </w:t>
      </w:r>
    </w:p>
    <w:p w14:paraId="7636DE29" w14:textId="77777777" w:rsidR="009D4CE4" w:rsidRPr="009D4CE4" w:rsidRDefault="009D4CE4" w:rsidP="0034275A">
      <w:pPr>
        <w:spacing w:after="0" w:line="240" w:lineRule="auto"/>
        <w:ind w:left="567" w:hanging="567"/>
        <w:jc w:val="both"/>
        <w:rPr>
          <w:rFonts w:ascii="Times New Roman" w:eastAsia="Times New Roman" w:hAnsi="Times New Roman" w:cs="Times New Roman"/>
          <w:sz w:val="24"/>
          <w:szCs w:val="24"/>
        </w:rPr>
      </w:pPr>
      <w:r w:rsidRPr="009D4CE4">
        <w:rPr>
          <w:rFonts w:ascii="Times New Roman" w:eastAsia="Times New Roman" w:hAnsi="Times New Roman" w:cs="Times New Roman"/>
          <w:b/>
          <w:sz w:val="24"/>
          <w:szCs w:val="24"/>
        </w:rPr>
        <w:t>5.4.</w:t>
      </w:r>
      <w:r w:rsidR="00FB7BBA">
        <w:rPr>
          <w:rFonts w:ascii="Times New Roman" w:eastAsia="Times New Roman" w:hAnsi="Times New Roman" w:cs="Times New Roman"/>
          <w:b/>
          <w:sz w:val="24"/>
          <w:szCs w:val="24"/>
        </w:rPr>
        <w:t xml:space="preserve"> </w:t>
      </w:r>
      <w:r w:rsidRPr="009D4CE4">
        <w:rPr>
          <w:rFonts w:ascii="Times New Roman" w:eastAsia="Times New Roman" w:hAnsi="Times New Roman" w:cs="Times New Roman"/>
          <w:sz w:val="24"/>
          <w:szCs w:val="24"/>
        </w:rPr>
        <w:t>Przedstawiciel</w:t>
      </w:r>
      <w:r w:rsidRPr="009D4CE4">
        <w:rPr>
          <w:rFonts w:ascii="Times New Roman" w:eastAsia="Times New Roman" w:hAnsi="Times New Roman" w:cs="Times New Roman"/>
          <w:b/>
          <w:sz w:val="24"/>
          <w:szCs w:val="24"/>
        </w:rPr>
        <w:t xml:space="preserve"> </w:t>
      </w:r>
      <w:r w:rsidR="003B111C">
        <w:rPr>
          <w:rFonts w:ascii="Times New Roman" w:eastAsia="Times New Roman" w:hAnsi="Times New Roman" w:cs="Times New Roman"/>
          <w:sz w:val="24"/>
          <w:szCs w:val="24"/>
        </w:rPr>
        <w:t>Z</w:t>
      </w:r>
      <w:r w:rsidRPr="009D4CE4">
        <w:rPr>
          <w:rFonts w:ascii="Times New Roman" w:eastAsia="Times New Roman" w:hAnsi="Times New Roman" w:cs="Times New Roman"/>
          <w:sz w:val="24"/>
          <w:szCs w:val="24"/>
        </w:rPr>
        <w:t>amawiającego sprawuje nadzór techniczny nad realizacją przedmiotu zamówienia i reprezentuje Zamawiającego na budowie przez sprawowanie kontroli zgodności jej realizacji z dokumentacją projektową, przepisami prawa budowlanego oraz zasadami wiedzy technicznej.</w:t>
      </w:r>
    </w:p>
    <w:p w14:paraId="31F5CA80" w14:textId="77777777" w:rsidR="009D4CE4" w:rsidRPr="009D4CE4" w:rsidRDefault="009D4CE4" w:rsidP="0034275A">
      <w:pPr>
        <w:spacing w:after="0" w:line="240" w:lineRule="auto"/>
        <w:ind w:left="567" w:hanging="567"/>
        <w:jc w:val="both"/>
        <w:rPr>
          <w:rFonts w:ascii="Times New Roman" w:eastAsia="Times New Roman" w:hAnsi="Times New Roman" w:cs="Times New Roman"/>
          <w:sz w:val="24"/>
          <w:szCs w:val="24"/>
        </w:rPr>
      </w:pPr>
      <w:r w:rsidRPr="009D4CE4">
        <w:rPr>
          <w:rFonts w:ascii="Times New Roman" w:eastAsia="Times New Roman" w:hAnsi="Times New Roman" w:cs="Times New Roman"/>
          <w:b/>
          <w:sz w:val="24"/>
          <w:szCs w:val="24"/>
        </w:rPr>
        <w:t>5.5</w:t>
      </w:r>
      <w:r w:rsidRPr="009D4CE4">
        <w:rPr>
          <w:rFonts w:ascii="Times New Roman" w:eastAsia="Times New Roman" w:hAnsi="Times New Roman" w:cs="Times New Roman"/>
          <w:sz w:val="24"/>
          <w:szCs w:val="24"/>
        </w:rPr>
        <w:t>.</w:t>
      </w:r>
      <w:r w:rsidR="003B111C">
        <w:rPr>
          <w:rFonts w:ascii="Times New Roman" w:eastAsia="Times New Roman" w:hAnsi="Times New Roman" w:cs="Times New Roman"/>
          <w:sz w:val="24"/>
          <w:szCs w:val="24"/>
        </w:rPr>
        <w:t xml:space="preserve"> </w:t>
      </w:r>
      <w:r w:rsidRPr="009D4CE4">
        <w:rPr>
          <w:rFonts w:ascii="Times New Roman" w:eastAsia="Times New Roman" w:hAnsi="Times New Roman" w:cs="Times New Roman"/>
          <w:sz w:val="24"/>
          <w:szCs w:val="24"/>
        </w:rPr>
        <w:t xml:space="preserve">Przedstawiciel </w:t>
      </w:r>
      <w:r w:rsidR="003B111C">
        <w:rPr>
          <w:rFonts w:ascii="Times New Roman" w:eastAsia="Times New Roman" w:hAnsi="Times New Roman" w:cs="Times New Roman"/>
          <w:sz w:val="24"/>
          <w:szCs w:val="24"/>
        </w:rPr>
        <w:t>Z</w:t>
      </w:r>
      <w:r w:rsidRPr="009D4CE4">
        <w:rPr>
          <w:rFonts w:ascii="Times New Roman" w:eastAsia="Times New Roman" w:hAnsi="Times New Roman" w:cs="Times New Roman"/>
          <w:sz w:val="24"/>
          <w:szCs w:val="24"/>
        </w:rPr>
        <w:t xml:space="preserve">amawiającego </w:t>
      </w:r>
      <w:r w:rsidR="003B111C">
        <w:rPr>
          <w:rFonts w:ascii="Times New Roman" w:eastAsia="Times New Roman" w:hAnsi="Times New Roman" w:cs="Times New Roman"/>
          <w:sz w:val="24"/>
          <w:szCs w:val="24"/>
        </w:rPr>
        <w:t>może</w:t>
      </w:r>
      <w:r w:rsidRPr="009D4CE4">
        <w:rPr>
          <w:rFonts w:ascii="Times New Roman" w:eastAsia="Times New Roman" w:hAnsi="Times New Roman" w:cs="Times New Roman"/>
          <w:sz w:val="24"/>
          <w:szCs w:val="24"/>
        </w:rPr>
        <w:t xml:space="preserve"> kierować bezpośredni</w:t>
      </w:r>
      <w:r w:rsidR="003B111C">
        <w:rPr>
          <w:rFonts w:ascii="Times New Roman" w:eastAsia="Times New Roman" w:hAnsi="Times New Roman" w:cs="Times New Roman"/>
          <w:sz w:val="24"/>
          <w:szCs w:val="24"/>
        </w:rPr>
        <w:t>e polecenia</w:t>
      </w:r>
      <w:r w:rsidRPr="009D4CE4">
        <w:rPr>
          <w:rFonts w:ascii="Times New Roman" w:eastAsia="Times New Roman" w:hAnsi="Times New Roman" w:cs="Times New Roman"/>
          <w:sz w:val="24"/>
          <w:szCs w:val="24"/>
        </w:rPr>
        <w:t xml:space="preserve"> do Podwykonawców W</w:t>
      </w:r>
      <w:r w:rsidR="003B111C" w:rsidRPr="009D4CE4">
        <w:rPr>
          <w:rFonts w:ascii="Times New Roman" w:eastAsia="Times New Roman" w:hAnsi="Times New Roman" w:cs="Times New Roman"/>
          <w:sz w:val="24"/>
          <w:szCs w:val="24"/>
        </w:rPr>
        <w:t>ykonawcy</w:t>
      </w:r>
      <w:r w:rsidRPr="009D4CE4">
        <w:rPr>
          <w:rFonts w:ascii="Times New Roman" w:eastAsia="Times New Roman" w:hAnsi="Times New Roman" w:cs="Times New Roman"/>
          <w:sz w:val="24"/>
          <w:szCs w:val="24"/>
        </w:rPr>
        <w:t xml:space="preserve"> z</w:t>
      </w:r>
      <w:r w:rsidR="003B111C">
        <w:rPr>
          <w:rFonts w:ascii="Times New Roman" w:eastAsia="Times New Roman" w:hAnsi="Times New Roman" w:cs="Times New Roman"/>
          <w:sz w:val="24"/>
          <w:szCs w:val="24"/>
        </w:rPr>
        <w:t xml:space="preserve">właszcza w </w:t>
      </w:r>
      <w:r w:rsidRPr="009D4CE4">
        <w:rPr>
          <w:rFonts w:ascii="Times New Roman" w:eastAsia="Times New Roman" w:hAnsi="Times New Roman" w:cs="Times New Roman"/>
          <w:sz w:val="24"/>
          <w:szCs w:val="24"/>
        </w:rPr>
        <w:t>sytuacji, w których wystąpi zagrożenie życia lub zdrowia ludzi.</w:t>
      </w:r>
    </w:p>
    <w:p w14:paraId="3D6650DD" w14:textId="77777777" w:rsidR="009D4CE4" w:rsidRPr="009D4CE4" w:rsidRDefault="009D4CE4" w:rsidP="0034275A">
      <w:pPr>
        <w:tabs>
          <w:tab w:val="left" w:pos="357"/>
        </w:tabs>
        <w:spacing w:after="0" w:line="240" w:lineRule="auto"/>
        <w:ind w:left="567" w:hanging="567"/>
        <w:jc w:val="both"/>
        <w:rPr>
          <w:rFonts w:ascii="Times New Roman" w:eastAsia="Times New Roman" w:hAnsi="Times New Roman" w:cs="Times New Roman"/>
          <w:sz w:val="24"/>
          <w:szCs w:val="24"/>
        </w:rPr>
      </w:pPr>
      <w:r w:rsidRPr="009D4CE4">
        <w:rPr>
          <w:rFonts w:ascii="Times New Roman" w:eastAsia="Times New Roman" w:hAnsi="Times New Roman" w:cs="Times New Roman"/>
          <w:b/>
          <w:sz w:val="24"/>
          <w:szCs w:val="24"/>
        </w:rPr>
        <w:t>5.6</w:t>
      </w:r>
      <w:r w:rsidRPr="009D4CE4">
        <w:rPr>
          <w:rFonts w:ascii="Times New Roman" w:eastAsia="Times New Roman" w:hAnsi="Times New Roman" w:cs="Times New Roman"/>
          <w:sz w:val="24"/>
          <w:szCs w:val="24"/>
        </w:rPr>
        <w:t>.</w:t>
      </w:r>
      <w:r w:rsidR="00FB7BBA">
        <w:rPr>
          <w:rFonts w:ascii="Times New Roman" w:eastAsia="Times New Roman" w:hAnsi="Times New Roman" w:cs="Times New Roman"/>
          <w:sz w:val="24"/>
          <w:szCs w:val="24"/>
        </w:rPr>
        <w:t xml:space="preserve"> </w:t>
      </w:r>
      <w:r w:rsidR="003B111C">
        <w:rPr>
          <w:rFonts w:ascii="Times New Roman" w:eastAsia="Times New Roman" w:hAnsi="Times New Roman" w:cs="Times New Roman"/>
          <w:sz w:val="24"/>
          <w:szCs w:val="24"/>
        </w:rPr>
        <w:t>Przedstawiciel Z</w:t>
      </w:r>
      <w:r w:rsidRPr="009D4CE4">
        <w:rPr>
          <w:rFonts w:ascii="Times New Roman" w:eastAsia="Times New Roman" w:hAnsi="Times New Roman" w:cs="Times New Roman"/>
          <w:sz w:val="24"/>
          <w:szCs w:val="24"/>
        </w:rPr>
        <w:t>amawiającego jest upoważniony do wydawania W</w:t>
      </w:r>
      <w:r w:rsidR="003B111C" w:rsidRPr="009D4CE4">
        <w:rPr>
          <w:rFonts w:ascii="Times New Roman" w:eastAsia="Times New Roman" w:hAnsi="Times New Roman" w:cs="Times New Roman"/>
          <w:sz w:val="24"/>
          <w:szCs w:val="24"/>
        </w:rPr>
        <w:t xml:space="preserve">ykonawcy </w:t>
      </w:r>
      <w:r w:rsidRPr="009D4CE4">
        <w:rPr>
          <w:rFonts w:ascii="Times New Roman" w:eastAsia="Times New Roman" w:hAnsi="Times New Roman" w:cs="Times New Roman"/>
          <w:sz w:val="24"/>
          <w:szCs w:val="24"/>
        </w:rPr>
        <w:t>pisemnych poleceń przez dokonywanie odpowiednich wpisów</w:t>
      </w:r>
      <w:r w:rsidR="00FB7BBA">
        <w:rPr>
          <w:rFonts w:ascii="Times New Roman" w:eastAsia="Times New Roman" w:hAnsi="Times New Roman" w:cs="Times New Roman"/>
          <w:sz w:val="24"/>
          <w:szCs w:val="24"/>
        </w:rPr>
        <w:t xml:space="preserve"> </w:t>
      </w:r>
      <w:r w:rsidRPr="009D4CE4">
        <w:rPr>
          <w:rFonts w:ascii="Times New Roman" w:eastAsia="Times New Roman" w:hAnsi="Times New Roman" w:cs="Times New Roman"/>
          <w:sz w:val="24"/>
          <w:szCs w:val="24"/>
        </w:rPr>
        <w:t>o natychmiastowej wykonalności albo poleceń do wykonania w wyznaczonym przez przedstawiciela zamawiającego terminie i zakresie:</w:t>
      </w:r>
    </w:p>
    <w:p w14:paraId="19390940" w14:textId="77777777" w:rsidR="009D4CE4" w:rsidRPr="009D4CE4" w:rsidRDefault="009D4CE4" w:rsidP="001C41DD">
      <w:pPr>
        <w:numPr>
          <w:ilvl w:val="0"/>
          <w:numId w:val="18"/>
        </w:numPr>
        <w:tabs>
          <w:tab w:val="left" w:pos="1071"/>
        </w:tabs>
        <w:spacing w:after="0" w:line="240" w:lineRule="auto"/>
        <w:ind w:left="1065" w:hanging="498"/>
        <w:jc w:val="both"/>
        <w:rPr>
          <w:rFonts w:ascii="Times New Roman" w:eastAsia="Times New Roman" w:hAnsi="Times New Roman" w:cs="Times New Roman"/>
          <w:sz w:val="24"/>
          <w:szCs w:val="24"/>
        </w:rPr>
      </w:pPr>
      <w:r w:rsidRPr="009D4CE4">
        <w:rPr>
          <w:rFonts w:ascii="Times New Roman" w:eastAsia="Times New Roman" w:hAnsi="Times New Roman" w:cs="Times New Roman"/>
          <w:sz w:val="24"/>
          <w:szCs w:val="24"/>
        </w:rPr>
        <w:t>wzywających do zmiany sposobu wykonywania robót, jeżeli W</w:t>
      </w:r>
      <w:r w:rsidR="003B111C" w:rsidRPr="009D4CE4">
        <w:rPr>
          <w:rFonts w:ascii="Times New Roman" w:eastAsia="Times New Roman" w:hAnsi="Times New Roman" w:cs="Times New Roman"/>
          <w:sz w:val="24"/>
          <w:szCs w:val="24"/>
        </w:rPr>
        <w:t xml:space="preserve">ykonawca </w:t>
      </w:r>
      <w:r w:rsidRPr="009D4CE4">
        <w:rPr>
          <w:rFonts w:ascii="Times New Roman" w:eastAsia="Times New Roman" w:hAnsi="Times New Roman" w:cs="Times New Roman"/>
          <w:sz w:val="24"/>
          <w:szCs w:val="24"/>
        </w:rPr>
        <w:t>realizuje je w</w:t>
      </w:r>
      <w:r w:rsidR="00FB7BBA">
        <w:rPr>
          <w:rFonts w:ascii="Times New Roman" w:eastAsia="Times New Roman" w:hAnsi="Times New Roman" w:cs="Times New Roman"/>
          <w:sz w:val="24"/>
          <w:szCs w:val="24"/>
        </w:rPr>
        <w:t xml:space="preserve"> sposób wadliwy albo sprzeczny </w:t>
      </w:r>
      <w:r w:rsidRPr="009D4CE4">
        <w:rPr>
          <w:rFonts w:ascii="Times New Roman" w:eastAsia="Times New Roman" w:hAnsi="Times New Roman" w:cs="Times New Roman"/>
          <w:sz w:val="24"/>
          <w:szCs w:val="24"/>
        </w:rPr>
        <w:t>z dokumentacją projektową.</w:t>
      </w:r>
    </w:p>
    <w:p w14:paraId="3C24A35C" w14:textId="77777777" w:rsidR="009D4CE4" w:rsidRPr="009D4CE4" w:rsidRDefault="009D4CE4" w:rsidP="001C41DD">
      <w:pPr>
        <w:numPr>
          <w:ilvl w:val="0"/>
          <w:numId w:val="18"/>
        </w:numPr>
        <w:spacing w:after="0" w:line="240" w:lineRule="auto"/>
        <w:ind w:left="1065" w:hanging="498"/>
        <w:jc w:val="both"/>
        <w:rPr>
          <w:rFonts w:ascii="Times New Roman" w:eastAsia="Times New Roman" w:hAnsi="Times New Roman" w:cs="Times New Roman"/>
          <w:sz w:val="24"/>
          <w:szCs w:val="24"/>
        </w:rPr>
      </w:pPr>
      <w:r w:rsidRPr="009D4CE4">
        <w:rPr>
          <w:rFonts w:ascii="Times New Roman" w:eastAsia="Times New Roman" w:hAnsi="Times New Roman" w:cs="Times New Roman"/>
          <w:sz w:val="24"/>
          <w:szCs w:val="24"/>
        </w:rPr>
        <w:t>wzywających do usunięcia z terenu budowy wyrobów oraz urządzeń nie spełniających wymogów dokumentacji projektowej oraz zastąpienia ich innymi,</w:t>
      </w:r>
    </w:p>
    <w:p w14:paraId="649BC25B" w14:textId="77777777" w:rsidR="009D4CE4" w:rsidRPr="009D4CE4" w:rsidRDefault="009D4CE4" w:rsidP="001C41DD">
      <w:pPr>
        <w:numPr>
          <w:ilvl w:val="0"/>
          <w:numId w:val="18"/>
        </w:numPr>
        <w:spacing w:after="0" w:line="240" w:lineRule="auto"/>
        <w:ind w:left="1065" w:hanging="498"/>
        <w:jc w:val="both"/>
        <w:rPr>
          <w:rFonts w:ascii="Times New Roman" w:eastAsia="Times New Roman" w:hAnsi="Times New Roman" w:cs="Times New Roman"/>
          <w:sz w:val="24"/>
          <w:szCs w:val="24"/>
        </w:rPr>
      </w:pPr>
      <w:r w:rsidRPr="009D4CE4">
        <w:rPr>
          <w:rFonts w:ascii="Times New Roman" w:eastAsia="Times New Roman" w:hAnsi="Times New Roman" w:cs="Times New Roman"/>
          <w:sz w:val="24"/>
          <w:szCs w:val="24"/>
        </w:rPr>
        <w:t>wzywających do wprowadzenia programu naprawczego w przypadku zagrożenia dotrzymania terminu zakończenia robót,</w:t>
      </w:r>
    </w:p>
    <w:p w14:paraId="467C1744" w14:textId="77777777" w:rsidR="009D4CE4" w:rsidRPr="009D4CE4" w:rsidRDefault="009D4CE4" w:rsidP="001C41DD">
      <w:pPr>
        <w:numPr>
          <w:ilvl w:val="0"/>
          <w:numId w:val="18"/>
        </w:numPr>
        <w:spacing w:after="0" w:line="240" w:lineRule="auto"/>
        <w:ind w:left="1065" w:hanging="498"/>
        <w:jc w:val="both"/>
        <w:rPr>
          <w:rFonts w:ascii="Times New Roman" w:eastAsia="Times New Roman" w:hAnsi="Times New Roman" w:cs="Times New Roman"/>
          <w:sz w:val="24"/>
          <w:szCs w:val="24"/>
        </w:rPr>
      </w:pPr>
      <w:r w:rsidRPr="009D4CE4">
        <w:rPr>
          <w:rFonts w:ascii="Times New Roman" w:eastAsia="Times New Roman" w:hAnsi="Times New Roman" w:cs="Times New Roman"/>
          <w:sz w:val="24"/>
          <w:szCs w:val="24"/>
        </w:rPr>
        <w:t>wzywających do przestrzegan</w:t>
      </w:r>
      <w:r w:rsidR="0014098A">
        <w:rPr>
          <w:rFonts w:ascii="Times New Roman" w:eastAsia="Times New Roman" w:hAnsi="Times New Roman" w:cs="Times New Roman"/>
          <w:sz w:val="24"/>
          <w:szCs w:val="24"/>
        </w:rPr>
        <w:t xml:space="preserve">ia przepisów Prawa budowlanego </w:t>
      </w:r>
      <w:r w:rsidRPr="009D4CE4">
        <w:rPr>
          <w:rFonts w:ascii="Times New Roman" w:eastAsia="Times New Roman" w:hAnsi="Times New Roman" w:cs="Times New Roman"/>
          <w:sz w:val="24"/>
          <w:szCs w:val="24"/>
        </w:rPr>
        <w:t>i przepisów Bezpieczeństwa i Higieny Pracy.</w:t>
      </w:r>
    </w:p>
    <w:p w14:paraId="21956F5C" w14:textId="77777777" w:rsidR="009D4CE4" w:rsidRPr="009D4CE4" w:rsidRDefault="009D4CE4" w:rsidP="0034275A">
      <w:pPr>
        <w:spacing w:after="0" w:line="240" w:lineRule="auto"/>
        <w:ind w:left="567" w:hanging="567"/>
        <w:jc w:val="both"/>
        <w:rPr>
          <w:rFonts w:ascii="Times New Roman" w:eastAsia="Times New Roman" w:hAnsi="Times New Roman" w:cs="Times New Roman"/>
          <w:sz w:val="24"/>
          <w:szCs w:val="24"/>
        </w:rPr>
      </w:pPr>
      <w:r w:rsidRPr="009D4CE4">
        <w:rPr>
          <w:rFonts w:ascii="Times New Roman" w:eastAsia="Times New Roman" w:hAnsi="Times New Roman" w:cs="Times New Roman"/>
          <w:b/>
          <w:sz w:val="24"/>
          <w:szCs w:val="24"/>
        </w:rPr>
        <w:t xml:space="preserve">5.7. </w:t>
      </w:r>
      <w:r w:rsidR="00357872">
        <w:rPr>
          <w:rFonts w:ascii="Times New Roman" w:eastAsia="Times New Roman" w:hAnsi="Times New Roman" w:cs="Times New Roman"/>
          <w:b/>
          <w:sz w:val="24"/>
          <w:szCs w:val="24"/>
        </w:rPr>
        <w:t xml:space="preserve"> </w:t>
      </w:r>
      <w:r w:rsidRPr="009D4CE4">
        <w:rPr>
          <w:rFonts w:ascii="Times New Roman" w:eastAsia="Times New Roman" w:hAnsi="Times New Roman" w:cs="Times New Roman"/>
          <w:sz w:val="24"/>
          <w:szCs w:val="24"/>
        </w:rPr>
        <w:t>W przypadku niezastosowania się przez W</w:t>
      </w:r>
      <w:r w:rsidR="003B111C" w:rsidRPr="009D4CE4">
        <w:rPr>
          <w:rFonts w:ascii="Times New Roman" w:eastAsia="Times New Roman" w:hAnsi="Times New Roman" w:cs="Times New Roman"/>
          <w:sz w:val="24"/>
          <w:szCs w:val="24"/>
        </w:rPr>
        <w:t>ykonawcę</w:t>
      </w:r>
      <w:r w:rsidRPr="009D4CE4">
        <w:rPr>
          <w:rFonts w:ascii="Times New Roman" w:eastAsia="Times New Roman" w:hAnsi="Times New Roman" w:cs="Times New Roman"/>
          <w:sz w:val="24"/>
          <w:szCs w:val="24"/>
        </w:rPr>
        <w:t xml:space="preserve"> do polecenia wydanego przez przedstawiciela zamawiającego w zakresie określonym w ust. 5.6 powyżej </w:t>
      </w:r>
      <w:r w:rsidR="00FB7BBA">
        <w:rPr>
          <w:rFonts w:ascii="Times New Roman" w:eastAsia="Times New Roman" w:hAnsi="Times New Roman" w:cs="Times New Roman"/>
          <w:sz w:val="24"/>
          <w:szCs w:val="24"/>
        </w:rPr>
        <w:br/>
      </w:r>
      <w:r w:rsidRPr="009D4CE4">
        <w:rPr>
          <w:rFonts w:ascii="Times New Roman" w:eastAsia="Times New Roman" w:hAnsi="Times New Roman" w:cs="Times New Roman"/>
          <w:sz w:val="24"/>
          <w:szCs w:val="24"/>
        </w:rPr>
        <w:t xml:space="preserve">w wyznaczonym przez niego terminie, Zamawiający może od Umowy odstąpić </w:t>
      </w:r>
      <w:r w:rsidRPr="009D4CE4">
        <w:rPr>
          <w:rFonts w:ascii="Times New Roman" w:eastAsia="Times New Roman" w:hAnsi="Times New Roman" w:cs="Times New Roman"/>
          <w:bCs/>
          <w:sz w:val="24"/>
          <w:szCs w:val="24"/>
        </w:rPr>
        <w:t>i/lub obciążyć W</w:t>
      </w:r>
      <w:r w:rsidR="003B111C" w:rsidRPr="009D4CE4">
        <w:rPr>
          <w:rFonts w:ascii="Times New Roman" w:eastAsia="Times New Roman" w:hAnsi="Times New Roman" w:cs="Times New Roman"/>
          <w:bCs/>
          <w:sz w:val="24"/>
          <w:szCs w:val="24"/>
        </w:rPr>
        <w:t>ykonawcę</w:t>
      </w:r>
      <w:r w:rsidRPr="009D4CE4">
        <w:rPr>
          <w:rFonts w:ascii="Times New Roman" w:eastAsia="Times New Roman" w:hAnsi="Times New Roman" w:cs="Times New Roman"/>
          <w:bCs/>
          <w:sz w:val="24"/>
          <w:szCs w:val="24"/>
        </w:rPr>
        <w:t xml:space="preserve"> karą umowną. </w:t>
      </w:r>
      <w:r w:rsidRPr="009D4CE4">
        <w:rPr>
          <w:rFonts w:ascii="Times New Roman" w:eastAsia="Times New Roman" w:hAnsi="Times New Roman" w:cs="Times New Roman"/>
          <w:sz w:val="24"/>
          <w:szCs w:val="24"/>
        </w:rPr>
        <w:t xml:space="preserve">Niezależnie od powyższego przedstawiciel zamawiającego, za zgodą Zamawiającego, może wprowadzić wykonawstwo zastępcze poprzez powierzenie wykonania określonych czynności osobom trzecim na koszt </w:t>
      </w:r>
      <w:r w:rsidR="00FB7BBA">
        <w:rPr>
          <w:rFonts w:ascii="Times New Roman" w:eastAsia="Times New Roman" w:hAnsi="Times New Roman" w:cs="Times New Roman"/>
          <w:sz w:val="24"/>
          <w:szCs w:val="24"/>
        </w:rPr>
        <w:br/>
      </w:r>
      <w:r w:rsidRPr="009D4CE4">
        <w:rPr>
          <w:rFonts w:ascii="Times New Roman" w:eastAsia="Times New Roman" w:hAnsi="Times New Roman" w:cs="Times New Roman"/>
          <w:sz w:val="24"/>
          <w:szCs w:val="24"/>
        </w:rPr>
        <w:t>i ryzyko W</w:t>
      </w:r>
      <w:r w:rsidR="003B111C" w:rsidRPr="009D4CE4">
        <w:rPr>
          <w:rFonts w:ascii="Times New Roman" w:eastAsia="Times New Roman" w:hAnsi="Times New Roman" w:cs="Times New Roman"/>
          <w:sz w:val="24"/>
          <w:szCs w:val="24"/>
        </w:rPr>
        <w:t>ykonawcy</w:t>
      </w:r>
      <w:r w:rsidRPr="009D4CE4">
        <w:rPr>
          <w:rFonts w:ascii="Times New Roman" w:eastAsia="Times New Roman" w:hAnsi="Times New Roman" w:cs="Times New Roman"/>
          <w:sz w:val="24"/>
          <w:szCs w:val="24"/>
        </w:rPr>
        <w:t xml:space="preserve">, po ostatecznym pisemnym wezwaniu. </w:t>
      </w:r>
    </w:p>
    <w:p w14:paraId="7CDDE639" w14:textId="77777777" w:rsidR="009D4CE4" w:rsidRPr="009D4CE4" w:rsidRDefault="009D4CE4" w:rsidP="0034275A">
      <w:pPr>
        <w:tabs>
          <w:tab w:val="left" w:pos="357"/>
        </w:tabs>
        <w:spacing w:after="0" w:line="240" w:lineRule="auto"/>
        <w:ind w:left="567" w:hanging="567"/>
        <w:jc w:val="both"/>
        <w:rPr>
          <w:rFonts w:ascii="Times New Roman" w:eastAsia="Times New Roman" w:hAnsi="Times New Roman" w:cs="Times New Roman"/>
          <w:sz w:val="24"/>
          <w:szCs w:val="24"/>
        </w:rPr>
      </w:pPr>
      <w:r w:rsidRPr="009D4CE4">
        <w:rPr>
          <w:rFonts w:ascii="Times New Roman" w:eastAsia="Times New Roman" w:hAnsi="Times New Roman" w:cs="Times New Roman"/>
          <w:b/>
          <w:sz w:val="24"/>
          <w:szCs w:val="24"/>
        </w:rPr>
        <w:t>5.8.</w:t>
      </w:r>
      <w:r w:rsidR="00FB7BBA">
        <w:rPr>
          <w:rFonts w:ascii="Times New Roman" w:eastAsia="Times New Roman" w:hAnsi="Times New Roman" w:cs="Times New Roman"/>
          <w:b/>
          <w:sz w:val="24"/>
          <w:szCs w:val="24"/>
        </w:rPr>
        <w:t xml:space="preserve"> </w:t>
      </w:r>
      <w:r w:rsidRPr="009D4CE4">
        <w:rPr>
          <w:rFonts w:ascii="Times New Roman" w:eastAsia="Times New Roman" w:hAnsi="Times New Roman" w:cs="Times New Roman"/>
          <w:sz w:val="24"/>
          <w:szCs w:val="24"/>
        </w:rPr>
        <w:t>W przypadku niezadowolenia z decyzji podjętej przez przedstawiciela zamawiającego W</w:t>
      </w:r>
      <w:r w:rsidR="003B111C" w:rsidRPr="009D4CE4">
        <w:rPr>
          <w:rFonts w:ascii="Times New Roman" w:eastAsia="Times New Roman" w:hAnsi="Times New Roman" w:cs="Times New Roman"/>
          <w:sz w:val="24"/>
          <w:szCs w:val="24"/>
        </w:rPr>
        <w:t>ykonawcy</w:t>
      </w:r>
      <w:r w:rsidRPr="009D4CE4">
        <w:rPr>
          <w:rFonts w:ascii="Times New Roman" w:eastAsia="Times New Roman" w:hAnsi="Times New Roman" w:cs="Times New Roman"/>
          <w:sz w:val="24"/>
          <w:szCs w:val="24"/>
        </w:rPr>
        <w:t xml:space="preserve"> przysługuje prawo przedłożenia danej sprawy bezpośrednio Zamawiającemu, który potwierdzi, odwoła lub skoryguje decyzję. Spory między W</w:t>
      </w:r>
      <w:r w:rsidR="003B111C" w:rsidRPr="009D4CE4">
        <w:rPr>
          <w:rFonts w:ascii="Times New Roman" w:eastAsia="Times New Roman" w:hAnsi="Times New Roman" w:cs="Times New Roman"/>
          <w:sz w:val="24"/>
          <w:szCs w:val="24"/>
        </w:rPr>
        <w:t>ykonawcą</w:t>
      </w:r>
      <w:r w:rsidRPr="009D4CE4">
        <w:rPr>
          <w:rFonts w:ascii="Times New Roman" w:eastAsia="Times New Roman" w:hAnsi="Times New Roman" w:cs="Times New Roman"/>
          <w:sz w:val="24"/>
          <w:szCs w:val="24"/>
        </w:rPr>
        <w:t>, a przedstawicielem zamawiającego nie uprawniają W</w:t>
      </w:r>
      <w:r w:rsidR="003B111C" w:rsidRPr="009D4CE4">
        <w:rPr>
          <w:rFonts w:ascii="Times New Roman" w:eastAsia="Times New Roman" w:hAnsi="Times New Roman" w:cs="Times New Roman"/>
          <w:sz w:val="24"/>
          <w:szCs w:val="24"/>
        </w:rPr>
        <w:t>ykonawcy</w:t>
      </w:r>
      <w:r w:rsidRPr="009D4CE4">
        <w:rPr>
          <w:rFonts w:ascii="Times New Roman" w:eastAsia="Times New Roman" w:hAnsi="Times New Roman" w:cs="Times New Roman"/>
          <w:sz w:val="24"/>
          <w:szCs w:val="24"/>
        </w:rPr>
        <w:t xml:space="preserve"> do przerywania robót, zmniejszenia ich tempa lub zmiany terminu realizacji przedmiotu zamówienia.</w:t>
      </w:r>
    </w:p>
    <w:p w14:paraId="67D615AF" w14:textId="77777777" w:rsidR="009D4CE4" w:rsidRPr="009D4CE4" w:rsidRDefault="009D4CE4" w:rsidP="0034275A">
      <w:pPr>
        <w:pStyle w:val="Default"/>
      </w:pPr>
    </w:p>
    <w:p w14:paraId="1B0AD9E1" w14:textId="77777777" w:rsidR="009D4CE4" w:rsidRPr="009D4CE4" w:rsidRDefault="009D4CE4" w:rsidP="0034275A">
      <w:pPr>
        <w:spacing w:after="0" w:line="240" w:lineRule="auto"/>
        <w:ind w:left="426" w:hanging="426"/>
        <w:jc w:val="both"/>
        <w:rPr>
          <w:rFonts w:ascii="Times New Roman" w:hAnsi="Times New Roman" w:cs="Times New Roman"/>
          <w:b/>
          <w:bCs/>
          <w:color w:val="000000"/>
          <w:sz w:val="24"/>
          <w:szCs w:val="24"/>
        </w:rPr>
      </w:pPr>
      <w:r w:rsidRPr="009D4CE4">
        <w:rPr>
          <w:rFonts w:ascii="Times New Roman" w:hAnsi="Times New Roman" w:cs="Times New Roman"/>
          <w:b/>
          <w:bCs/>
          <w:color w:val="000000"/>
          <w:sz w:val="24"/>
          <w:szCs w:val="24"/>
        </w:rPr>
        <w:t>6.  Opis działań związanych z kontrolą, badaniami oraz odbiorem wyrobów i robót budowlanych w nawiązaniu do dokumentów odniesienia.</w:t>
      </w:r>
    </w:p>
    <w:p w14:paraId="0A555785" w14:textId="77777777" w:rsidR="009D4CE4" w:rsidRPr="009D4CE4" w:rsidRDefault="009D4CE4" w:rsidP="0034275A">
      <w:pPr>
        <w:spacing w:after="0" w:line="240" w:lineRule="auto"/>
        <w:ind w:left="567" w:hanging="567"/>
        <w:jc w:val="both"/>
        <w:rPr>
          <w:rFonts w:ascii="Times New Roman" w:hAnsi="Times New Roman" w:cs="Times New Roman"/>
          <w:color w:val="000000"/>
          <w:sz w:val="24"/>
          <w:szCs w:val="24"/>
        </w:rPr>
      </w:pPr>
      <w:r w:rsidRPr="009D4CE4">
        <w:rPr>
          <w:rFonts w:ascii="Times New Roman" w:hAnsi="Times New Roman" w:cs="Times New Roman"/>
          <w:b/>
          <w:color w:val="000000"/>
          <w:sz w:val="24"/>
          <w:szCs w:val="24"/>
        </w:rPr>
        <w:t>6.1.</w:t>
      </w:r>
      <w:r w:rsidR="00FB7BBA">
        <w:rPr>
          <w:rFonts w:ascii="Times New Roman" w:hAnsi="Times New Roman" w:cs="Times New Roman"/>
          <w:b/>
          <w:color w:val="000000"/>
          <w:sz w:val="24"/>
          <w:szCs w:val="24"/>
        </w:rPr>
        <w:t xml:space="preserve"> </w:t>
      </w:r>
      <w:r w:rsidRPr="009D4CE4">
        <w:rPr>
          <w:rFonts w:ascii="Times New Roman" w:hAnsi="Times New Roman" w:cs="Times New Roman"/>
          <w:color w:val="000000"/>
          <w:sz w:val="24"/>
          <w:szCs w:val="24"/>
        </w:rPr>
        <w:t>Wykonawca jest odpowiedzialny z</w:t>
      </w:r>
      <w:r w:rsidR="00FB7BBA">
        <w:rPr>
          <w:rFonts w:ascii="Times New Roman" w:hAnsi="Times New Roman" w:cs="Times New Roman"/>
          <w:color w:val="000000"/>
          <w:sz w:val="24"/>
          <w:szCs w:val="24"/>
        </w:rPr>
        <w:t xml:space="preserve">a pełną kontrolę jakości robót </w:t>
      </w:r>
      <w:r w:rsidRPr="009D4CE4">
        <w:rPr>
          <w:rFonts w:ascii="Times New Roman" w:hAnsi="Times New Roman" w:cs="Times New Roman"/>
          <w:color w:val="000000"/>
          <w:sz w:val="24"/>
          <w:szCs w:val="24"/>
        </w:rPr>
        <w:t xml:space="preserve">i stosowanych materiałów. </w:t>
      </w:r>
    </w:p>
    <w:p w14:paraId="070B4770" w14:textId="77777777" w:rsidR="009D4CE4" w:rsidRPr="009D4CE4" w:rsidRDefault="009D4CE4" w:rsidP="0034275A">
      <w:pPr>
        <w:spacing w:after="0" w:line="240" w:lineRule="auto"/>
        <w:ind w:left="567" w:hanging="567"/>
        <w:jc w:val="both"/>
        <w:rPr>
          <w:rFonts w:ascii="Times New Roman" w:eastAsia="Times New Roman" w:hAnsi="Times New Roman" w:cs="Times New Roman"/>
          <w:sz w:val="24"/>
          <w:szCs w:val="24"/>
        </w:rPr>
      </w:pPr>
      <w:r w:rsidRPr="009D4CE4">
        <w:rPr>
          <w:rFonts w:ascii="Times New Roman" w:hAnsi="Times New Roman" w:cs="Times New Roman"/>
          <w:b/>
          <w:color w:val="000000"/>
          <w:sz w:val="24"/>
          <w:szCs w:val="24"/>
        </w:rPr>
        <w:lastRenderedPageBreak/>
        <w:t>6.2.</w:t>
      </w:r>
      <w:r w:rsidR="00FB7BBA">
        <w:rPr>
          <w:rFonts w:ascii="Times New Roman" w:hAnsi="Times New Roman" w:cs="Times New Roman"/>
          <w:b/>
          <w:color w:val="000000"/>
          <w:sz w:val="24"/>
          <w:szCs w:val="24"/>
        </w:rPr>
        <w:t xml:space="preserve"> </w:t>
      </w:r>
      <w:r w:rsidRPr="009D4CE4">
        <w:rPr>
          <w:rFonts w:ascii="Times New Roman" w:eastAsia="Times New Roman" w:hAnsi="Times New Roman" w:cs="Times New Roman"/>
          <w:sz w:val="24"/>
          <w:szCs w:val="24"/>
        </w:rPr>
        <w:t xml:space="preserve">Na żądanie przedstawiciela zamawiającego </w:t>
      </w:r>
      <w:r w:rsidRPr="009D4CE4">
        <w:rPr>
          <w:rFonts w:ascii="Times New Roman" w:hAnsi="Times New Roman" w:cs="Times New Roman"/>
          <w:color w:val="000000"/>
          <w:sz w:val="24"/>
          <w:szCs w:val="24"/>
        </w:rPr>
        <w:t>wyroby</w:t>
      </w:r>
      <w:r w:rsidRPr="009D4CE4">
        <w:rPr>
          <w:rFonts w:ascii="Times New Roman" w:eastAsia="Times New Roman" w:hAnsi="Times New Roman" w:cs="Times New Roman"/>
          <w:sz w:val="24"/>
          <w:szCs w:val="24"/>
        </w:rPr>
        <w:t xml:space="preserve"> i roboty mogą być poddawane próbom wymaganym przez obowiązujące normy i przepisy, testom oraz badaniom na terenie budowy lub w innych miejscach wyznaczonych przez przedstawiciela zamawiającego lub proponowanych przez W</w:t>
      </w:r>
      <w:r w:rsidR="00AF4FBF" w:rsidRPr="009D4CE4">
        <w:rPr>
          <w:rFonts w:ascii="Times New Roman" w:eastAsia="Times New Roman" w:hAnsi="Times New Roman" w:cs="Times New Roman"/>
          <w:sz w:val="24"/>
          <w:szCs w:val="24"/>
        </w:rPr>
        <w:t>ykonawcę</w:t>
      </w:r>
      <w:r w:rsidRPr="009D4CE4">
        <w:rPr>
          <w:rFonts w:ascii="Times New Roman" w:eastAsia="Times New Roman" w:hAnsi="Times New Roman" w:cs="Times New Roman"/>
          <w:sz w:val="24"/>
          <w:szCs w:val="24"/>
        </w:rPr>
        <w:t xml:space="preserve">. </w:t>
      </w:r>
    </w:p>
    <w:p w14:paraId="56C0370D" w14:textId="77777777" w:rsidR="009D4CE4" w:rsidRPr="009D4CE4" w:rsidRDefault="009D4CE4" w:rsidP="0034275A">
      <w:pPr>
        <w:spacing w:after="0" w:line="240" w:lineRule="auto"/>
        <w:ind w:left="567" w:hanging="567"/>
        <w:jc w:val="both"/>
        <w:rPr>
          <w:rFonts w:ascii="Times New Roman" w:eastAsia="Times New Roman" w:hAnsi="Times New Roman" w:cs="Times New Roman"/>
          <w:sz w:val="24"/>
          <w:szCs w:val="24"/>
        </w:rPr>
      </w:pPr>
      <w:r w:rsidRPr="009D4CE4">
        <w:rPr>
          <w:rFonts w:ascii="Times New Roman" w:eastAsia="Times New Roman" w:hAnsi="Times New Roman" w:cs="Times New Roman"/>
          <w:b/>
          <w:sz w:val="24"/>
          <w:szCs w:val="24"/>
        </w:rPr>
        <w:t>6.3.</w:t>
      </w:r>
      <w:r w:rsidR="00FB7BBA">
        <w:rPr>
          <w:rFonts w:ascii="Times New Roman" w:eastAsia="Times New Roman" w:hAnsi="Times New Roman" w:cs="Times New Roman"/>
          <w:b/>
          <w:sz w:val="24"/>
          <w:szCs w:val="24"/>
        </w:rPr>
        <w:t xml:space="preserve"> </w:t>
      </w:r>
      <w:r w:rsidRPr="009D4CE4">
        <w:rPr>
          <w:rFonts w:ascii="Times New Roman" w:eastAsia="Times New Roman" w:hAnsi="Times New Roman" w:cs="Times New Roman"/>
          <w:sz w:val="24"/>
          <w:szCs w:val="24"/>
        </w:rPr>
        <w:t>W</w:t>
      </w:r>
      <w:r w:rsidR="00AF4FBF" w:rsidRPr="009D4CE4">
        <w:rPr>
          <w:rFonts w:ascii="Times New Roman" w:eastAsia="Times New Roman" w:hAnsi="Times New Roman" w:cs="Times New Roman"/>
          <w:sz w:val="24"/>
          <w:szCs w:val="24"/>
        </w:rPr>
        <w:t>ykonawca</w:t>
      </w:r>
      <w:r w:rsidRPr="009D4CE4">
        <w:rPr>
          <w:rFonts w:ascii="Times New Roman" w:eastAsia="Times New Roman" w:hAnsi="Times New Roman" w:cs="Times New Roman"/>
          <w:sz w:val="24"/>
          <w:szCs w:val="24"/>
        </w:rPr>
        <w:t xml:space="preserve"> jest zobowiązany przygotować poddawane próbie, testowi lub badaniu wyroby lub roboty, a także zapewnić na własny koszt wszelkie niezbędne do tego celu dokumenty, usługi, surowce i sprzęt pomiarowy.</w:t>
      </w:r>
    </w:p>
    <w:p w14:paraId="270CE3BD" w14:textId="77777777" w:rsidR="009D4CE4" w:rsidRPr="009D4CE4" w:rsidRDefault="009D4CE4" w:rsidP="0034275A">
      <w:pPr>
        <w:spacing w:after="0" w:line="240" w:lineRule="auto"/>
        <w:ind w:left="567" w:hanging="567"/>
        <w:jc w:val="both"/>
        <w:rPr>
          <w:rFonts w:ascii="Times New Roman" w:eastAsia="Times New Roman" w:hAnsi="Times New Roman" w:cs="Times New Roman"/>
          <w:sz w:val="24"/>
          <w:szCs w:val="24"/>
        </w:rPr>
      </w:pPr>
      <w:r w:rsidRPr="009D4CE4">
        <w:rPr>
          <w:rFonts w:ascii="Times New Roman" w:eastAsia="Times New Roman" w:hAnsi="Times New Roman" w:cs="Times New Roman"/>
          <w:b/>
          <w:sz w:val="24"/>
          <w:szCs w:val="24"/>
        </w:rPr>
        <w:t>6.4.</w:t>
      </w:r>
      <w:r w:rsidR="00FB7BBA">
        <w:rPr>
          <w:rFonts w:ascii="Times New Roman" w:eastAsia="Times New Roman" w:hAnsi="Times New Roman" w:cs="Times New Roman"/>
          <w:b/>
          <w:sz w:val="24"/>
          <w:szCs w:val="24"/>
        </w:rPr>
        <w:t xml:space="preserve"> </w:t>
      </w:r>
      <w:r w:rsidR="0014098A">
        <w:rPr>
          <w:rFonts w:ascii="Times New Roman" w:eastAsia="Times New Roman" w:hAnsi="Times New Roman" w:cs="Times New Roman"/>
          <w:b/>
          <w:sz w:val="24"/>
          <w:szCs w:val="24"/>
        </w:rPr>
        <w:t xml:space="preserve"> </w:t>
      </w:r>
      <w:r w:rsidRPr="009D4CE4">
        <w:rPr>
          <w:rFonts w:ascii="Times New Roman" w:eastAsia="Times New Roman" w:hAnsi="Times New Roman" w:cs="Times New Roman"/>
          <w:sz w:val="24"/>
          <w:szCs w:val="24"/>
        </w:rPr>
        <w:t>Termin i miejsce wykonania próby, testu lub badania W</w:t>
      </w:r>
      <w:r w:rsidR="00AF4FBF" w:rsidRPr="009D4CE4">
        <w:rPr>
          <w:rFonts w:ascii="Times New Roman" w:eastAsia="Times New Roman" w:hAnsi="Times New Roman" w:cs="Times New Roman"/>
          <w:sz w:val="24"/>
          <w:szCs w:val="24"/>
        </w:rPr>
        <w:t>ykonawca</w:t>
      </w:r>
      <w:r w:rsidRPr="009D4CE4">
        <w:rPr>
          <w:rFonts w:ascii="Times New Roman" w:eastAsia="Times New Roman" w:hAnsi="Times New Roman" w:cs="Times New Roman"/>
          <w:sz w:val="24"/>
          <w:szCs w:val="24"/>
        </w:rPr>
        <w:t xml:space="preserve"> jest zobowiązany uzgodnić z przedstawicielem zamawiającego. W przypadku nieprzybycia przedstawiciela zamawiającego w uzgodnionym terminie, W</w:t>
      </w:r>
      <w:r w:rsidR="00AF4FBF" w:rsidRPr="009D4CE4">
        <w:rPr>
          <w:rFonts w:ascii="Times New Roman" w:eastAsia="Times New Roman" w:hAnsi="Times New Roman" w:cs="Times New Roman"/>
          <w:sz w:val="24"/>
          <w:szCs w:val="24"/>
        </w:rPr>
        <w:t>ykonawca</w:t>
      </w:r>
      <w:r w:rsidRPr="009D4CE4">
        <w:rPr>
          <w:rFonts w:ascii="Times New Roman" w:eastAsia="Times New Roman" w:hAnsi="Times New Roman" w:cs="Times New Roman"/>
          <w:sz w:val="24"/>
          <w:szCs w:val="24"/>
        </w:rPr>
        <w:t xml:space="preserve"> może przeprowadzić zaplanowaną próbę, test lub badanie samodzielnie chyba, że otrzyma inne polecenie od przedstawiciela zamawiającego. W</w:t>
      </w:r>
      <w:r w:rsidR="00AF4FBF" w:rsidRPr="009D4CE4">
        <w:rPr>
          <w:rFonts w:ascii="Times New Roman" w:eastAsia="Times New Roman" w:hAnsi="Times New Roman" w:cs="Times New Roman"/>
          <w:sz w:val="24"/>
          <w:szCs w:val="24"/>
        </w:rPr>
        <w:t>ykonawca</w:t>
      </w:r>
      <w:r w:rsidRPr="009D4CE4">
        <w:rPr>
          <w:rFonts w:ascii="Times New Roman" w:eastAsia="Times New Roman" w:hAnsi="Times New Roman" w:cs="Times New Roman"/>
          <w:sz w:val="24"/>
          <w:szCs w:val="24"/>
        </w:rPr>
        <w:t xml:space="preserve"> przekaże przedstawicielowi zamawiającego potwierdzone za zgodność z oryginałem kopie wyników badania.</w:t>
      </w:r>
    </w:p>
    <w:p w14:paraId="3489805C" w14:textId="77777777" w:rsidR="009D4CE4" w:rsidRPr="009D4CE4" w:rsidRDefault="009D4CE4" w:rsidP="0034275A">
      <w:pPr>
        <w:spacing w:after="0" w:line="240" w:lineRule="auto"/>
        <w:ind w:left="567" w:hanging="567"/>
        <w:jc w:val="both"/>
        <w:rPr>
          <w:rFonts w:ascii="Times New Roman" w:eastAsia="Times New Roman" w:hAnsi="Times New Roman" w:cs="Times New Roman"/>
          <w:sz w:val="24"/>
          <w:szCs w:val="24"/>
        </w:rPr>
      </w:pPr>
      <w:r w:rsidRPr="009D4CE4">
        <w:rPr>
          <w:rFonts w:ascii="Times New Roman" w:eastAsia="Times New Roman" w:hAnsi="Times New Roman" w:cs="Times New Roman"/>
          <w:b/>
          <w:sz w:val="24"/>
          <w:szCs w:val="24"/>
        </w:rPr>
        <w:t>6.5.</w:t>
      </w:r>
      <w:r w:rsidR="00FB7BBA">
        <w:rPr>
          <w:rFonts w:ascii="Times New Roman" w:eastAsia="Times New Roman" w:hAnsi="Times New Roman" w:cs="Times New Roman"/>
          <w:b/>
          <w:sz w:val="24"/>
          <w:szCs w:val="24"/>
        </w:rPr>
        <w:t xml:space="preserve">  </w:t>
      </w:r>
      <w:r w:rsidRPr="009D4CE4">
        <w:rPr>
          <w:rFonts w:ascii="Times New Roman" w:eastAsia="Times New Roman" w:hAnsi="Times New Roman" w:cs="Times New Roman"/>
          <w:sz w:val="24"/>
          <w:szCs w:val="24"/>
        </w:rPr>
        <w:t>Koszty przeprowadzenia wszelkich prób, testów oraz badań ponosi W</w:t>
      </w:r>
      <w:r w:rsidR="00AF4FBF" w:rsidRPr="009D4CE4">
        <w:rPr>
          <w:rFonts w:ascii="Times New Roman" w:eastAsia="Times New Roman" w:hAnsi="Times New Roman" w:cs="Times New Roman"/>
          <w:sz w:val="24"/>
          <w:szCs w:val="24"/>
        </w:rPr>
        <w:t>ykonawca</w:t>
      </w:r>
      <w:r w:rsidRPr="009D4CE4">
        <w:rPr>
          <w:rFonts w:ascii="Times New Roman" w:eastAsia="Times New Roman" w:hAnsi="Times New Roman" w:cs="Times New Roman"/>
          <w:sz w:val="24"/>
          <w:szCs w:val="24"/>
        </w:rPr>
        <w:t>.</w:t>
      </w:r>
    </w:p>
    <w:p w14:paraId="1A0E13D4" w14:textId="77777777" w:rsidR="009D4CE4" w:rsidRPr="009D4CE4" w:rsidRDefault="009D4CE4" w:rsidP="0034275A">
      <w:pPr>
        <w:spacing w:after="0" w:line="240" w:lineRule="auto"/>
        <w:ind w:left="567" w:hanging="567"/>
        <w:jc w:val="both"/>
        <w:rPr>
          <w:rFonts w:ascii="Times New Roman" w:eastAsia="Times New Roman" w:hAnsi="Times New Roman" w:cs="Times New Roman"/>
          <w:sz w:val="24"/>
          <w:szCs w:val="24"/>
        </w:rPr>
      </w:pPr>
      <w:r w:rsidRPr="009D4CE4">
        <w:rPr>
          <w:rFonts w:ascii="Times New Roman" w:eastAsia="Times New Roman" w:hAnsi="Times New Roman" w:cs="Times New Roman"/>
          <w:b/>
          <w:sz w:val="24"/>
          <w:szCs w:val="24"/>
        </w:rPr>
        <w:t>6.6.</w:t>
      </w:r>
      <w:r w:rsidR="00FB7BBA">
        <w:rPr>
          <w:rFonts w:ascii="Times New Roman" w:eastAsia="Times New Roman" w:hAnsi="Times New Roman" w:cs="Times New Roman"/>
          <w:b/>
          <w:sz w:val="24"/>
          <w:szCs w:val="24"/>
        </w:rPr>
        <w:t xml:space="preserve"> </w:t>
      </w:r>
      <w:r w:rsidRPr="009D4CE4">
        <w:rPr>
          <w:rFonts w:ascii="Times New Roman" w:eastAsia="Times New Roman" w:hAnsi="Times New Roman" w:cs="Times New Roman"/>
          <w:sz w:val="24"/>
          <w:szCs w:val="24"/>
        </w:rPr>
        <w:t>W przypadku, gdyby próba, test lub badanie,</w:t>
      </w:r>
      <w:r w:rsidR="00AF4FBF">
        <w:rPr>
          <w:rFonts w:ascii="Times New Roman" w:eastAsia="Times New Roman" w:hAnsi="Times New Roman" w:cs="Times New Roman"/>
          <w:sz w:val="24"/>
          <w:szCs w:val="24"/>
        </w:rPr>
        <w:t xml:space="preserve"> którego zażąda przedstawiciel Z</w:t>
      </w:r>
      <w:r w:rsidRPr="009D4CE4">
        <w:rPr>
          <w:rFonts w:ascii="Times New Roman" w:eastAsia="Times New Roman" w:hAnsi="Times New Roman" w:cs="Times New Roman"/>
          <w:sz w:val="24"/>
          <w:szCs w:val="24"/>
        </w:rPr>
        <w:t>amawiającego nie wchodziła w zakres prób do przeprowadzenia, których W</w:t>
      </w:r>
      <w:r w:rsidR="00AF4FBF" w:rsidRPr="009D4CE4">
        <w:rPr>
          <w:rFonts w:ascii="Times New Roman" w:eastAsia="Times New Roman" w:hAnsi="Times New Roman" w:cs="Times New Roman"/>
          <w:sz w:val="24"/>
          <w:szCs w:val="24"/>
        </w:rPr>
        <w:t>ykonawca</w:t>
      </w:r>
      <w:r w:rsidRPr="009D4CE4">
        <w:rPr>
          <w:rFonts w:ascii="Times New Roman" w:eastAsia="Times New Roman" w:hAnsi="Times New Roman" w:cs="Times New Roman"/>
          <w:sz w:val="24"/>
          <w:szCs w:val="24"/>
        </w:rPr>
        <w:t xml:space="preserve"> jest zobowiązany na mocy obowiązujących w Polsce przepisów prawa, koszty przeprowadzenia próby, testu lub badania obciążać będą Zamawiającego.</w:t>
      </w:r>
    </w:p>
    <w:p w14:paraId="291B6DA8" w14:textId="77777777" w:rsidR="009D4CE4" w:rsidRPr="009D4CE4" w:rsidRDefault="009D4CE4" w:rsidP="0034275A">
      <w:pPr>
        <w:spacing w:after="0" w:line="240" w:lineRule="auto"/>
        <w:ind w:left="567" w:hanging="567"/>
        <w:jc w:val="both"/>
        <w:rPr>
          <w:rFonts w:ascii="Times New Roman" w:eastAsia="Times New Roman" w:hAnsi="Times New Roman" w:cs="Times New Roman"/>
          <w:sz w:val="24"/>
          <w:szCs w:val="24"/>
        </w:rPr>
      </w:pPr>
      <w:r w:rsidRPr="009D4CE4">
        <w:rPr>
          <w:rFonts w:ascii="Times New Roman" w:eastAsia="Times New Roman" w:hAnsi="Times New Roman" w:cs="Times New Roman"/>
          <w:b/>
          <w:sz w:val="24"/>
          <w:szCs w:val="24"/>
        </w:rPr>
        <w:t>6.7.</w:t>
      </w:r>
      <w:r w:rsidR="00FB7BBA">
        <w:rPr>
          <w:rFonts w:ascii="Times New Roman" w:eastAsia="Times New Roman" w:hAnsi="Times New Roman" w:cs="Times New Roman"/>
          <w:b/>
          <w:sz w:val="24"/>
          <w:szCs w:val="24"/>
        </w:rPr>
        <w:t xml:space="preserve"> </w:t>
      </w:r>
      <w:r w:rsidRPr="009D4CE4">
        <w:rPr>
          <w:rFonts w:ascii="Times New Roman" w:eastAsia="Times New Roman" w:hAnsi="Times New Roman" w:cs="Times New Roman"/>
          <w:sz w:val="24"/>
          <w:szCs w:val="24"/>
        </w:rPr>
        <w:t>Przy różnicach zdań dotyczących cech wyrobów, robót oraz urządzeń, dla których istnieją obowiązujące procedury kontrolne, a także w sprawach dotyczących dopuszczalności lub przydatności metod lub sprzętu wykorzystywanego przy przeprowadzaniu prób, testów i badań, każda ze Stron może zlecić wykonanie próby, testu lub badania do urzędowo uznanego lub zaakceptowanego przez Strony zakładu badawczego. Jego ustalenia są wówczas obowiązujące dla Stron, a koszty ponosi Strona, której stanowisko zostało podważone.</w:t>
      </w:r>
    </w:p>
    <w:p w14:paraId="1C4A7E01" w14:textId="77777777" w:rsidR="009D4CE4" w:rsidRPr="009D4CE4" w:rsidRDefault="009D4CE4" w:rsidP="0034275A">
      <w:pPr>
        <w:spacing w:after="0" w:line="240" w:lineRule="auto"/>
        <w:ind w:left="567" w:hanging="567"/>
        <w:jc w:val="both"/>
        <w:rPr>
          <w:rFonts w:ascii="Times New Roman" w:hAnsi="Times New Roman" w:cs="Times New Roman"/>
          <w:color w:val="000000"/>
          <w:sz w:val="24"/>
          <w:szCs w:val="24"/>
        </w:rPr>
      </w:pPr>
      <w:r w:rsidRPr="009D4CE4">
        <w:rPr>
          <w:rFonts w:ascii="Times New Roman" w:hAnsi="Times New Roman" w:cs="Times New Roman"/>
          <w:b/>
          <w:color w:val="000000"/>
          <w:sz w:val="24"/>
          <w:szCs w:val="24"/>
        </w:rPr>
        <w:t>6.8.</w:t>
      </w:r>
      <w:r w:rsidR="00FB7BBA">
        <w:rPr>
          <w:rFonts w:ascii="Times New Roman" w:hAnsi="Times New Roman" w:cs="Times New Roman"/>
          <w:b/>
          <w:color w:val="000000"/>
          <w:sz w:val="24"/>
          <w:szCs w:val="24"/>
        </w:rPr>
        <w:t xml:space="preserve">  </w:t>
      </w:r>
      <w:r w:rsidRPr="009D4CE4">
        <w:rPr>
          <w:rFonts w:ascii="Times New Roman" w:hAnsi="Times New Roman" w:cs="Times New Roman"/>
          <w:color w:val="000000"/>
          <w:sz w:val="24"/>
          <w:szCs w:val="24"/>
        </w:rPr>
        <w:t xml:space="preserve">Wykonawca zapewni odpowiedni </w:t>
      </w:r>
      <w:r w:rsidR="00FB7BBA">
        <w:rPr>
          <w:rFonts w:ascii="Times New Roman" w:hAnsi="Times New Roman" w:cs="Times New Roman"/>
          <w:color w:val="000000"/>
          <w:sz w:val="24"/>
          <w:szCs w:val="24"/>
        </w:rPr>
        <w:t xml:space="preserve">system kontroli robót, wyrobów </w:t>
      </w:r>
      <w:r w:rsidRPr="009D4CE4">
        <w:rPr>
          <w:rFonts w:ascii="Times New Roman" w:hAnsi="Times New Roman" w:cs="Times New Roman"/>
          <w:color w:val="000000"/>
          <w:sz w:val="24"/>
          <w:szCs w:val="24"/>
        </w:rPr>
        <w:t>i urządzeń, włączając w to personel, labo</w:t>
      </w:r>
      <w:r w:rsidR="00FB7BBA">
        <w:rPr>
          <w:rFonts w:ascii="Times New Roman" w:hAnsi="Times New Roman" w:cs="Times New Roman"/>
          <w:color w:val="000000"/>
          <w:sz w:val="24"/>
          <w:szCs w:val="24"/>
        </w:rPr>
        <w:t xml:space="preserve">ratorium, sprzęt, zaopatrzenie </w:t>
      </w:r>
      <w:r w:rsidRPr="009D4CE4">
        <w:rPr>
          <w:rFonts w:ascii="Times New Roman" w:hAnsi="Times New Roman" w:cs="Times New Roman"/>
          <w:color w:val="000000"/>
          <w:sz w:val="24"/>
          <w:szCs w:val="24"/>
        </w:rPr>
        <w:t>i wszystkie urządzenia niezbędne do pobierania próbek i badań materiałów.</w:t>
      </w:r>
    </w:p>
    <w:p w14:paraId="70D0BA23" w14:textId="77777777" w:rsidR="009D4CE4" w:rsidRPr="009D4CE4" w:rsidRDefault="009D4CE4" w:rsidP="0034275A">
      <w:pPr>
        <w:spacing w:after="0" w:line="240" w:lineRule="auto"/>
        <w:ind w:left="567" w:hanging="567"/>
        <w:jc w:val="both"/>
        <w:rPr>
          <w:rFonts w:ascii="Times New Roman" w:hAnsi="Times New Roman" w:cs="Times New Roman"/>
          <w:color w:val="000000"/>
          <w:sz w:val="24"/>
          <w:szCs w:val="24"/>
        </w:rPr>
      </w:pPr>
      <w:r w:rsidRPr="009D4CE4">
        <w:rPr>
          <w:rFonts w:ascii="Times New Roman" w:hAnsi="Times New Roman" w:cs="Times New Roman"/>
          <w:b/>
          <w:color w:val="000000"/>
          <w:sz w:val="24"/>
          <w:szCs w:val="24"/>
        </w:rPr>
        <w:t>6.9.</w:t>
      </w:r>
      <w:r w:rsidR="00FB7BBA">
        <w:rPr>
          <w:rFonts w:ascii="Times New Roman" w:hAnsi="Times New Roman" w:cs="Times New Roman"/>
          <w:b/>
          <w:color w:val="000000"/>
          <w:sz w:val="24"/>
          <w:szCs w:val="24"/>
        </w:rPr>
        <w:t xml:space="preserve"> </w:t>
      </w:r>
      <w:r w:rsidRPr="009D4CE4">
        <w:rPr>
          <w:rFonts w:ascii="Times New Roman" w:hAnsi="Times New Roman" w:cs="Times New Roman"/>
          <w:color w:val="000000"/>
          <w:sz w:val="24"/>
          <w:szCs w:val="24"/>
        </w:rPr>
        <w:t xml:space="preserve">Wykonawca będzie przeprowadzać pomiary i badania materiałów oraz robót </w:t>
      </w:r>
      <w:r w:rsidR="00FB7BBA">
        <w:rPr>
          <w:rFonts w:ascii="Times New Roman" w:hAnsi="Times New Roman" w:cs="Times New Roman"/>
          <w:color w:val="000000"/>
          <w:sz w:val="24"/>
          <w:szCs w:val="24"/>
        </w:rPr>
        <w:br/>
      </w:r>
      <w:r w:rsidRPr="009D4CE4">
        <w:rPr>
          <w:rFonts w:ascii="Times New Roman" w:hAnsi="Times New Roman" w:cs="Times New Roman"/>
          <w:color w:val="000000"/>
          <w:sz w:val="24"/>
          <w:szCs w:val="24"/>
        </w:rPr>
        <w:t xml:space="preserve">z częstotliwością zapewniającą stwierdzenie, że roboty wykonano zgodnie </w:t>
      </w:r>
      <w:r w:rsidR="00FB7BBA">
        <w:rPr>
          <w:rFonts w:ascii="Times New Roman" w:hAnsi="Times New Roman" w:cs="Times New Roman"/>
          <w:color w:val="000000"/>
          <w:sz w:val="24"/>
          <w:szCs w:val="24"/>
        </w:rPr>
        <w:br/>
      </w:r>
      <w:r w:rsidRPr="009D4CE4">
        <w:rPr>
          <w:rFonts w:ascii="Times New Roman" w:hAnsi="Times New Roman" w:cs="Times New Roman"/>
          <w:color w:val="000000"/>
          <w:sz w:val="24"/>
          <w:szCs w:val="24"/>
        </w:rPr>
        <w:t>z wymaganiami zawartymi w dokumentacji projektowej.</w:t>
      </w:r>
    </w:p>
    <w:p w14:paraId="1281BF63" w14:textId="77777777" w:rsidR="009D4CE4" w:rsidRPr="009D4CE4" w:rsidRDefault="009D4CE4" w:rsidP="0034275A">
      <w:pPr>
        <w:pStyle w:val="Default"/>
      </w:pPr>
    </w:p>
    <w:p w14:paraId="1697F762" w14:textId="77777777" w:rsidR="009D4CE4" w:rsidRPr="009D4CE4" w:rsidRDefault="009D4CE4" w:rsidP="0034275A">
      <w:pPr>
        <w:spacing w:after="0" w:line="240" w:lineRule="auto"/>
        <w:rPr>
          <w:rFonts w:ascii="Times New Roman" w:hAnsi="Times New Roman" w:cs="Times New Roman"/>
          <w:b/>
          <w:bCs/>
          <w:color w:val="000000"/>
          <w:sz w:val="24"/>
          <w:szCs w:val="24"/>
        </w:rPr>
      </w:pPr>
      <w:r w:rsidRPr="009D4CE4">
        <w:rPr>
          <w:rFonts w:ascii="Times New Roman" w:hAnsi="Times New Roman" w:cs="Times New Roman"/>
          <w:b/>
          <w:bCs/>
          <w:color w:val="000000"/>
          <w:sz w:val="24"/>
          <w:szCs w:val="24"/>
        </w:rPr>
        <w:t xml:space="preserve">7. </w:t>
      </w:r>
      <w:r w:rsidR="00FB7BBA">
        <w:rPr>
          <w:rFonts w:ascii="Times New Roman" w:hAnsi="Times New Roman" w:cs="Times New Roman"/>
          <w:b/>
          <w:bCs/>
          <w:color w:val="000000"/>
          <w:sz w:val="24"/>
          <w:szCs w:val="24"/>
        </w:rPr>
        <w:t xml:space="preserve">     </w:t>
      </w:r>
      <w:r w:rsidRPr="009D4CE4">
        <w:rPr>
          <w:rFonts w:ascii="Times New Roman" w:hAnsi="Times New Roman" w:cs="Times New Roman"/>
          <w:b/>
          <w:bCs/>
          <w:color w:val="000000"/>
          <w:sz w:val="24"/>
          <w:szCs w:val="24"/>
        </w:rPr>
        <w:t>Wymagania dotyczące obmiaru i przedmiaru robót.</w:t>
      </w:r>
    </w:p>
    <w:p w14:paraId="5EFA29D7" w14:textId="77777777" w:rsidR="009D4CE4" w:rsidRPr="00820615" w:rsidRDefault="009D4CE4" w:rsidP="0034275A">
      <w:pPr>
        <w:pStyle w:val="Tretekstu"/>
        <w:ind w:left="426" w:hanging="426"/>
        <w:rPr>
          <w:rFonts w:ascii="Times New Roman" w:hAnsi="Times New Roman" w:cs="Times New Roman"/>
          <w:sz w:val="24"/>
          <w:szCs w:val="24"/>
        </w:rPr>
      </w:pPr>
      <w:r w:rsidRPr="009D4CE4">
        <w:rPr>
          <w:rFonts w:ascii="Times New Roman" w:hAnsi="Times New Roman" w:cs="Times New Roman"/>
          <w:b/>
          <w:sz w:val="24"/>
          <w:szCs w:val="24"/>
        </w:rPr>
        <w:t>7.1.</w:t>
      </w:r>
      <w:r w:rsidR="00FB7BBA">
        <w:rPr>
          <w:rFonts w:ascii="Times New Roman" w:hAnsi="Times New Roman" w:cs="Times New Roman"/>
          <w:b/>
          <w:sz w:val="24"/>
          <w:szCs w:val="24"/>
        </w:rPr>
        <w:t xml:space="preserve"> </w:t>
      </w:r>
      <w:r w:rsidRPr="009D4CE4">
        <w:rPr>
          <w:rFonts w:ascii="Times New Roman" w:hAnsi="Times New Roman" w:cs="Times New Roman"/>
          <w:sz w:val="24"/>
          <w:szCs w:val="24"/>
        </w:rPr>
        <w:t>Jaki</w:t>
      </w:r>
      <w:r w:rsidR="00820615">
        <w:rPr>
          <w:rFonts w:ascii="Times New Roman" w:hAnsi="Times New Roman" w:cs="Times New Roman"/>
          <w:sz w:val="24"/>
          <w:szCs w:val="24"/>
        </w:rPr>
        <w:t xml:space="preserve">ekolwiek </w:t>
      </w:r>
      <w:r w:rsidRPr="009D4CE4">
        <w:rPr>
          <w:rFonts w:ascii="Times New Roman" w:hAnsi="Times New Roman" w:cs="Times New Roman"/>
          <w:sz w:val="24"/>
          <w:szCs w:val="24"/>
        </w:rPr>
        <w:t>pr</w:t>
      </w:r>
      <w:r w:rsidR="00820615">
        <w:rPr>
          <w:rFonts w:ascii="Times New Roman" w:hAnsi="Times New Roman" w:cs="Times New Roman"/>
          <w:sz w:val="24"/>
          <w:szCs w:val="24"/>
        </w:rPr>
        <w:t>zeoczenie</w:t>
      </w:r>
      <w:r w:rsidR="00FB7BBA">
        <w:rPr>
          <w:rFonts w:ascii="Times New Roman" w:hAnsi="Times New Roman" w:cs="Times New Roman"/>
          <w:sz w:val="24"/>
          <w:szCs w:val="24"/>
        </w:rPr>
        <w:t xml:space="preserve"> w ilościach podanych </w:t>
      </w:r>
      <w:r w:rsidRPr="009D4CE4">
        <w:rPr>
          <w:rFonts w:ascii="Times New Roman" w:hAnsi="Times New Roman" w:cs="Times New Roman"/>
          <w:sz w:val="24"/>
          <w:szCs w:val="24"/>
        </w:rPr>
        <w:t xml:space="preserve">w przedmiarze lub specyfikacji technicznej, </w:t>
      </w:r>
      <w:r w:rsidRPr="00820615">
        <w:rPr>
          <w:rFonts w:ascii="Times New Roman" w:hAnsi="Times New Roman" w:cs="Times New Roman"/>
          <w:sz w:val="24"/>
          <w:szCs w:val="24"/>
        </w:rPr>
        <w:t>a niezbędne do wykonania całości prac nie zwalnia Wykonawcy od obowiązku ukończenia wszystkich robót.</w:t>
      </w:r>
    </w:p>
    <w:p w14:paraId="3E2402A2" w14:textId="77777777" w:rsidR="009D4CE4" w:rsidRPr="009D4CE4" w:rsidRDefault="009D4CE4" w:rsidP="0034275A">
      <w:pPr>
        <w:spacing w:after="0" w:line="240" w:lineRule="auto"/>
        <w:ind w:left="426" w:hanging="426"/>
        <w:jc w:val="both"/>
        <w:rPr>
          <w:rFonts w:ascii="Times New Roman" w:hAnsi="Times New Roman" w:cs="Times New Roman"/>
          <w:color w:val="000000"/>
          <w:sz w:val="24"/>
          <w:szCs w:val="24"/>
        </w:rPr>
      </w:pPr>
      <w:r w:rsidRPr="009D4CE4">
        <w:rPr>
          <w:rFonts w:ascii="Times New Roman" w:hAnsi="Times New Roman" w:cs="Times New Roman"/>
          <w:b/>
          <w:sz w:val="24"/>
          <w:szCs w:val="24"/>
        </w:rPr>
        <w:t>7.2.</w:t>
      </w:r>
      <w:r w:rsidRPr="009D4CE4">
        <w:rPr>
          <w:rFonts w:ascii="Times New Roman" w:hAnsi="Times New Roman" w:cs="Times New Roman"/>
          <w:color w:val="000000"/>
          <w:sz w:val="24"/>
          <w:szCs w:val="24"/>
        </w:rPr>
        <w:t xml:space="preserve"> Opisy poszczególnych pozycji przedmiaru robót nie mogą być traktowane jako ostatecznie definiujące wymagania d</w:t>
      </w:r>
      <w:r w:rsidR="00FB7BBA">
        <w:rPr>
          <w:rFonts w:ascii="Times New Roman" w:hAnsi="Times New Roman" w:cs="Times New Roman"/>
          <w:color w:val="000000"/>
          <w:sz w:val="24"/>
          <w:szCs w:val="24"/>
        </w:rPr>
        <w:t xml:space="preserve">la danych robót. Nawet, jeżeli </w:t>
      </w:r>
      <w:r w:rsidRPr="009D4CE4">
        <w:rPr>
          <w:rFonts w:ascii="Times New Roman" w:hAnsi="Times New Roman" w:cs="Times New Roman"/>
          <w:color w:val="000000"/>
          <w:sz w:val="24"/>
          <w:szCs w:val="24"/>
        </w:rPr>
        <w:t>w przedmiarze tego nie podano, należy przyjmować,</w:t>
      </w:r>
      <w:r w:rsidR="00FB7BBA">
        <w:rPr>
          <w:rFonts w:ascii="Times New Roman" w:hAnsi="Times New Roman" w:cs="Times New Roman"/>
          <w:color w:val="000000"/>
          <w:sz w:val="24"/>
          <w:szCs w:val="24"/>
        </w:rPr>
        <w:t xml:space="preserve"> że roboty ujęte </w:t>
      </w:r>
      <w:r w:rsidRPr="009D4CE4">
        <w:rPr>
          <w:rFonts w:ascii="Times New Roman" w:hAnsi="Times New Roman" w:cs="Times New Roman"/>
          <w:color w:val="000000"/>
          <w:sz w:val="24"/>
          <w:szCs w:val="24"/>
        </w:rPr>
        <w:t xml:space="preserve">w danej pozycji muszą być wykonane według: </w:t>
      </w:r>
    </w:p>
    <w:p w14:paraId="0685DF6A" w14:textId="77777777" w:rsidR="009D4CE4" w:rsidRPr="009D4CE4" w:rsidRDefault="009D4CE4" w:rsidP="001C41DD">
      <w:pPr>
        <w:pStyle w:val="Akapitzlist"/>
        <w:numPr>
          <w:ilvl w:val="0"/>
          <w:numId w:val="19"/>
        </w:numPr>
        <w:spacing w:after="0" w:line="240" w:lineRule="auto"/>
        <w:ind w:left="1105" w:hanging="425"/>
        <w:jc w:val="both"/>
        <w:rPr>
          <w:rFonts w:ascii="Times New Roman" w:hAnsi="Times New Roman" w:cs="Times New Roman"/>
          <w:color w:val="000000"/>
          <w:sz w:val="24"/>
          <w:szCs w:val="24"/>
        </w:rPr>
      </w:pPr>
      <w:r w:rsidRPr="009D4CE4">
        <w:rPr>
          <w:rFonts w:ascii="Times New Roman" w:hAnsi="Times New Roman" w:cs="Times New Roman"/>
          <w:color w:val="000000"/>
          <w:sz w:val="24"/>
          <w:szCs w:val="24"/>
        </w:rPr>
        <w:t>specyfikacji technicznych, obowiązujących przepisów technicznych,</w:t>
      </w:r>
    </w:p>
    <w:p w14:paraId="58D8A1D3" w14:textId="77777777" w:rsidR="009D4CE4" w:rsidRPr="009D4CE4" w:rsidRDefault="009D4CE4" w:rsidP="001C41DD">
      <w:pPr>
        <w:pStyle w:val="Akapitzlist"/>
        <w:numPr>
          <w:ilvl w:val="0"/>
          <w:numId w:val="19"/>
        </w:numPr>
        <w:spacing w:after="0" w:line="240" w:lineRule="auto"/>
        <w:ind w:left="1105" w:hanging="425"/>
        <w:jc w:val="both"/>
        <w:rPr>
          <w:rFonts w:ascii="Times New Roman" w:hAnsi="Times New Roman" w:cs="Times New Roman"/>
          <w:color w:val="000000"/>
          <w:sz w:val="24"/>
          <w:szCs w:val="24"/>
        </w:rPr>
      </w:pPr>
      <w:r w:rsidRPr="009D4CE4">
        <w:rPr>
          <w:rFonts w:ascii="Times New Roman" w:hAnsi="Times New Roman" w:cs="Times New Roman"/>
          <w:color w:val="000000"/>
          <w:sz w:val="24"/>
          <w:szCs w:val="24"/>
        </w:rPr>
        <w:t>rysunków i wykazów, zawartych w dokumentacji projektowej,</w:t>
      </w:r>
    </w:p>
    <w:p w14:paraId="09C4FDF6" w14:textId="77777777" w:rsidR="009D4CE4" w:rsidRPr="009D4CE4" w:rsidRDefault="009D4CE4" w:rsidP="001C41DD">
      <w:pPr>
        <w:pStyle w:val="Akapitzlist"/>
        <w:numPr>
          <w:ilvl w:val="0"/>
          <w:numId w:val="19"/>
        </w:numPr>
        <w:spacing w:after="0" w:line="240" w:lineRule="auto"/>
        <w:ind w:left="1105" w:hanging="425"/>
        <w:jc w:val="both"/>
        <w:rPr>
          <w:rFonts w:ascii="Times New Roman" w:hAnsi="Times New Roman" w:cs="Times New Roman"/>
          <w:color w:val="000000"/>
          <w:sz w:val="24"/>
          <w:szCs w:val="24"/>
        </w:rPr>
      </w:pPr>
      <w:r w:rsidRPr="009D4CE4">
        <w:rPr>
          <w:rFonts w:ascii="Times New Roman" w:hAnsi="Times New Roman" w:cs="Times New Roman"/>
          <w:color w:val="000000"/>
          <w:sz w:val="24"/>
          <w:szCs w:val="24"/>
        </w:rPr>
        <w:t>wiedzy technicznej, wskazówek zamawiającego lub jego przedstawiciela.</w:t>
      </w:r>
    </w:p>
    <w:p w14:paraId="654F85D4" w14:textId="77777777" w:rsidR="009D4CE4" w:rsidRPr="009D4CE4" w:rsidRDefault="009D4CE4" w:rsidP="0034275A">
      <w:pPr>
        <w:pStyle w:val="Tretekstu"/>
        <w:ind w:left="567" w:hanging="567"/>
        <w:rPr>
          <w:rFonts w:ascii="Times New Roman" w:hAnsi="Times New Roman" w:cs="Times New Roman"/>
          <w:sz w:val="24"/>
          <w:szCs w:val="24"/>
        </w:rPr>
      </w:pPr>
      <w:r w:rsidRPr="009D4CE4">
        <w:rPr>
          <w:rFonts w:ascii="Times New Roman" w:hAnsi="Times New Roman" w:cs="Times New Roman"/>
          <w:b/>
          <w:sz w:val="24"/>
          <w:szCs w:val="24"/>
        </w:rPr>
        <w:t>7.2.</w:t>
      </w:r>
      <w:r w:rsidR="00FB7BBA">
        <w:rPr>
          <w:rFonts w:ascii="Times New Roman" w:hAnsi="Times New Roman" w:cs="Times New Roman"/>
          <w:b/>
          <w:sz w:val="24"/>
          <w:szCs w:val="24"/>
        </w:rPr>
        <w:t xml:space="preserve"> </w:t>
      </w:r>
      <w:r w:rsidRPr="009D4CE4">
        <w:rPr>
          <w:rFonts w:ascii="Times New Roman" w:hAnsi="Times New Roman" w:cs="Times New Roman"/>
          <w:sz w:val="24"/>
          <w:szCs w:val="24"/>
        </w:rPr>
        <w:t>W</w:t>
      </w:r>
      <w:r w:rsidR="00C90005" w:rsidRPr="009D4CE4">
        <w:rPr>
          <w:rFonts w:ascii="Times New Roman" w:hAnsi="Times New Roman" w:cs="Times New Roman"/>
          <w:sz w:val="24"/>
          <w:szCs w:val="24"/>
        </w:rPr>
        <w:t>ykonawca</w:t>
      </w:r>
      <w:r w:rsidRPr="009D4CE4">
        <w:rPr>
          <w:rFonts w:ascii="Times New Roman" w:hAnsi="Times New Roman" w:cs="Times New Roman"/>
          <w:sz w:val="24"/>
          <w:szCs w:val="24"/>
        </w:rPr>
        <w:t xml:space="preserve"> </w:t>
      </w:r>
      <w:r w:rsidRPr="009D4CE4">
        <w:rPr>
          <w:rFonts w:ascii="Times New Roman" w:hAnsi="Times New Roman" w:cs="Times New Roman"/>
          <w:bCs/>
          <w:sz w:val="24"/>
          <w:szCs w:val="24"/>
        </w:rPr>
        <w:t>ma prawo sprawdzenia przedmiaru przed złożeniem oferty.</w:t>
      </w:r>
      <w:r w:rsidRPr="009D4CE4">
        <w:rPr>
          <w:rFonts w:ascii="Times New Roman" w:hAnsi="Times New Roman" w:cs="Times New Roman"/>
          <w:bCs/>
          <w:sz w:val="24"/>
          <w:szCs w:val="24"/>
        </w:rPr>
        <w:br/>
        <w:t xml:space="preserve">W przypadku odstąpienia od sprawdzenia, Zamawiający traktuje akceptację </w:t>
      </w:r>
      <w:r w:rsidRPr="009D4CE4">
        <w:rPr>
          <w:rFonts w:ascii="Times New Roman" w:hAnsi="Times New Roman" w:cs="Times New Roman"/>
          <w:sz w:val="24"/>
          <w:szCs w:val="24"/>
        </w:rPr>
        <w:t>przedłożonego przedmiaru robót przez Wykonawcę.</w:t>
      </w:r>
    </w:p>
    <w:p w14:paraId="36CE1073" w14:textId="77777777" w:rsidR="009D4CE4" w:rsidRPr="009D4CE4" w:rsidRDefault="009D4CE4" w:rsidP="0034275A">
      <w:pPr>
        <w:spacing w:after="0" w:line="240" w:lineRule="auto"/>
        <w:ind w:left="567" w:hanging="567"/>
        <w:jc w:val="both"/>
        <w:rPr>
          <w:rFonts w:ascii="Times New Roman" w:hAnsi="Times New Roman" w:cs="Times New Roman"/>
          <w:bCs/>
          <w:color w:val="000000"/>
          <w:sz w:val="24"/>
          <w:szCs w:val="24"/>
        </w:rPr>
      </w:pPr>
      <w:r w:rsidRPr="009D4CE4">
        <w:rPr>
          <w:rFonts w:ascii="Times New Roman" w:hAnsi="Times New Roman" w:cs="Times New Roman"/>
          <w:b/>
          <w:color w:val="000000"/>
          <w:sz w:val="24"/>
          <w:szCs w:val="24"/>
        </w:rPr>
        <w:t>7.3.</w:t>
      </w:r>
      <w:r w:rsidR="00FB7BBA">
        <w:rPr>
          <w:rFonts w:ascii="Times New Roman" w:hAnsi="Times New Roman" w:cs="Times New Roman"/>
          <w:b/>
          <w:color w:val="000000"/>
          <w:sz w:val="24"/>
          <w:szCs w:val="24"/>
        </w:rPr>
        <w:t xml:space="preserve"> </w:t>
      </w:r>
      <w:r w:rsidRPr="009D4CE4">
        <w:rPr>
          <w:rFonts w:ascii="Times New Roman" w:hAnsi="Times New Roman" w:cs="Times New Roman"/>
          <w:bCs/>
          <w:color w:val="000000"/>
          <w:sz w:val="24"/>
          <w:szCs w:val="24"/>
        </w:rPr>
        <w:t xml:space="preserve">Podane w przedmiarze w rubryce „podstawa” numery katalogów, tablic </w:t>
      </w:r>
      <w:r w:rsidRPr="009D4CE4">
        <w:rPr>
          <w:rFonts w:ascii="Times New Roman" w:hAnsi="Times New Roman" w:cs="Times New Roman"/>
          <w:bCs/>
          <w:color w:val="000000"/>
          <w:sz w:val="24"/>
          <w:szCs w:val="24"/>
        </w:rPr>
        <w:br/>
        <w:t>i kolumn s</w:t>
      </w:r>
      <w:r w:rsidRPr="009D4CE4">
        <w:rPr>
          <w:rFonts w:ascii="Times New Roman" w:hAnsi="Times New Roman" w:cs="Times New Roman"/>
          <w:color w:val="000000"/>
          <w:sz w:val="24"/>
          <w:szCs w:val="24"/>
        </w:rPr>
        <w:t xml:space="preserve">ą </w:t>
      </w:r>
      <w:r w:rsidRPr="009D4CE4">
        <w:rPr>
          <w:rFonts w:ascii="Times New Roman" w:hAnsi="Times New Roman" w:cs="Times New Roman"/>
          <w:bCs/>
          <w:color w:val="000000"/>
          <w:sz w:val="24"/>
          <w:szCs w:val="24"/>
        </w:rPr>
        <w:t xml:space="preserve">tylko wskazaniem podstaw dodatkowych i uzupełniających szczegółowych opisów zakresu robót i zasad </w:t>
      </w:r>
      <w:proofErr w:type="spellStart"/>
      <w:r w:rsidRPr="009D4CE4">
        <w:rPr>
          <w:rFonts w:ascii="Times New Roman" w:hAnsi="Times New Roman" w:cs="Times New Roman"/>
          <w:bCs/>
          <w:color w:val="000000"/>
          <w:sz w:val="24"/>
          <w:szCs w:val="24"/>
        </w:rPr>
        <w:t>obmiarowania</w:t>
      </w:r>
      <w:proofErr w:type="spellEnd"/>
      <w:r w:rsidRPr="009D4CE4">
        <w:rPr>
          <w:rFonts w:ascii="Times New Roman" w:hAnsi="Times New Roman" w:cs="Times New Roman"/>
          <w:bCs/>
          <w:color w:val="000000"/>
          <w:sz w:val="24"/>
          <w:szCs w:val="24"/>
        </w:rPr>
        <w:t>. Nie stanowi</w:t>
      </w:r>
      <w:r w:rsidRPr="009D4CE4">
        <w:rPr>
          <w:rFonts w:ascii="Times New Roman" w:hAnsi="Times New Roman" w:cs="Times New Roman"/>
          <w:color w:val="000000"/>
          <w:sz w:val="24"/>
          <w:szCs w:val="24"/>
        </w:rPr>
        <w:t xml:space="preserve">ą </w:t>
      </w:r>
      <w:r w:rsidRPr="009D4CE4">
        <w:rPr>
          <w:rFonts w:ascii="Times New Roman" w:hAnsi="Times New Roman" w:cs="Times New Roman"/>
          <w:bCs/>
          <w:color w:val="000000"/>
          <w:sz w:val="24"/>
          <w:szCs w:val="24"/>
        </w:rPr>
        <w:t>obowi</w:t>
      </w:r>
      <w:r w:rsidRPr="009D4CE4">
        <w:rPr>
          <w:rFonts w:ascii="Times New Roman" w:hAnsi="Times New Roman" w:cs="Times New Roman"/>
          <w:color w:val="000000"/>
          <w:sz w:val="24"/>
          <w:szCs w:val="24"/>
        </w:rPr>
        <w:t>ą</w:t>
      </w:r>
      <w:r w:rsidRPr="009D4CE4">
        <w:rPr>
          <w:rFonts w:ascii="Times New Roman" w:hAnsi="Times New Roman" w:cs="Times New Roman"/>
          <w:bCs/>
          <w:color w:val="000000"/>
          <w:sz w:val="24"/>
          <w:szCs w:val="24"/>
        </w:rPr>
        <w:t>zuj</w:t>
      </w:r>
      <w:r w:rsidRPr="009D4CE4">
        <w:rPr>
          <w:rFonts w:ascii="Times New Roman" w:hAnsi="Times New Roman" w:cs="Times New Roman"/>
          <w:color w:val="000000"/>
          <w:sz w:val="24"/>
          <w:szCs w:val="24"/>
        </w:rPr>
        <w:t>ą</w:t>
      </w:r>
      <w:r w:rsidRPr="009D4CE4">
        <w:rPr>
          <w:rFonts w:ascii="Times New Roman" w:hAnsi="Times New Roman" w:cs="Times New Roman"/>
          <w:bCs/>
          <w:color w:val="000000"/>
          <w:sz w:val="24"/>
          <w:szCs w:val="24"/>
        </w:rPr>
        <w:t>cej podstawy ustalania nakładów rzeczowych przy kalkulowaniu cen jednostkowych.</w:t>
      </w:r>
    </w:p>
    <w:p w14:paraId="1A59DDFA" w14:textId="77777777" w:rsidR="009D4CE4" w:rsidRPr="009D4CE4" w:rsidRDefault="009D4CE4" w:rsidP="0034275A">
      <w:pPr>
        <w:spacing w:after="0" w:line="240" w:lineRule="auto"/>
        <w:ind w:left="567" w:hanging="567"/>
        <w:jc w:val="both"/>
        <w:rPr>
          <w:rFonts w:ascii="Times New Roman" w:hAnsi="Times New Roman" w:cs="Times New Roman"/>
          <w:color w:val="000000"/>
          <w:sz w:val="24"/>
          <w:szCs w:val="24"/>
        </w:rPr>
      </w:pPr>
      <w:r w:rsidRPr="009D4CE4">
        <w:rPr>
          <w:rFonts w:ascii="Times New Roman" w:hAnsi="Times New Roman" w:cs="Times New Roman"/>
          <w:b/>
          <w:sz w:val="24"/>
          <w:szCs w:val="24"/>
        </w:rPr>
        <w:lastRenderedPageBreak/>
        <w:t>7.4.</w:t>
      </w:r>
      <w:r w:rsidR="00FB7BBA">
        <w:rPr>
          <w:rFonts w:ascii="Times New Roman" w:hAnsi="Times New Roman" w:cs="Times New Roman"/>
          <w:b/>
          <w:sz w:val="24"/>
          <w:szCs w:val="24"/>
        </w:rPr>
        <w:t xml:space="preserve"> </w:t>
      </w:r>
      <w:r w:rsidRPr="009D4CE4">
        <w:rPr>
          <w:rFonts w:ascii="Times New Roman" w:hAnsi="Times New Roman" w:cs="Times New Roman"/>
          <w:color w:val="000000"/>
          <w:sz w:val="24"/>
          <w:szCs w:val="24"/>
        </w:rPr>
        <w:t>Cena umowna obejmuje całość</w:t>
      </w:r>
      <w:r w:rsidR="00FB7BBA">
        <w:rPr>
          <w:rFonts w:ascii="Times New Roman" w:hAnsi="Times New Roman" w:cs="Times New Roman"/>
          <w:color w:val="000000"/>
          <w:sz w:val="24"/>
          <w:szCs w:val="24"/>
        </w:rPr>
        <w:t xml:space="preserve"> robót wynikających z rysunków </w:t>
      </w:r>
      <w:r w:rsidRPr="009D4CE4">
        <w:rPr>
          <w:rFonts w:ascii="Times New Roman" w:hAnsi="Times New Roman" w:cs="Times New Roman"/>
          <w:color w:val="000000"/>
          <w:sz w:val="24"/>
          <w:szCs w:val="24"/>
        </w:rPr>
        <w:t>i specyfikacji technicznych i będzie ustalona jako suma wszystkich wycenionych pozycji przedmiaru robót.</w:t>
      </w:r>
    </w:p>
    <w:p w14:paraId="04A57D44" w14:textId="77777777" w:rsidR="009D4CE4" w:rsidRPr="00844CB5" w:rsidRDefault="009D4CE4" w:rsidP="0034275A">
      <w:pPr>
        <w:pStyle w:val="Tretekstu"/>
        <w:ind w:left="567" w:hanging="567"/>
        <w:rPr>
          <w:rFonts w:ascii="Times New Roman" w:hAnsi="Times New Roman" w:cs="Times New Roman"/>
          <w:sz w:val="24"/>
          <w:szCs w:val="24"/>
        </w:rPr>
      </w:pPr>
      <w:r w:rsidRPr="00844CB5">
        <w:rPr>
          <w:rFonts w:ascii="Times New Roman" w:hAnsi="Times New Roman" w:cs="Times New Roman"/>
          <w:b/>
          <w:color w:val="000000"/>
          <w:sz w:val="24"/>
          <w:szCs w:val="24"/>
        </w:rPr>
        <w:t>7.5.</w:t>
      </w:r>
      <w:r w:rsidR="00FB7BBA" w:rsidRPr="00844CB5">
        <w:rPr>
          <w:rFonts w:ascii="Times New Roman" w:hAnsi="Times New Roman" w:cs="Times New Roman"/>
          <w:b/>
          <w:color w:val="000000"/>
          <w:sz w:val="24"/>
          <w:szCs w:val="24"/>
        </w:rPr>
        <w:t xml:space="preserve">  </w:t>
      </w:r>
      <w:r w:rsidRPr="00844CB5">
        <w:rPr>
          <w:rFonts w:ascii="Times New Roman" w:hAnsi="Times New Roman" w:cs="Times New Roman"/>
          <w:sz w:val="24"/>
          <w:szCs w:val="24"/>
        </w:rPr>
        <w:t>W przypadku zerwania umowy, rozliczenie za wykonany zakres określony zostanie na podstawie obmiaru.</w:t>
      </w:r>
    </w:p>
    <w:p w14:paraId="5BC34B14" w14:textId="700BDA2F" w:rsidR="009D4CE4" w:rsidRPr="009D4CE4" w:rsidRDefault="009D4CE4" w:rsidP="0034275A">
      <w:pPr>
        <w:spacing w:after="0" w:line="240" w:lineRule="auto"/>
        <w:ind w:left="567" w:hanging="567"/>
        <w:jc w:val="both"/>
        <w:rPr>
          <w:rFonts w:ascii="Times New Roman" w:hAnsi="Times New Roman" w:cs="Times New Roman"/>
          <w:color w:val="000000"/>
          <w:sz w:val="24"/>
          <w:szCs w:val="24"/>
        </w:rPr>
      </w:pPr>
      <w:r w:rsidRPr="00844CB5">
        <w:rPr>
          <w:rFonts w:ascii="Times New Roman" w:hAnsi="Times New Roman" w:cs="Times New Roman"/>
          <w:b/>
          <w:color w:val="000000"/>
          <w:sz w:val="24"/>
          <w:szCs w:val="24"/>
        </w:rPr>
        <w:t>7.6.</w:t>
      </w:r>
      <w:r w:rsidR="00FB7BBA" w:rsidRPr="00844CB5">
        <w:rPr>
          <w:rFonts w:ascii="Times New Roman" w:hAnsi="Times New Roman" w:cs="Times New Roman"/>
          <w:b/>
          <w:color w:val="000000"/>
          <w:sz w:val="24"/>
          <w:szCs w:val="24"/>
        </w:rPr>
        <w:t xml:space="preserve">  </w:t>
      </w:r>
      <w:r w:rsidRPr="00844CB5">
        <w:rPr>
          <w:rFonts w:ascii="Times New Roman" w:hAnsi="Times New Roman" w:cs="Times New Roman"/>
          <w:color w:val="000000"/>
          <w:sz w:val="24"/>
          <w:szCs w:val="24"/>
        </w:rPr>
        <w:t xml:space="preserve">Ceny jednostkowe i ceny umieszczone przy poszczególnych </w:t>
      </w:r>
      <w:r w:rsidR="00844CB5" w:rsidRPr="00844CB5">
        <w:rPr>
          <w:rFonts w:ascii="Times New Roman" w:hAnsi="Times New Roman" w:cs="Times New Roman"/>
          <w:color w:val="000000"/>
          <w:sz w:val="24"/>
          <w:szCs w:val="24"/>
        </w:rPr>
        <w:t xml:space="preserve">pozycjach </w:t>
      </w:r>
      <w:proofErr w:type="spellStart"/>
      <w:r w:rsidR="00844CB5" w:rsidRPr="00844CB5">
        <w:rPr>
          <w:rFonts w:ascii="Times New Roman" w:hAnsi="Times New Roman" w:cs="Times New Roman"/>
          <w:color w:val="000000"/>
          <w:sz w:val="24"/>
          <w:szCs w:val="24"/>
        </w:rPr>
        <w:t>ob</w:t>
      </w:r>
      <w:r w:rsidRPr="00844CB5">
        <w:rPr>
          <w:rFonts w:ascii="Times New Roman" w:hAnsi="Times New Roman" w:cs="Times New Roman"/>
          <w:color w:val="000000"/>
          <w:sz w:val="24"/>
          <w:szCs w:val="24"/>
        </w:rPr>
        <w:t>dmiaru</w:t>
      </w:r>
      <w:proofErr w:type="spellEnd"/>
      <w:r w:rsidRPr="00844CB5">
        <w:rPr>
          <w:rFonts w:ascii="Times New Roman" w:hAnsi="Times New Roman" w:cs="Times New Roman"/>
          <w:color w:val="000000"/>
          <w:sz w:val="24"/>
          <w:szCs w:val="24"/>
        </w:rPr>
        <w:t xml:space="preserve"> robót powinny obejmować:</w:t>
      </w:r>
    </w:p>
    <w:p w14:paraId="6E243300" w14:textId="77777777" w:rsidR="009D4CE4" w:rsidRPr="009D4CE4" w:rsidRDefault="009D4CE4" w:rsidP="001C41DD">
      <w:pPr>
        <w:pStyle w:val="Akapitzlist"/>
        <w:numPr>
          <w:ilvl w:val="0"/>
          <w:numId w:val="20"/>
        </w:numPr>
        <w:spacing w:after="0" w:line="240" w:lineRule="auto"/>
        <w:jc w:val="both"/>
        <w:rPr>
          <w:rFonts w:ascii="Times New Roman" w:hAnsi="Times New Roman" w:cs="Times New Roman"/>
          <w:bCs/>
          <w:color w:val="000000"/>
          <w:sz w:val="24"/>
          <w:szCs w:val="24"/>
        </w:rPr>
      </w:pPr>
      <w:r w:rsidRPr="009D4CE4">
        <w:rPr>
          <w:rFonts w:ascii="Times New Roman" w:hAnsi="Times New Roman" w:cs="Times New Roman"/>
          <w:bCs/>
          <w:color w:val="000000"/>
          <w:sz w:val="24"/>
          <w:szCs w:val="24"/>
        </w:rPr>
        <w:t>wszystkie koszty niezb</w:t>
      </w:r>
      <w:r w:rsidRPr="009D4CE4">
        <w:rPr>
          <w:rFonts w:ascii="Times New Roman" w:hAnsi="Times New Roman" w:cs="Times New Roman"/>
          <w:color w:val="000000"/>
          <w:sz w:val="24"/>
          <w:szCs w:val="24"/>
        </w:rPr>
        <w:t>ę</w:t>
      </w:r>
      <w:r w:rsidRPr="009D4CE4">
        <w:rPr>
          <w:rFonts w:ascii="Times New Roman" w:hAnsi="Times New Roman" w:cs="Times New Roman"/>
          <w:bCs/>
          <w:color w:val="000000"/>
          <w:sz w:val="24"/>
          <w:szCs w:val="24"/>
        </w:rPr>
        <w:t>dne do wykonania robót wymaganej jako</w:t>
      </w:r>
      <w:r w:rsidRPr="009D4CE4">
        <w:rPr>
          <w:rFonts w:ascii="Times New Roman" w:hAnsi="Times New Roman" w:cs="Times New Roman"/>
          <w:color w:val="000000"/>
          <w:sz w:val="24"/>
          <w:szCs w:val="24"/>
        </w:rPr>
        <w:t>ś</w:t>
      </w:r>
      <w:r w:rsidRPr="009D4CE4">
        <w:rPr>
          <w:rFonts w:ascii="Times New Roman" w:hAnsi="Times New Roman" w:cs="Times New Roman"/>
          <w:bCs/>
          <w:color w:val="000000"/>
          <w:sz w:val="24"/>
          <w:szCs w:val="24"/>
        </w:rPr>
        <w:t xml:space="preserve">ci, </w:t>
      </w:r>
      <w:r w:rsidRPr="009D4CE4">
        <w:rPr>
          <w:rFonts w:ascii="Times New Roman" w:hAnsi="Times New Roman" w:cs="Times New Roman"/>
          <w:bCs/>
          <w:color w:val="000000"/>
          <w:sz w:val="24"/>
          <w:szCs w:val="24"/>
        </w:rPr>
        <w:br/>
        <w:t>w wymaganym terminie, wł</w:t>
      </w:r>
      <w:r w:rsidRPr="009D4CE4">
        <w:rPr>
          <w:rFonts w:ascii="Times New Roman" w:hAnsi="Times New Roman" w:cs="Times New Roman"/>
          <w:color w:val="000000"/>
          <w:sz w:val="24"/>
          <w:szCs w:val="24"/>
        </w:rPr>
        <w:t>ą</w:t>
      </w:r>
      <w:r w:rsidRPr="009D4CE4">
        <w:rPr>
          <w:rFonts w:ascii="Times New Roman" w:hAnsi="Times New Roman" w:cs="Times New Roman"/>
          <w:bCs/>
          <w:color w:val="000000"/>
          <w:sz w:val="24"/>
          <w:szCs w:val="24"/>
        </w:rPr>
        <w:t>czaj</w:t>
      </w:r>
      <w:r w:rsidRPr="009D4CE4">
        <w:rPr>
          <w:rFonts w:ascii="Times New Roman" w:hAnsi="Times New Roman" w:cs="Times New Roman"/>
          <w:color w:val="000000"/>
          <w:sz w:val="24"/>
          <w:szCs w:val="24"/>
        </w:rPr>
        <w:t>ą</w:t>
      </w:r>
      <w:r w:rsidRPr="009D4CE4">
        <w:rPr>
          <w:rFonts w:ascii="Times New Roman" w:hAnsi="Times New Roman" w:cs="Times New Roman"/>
          <w:bCs/>
          <w:color w:val="000000"/>
          <w:sz w:val="24"/>
          <w:szCs w:val="24"/>
        </w:rPr>
        <w:t>c w to:</w:t>
      </w:r>
    </w:p>
    <w:p w14:paraId="7DC5870D" w14:textId="77777777" w:rsidR="009D4CE4" w:rsidRPr="009D4CE4" w:rsidRDefault="009D4CE4" w:rsidP="001C41DD">
      <w:pPr>
        <w:pStyle w:val="Akapitzlist"/>
        <w:numPr>
          <w:ilvl w:val="0"/>
          <w:numId w:val="29"/>
        </w:numPr>
        <w:spacing w:after="0" w:line="240" w:lineRule="auto"/>
        <w:ind w:left="1208" w:hanging="357"/>
        <w:jc w:val="both"/>
        <w:rPr>
          <w:rFonts w:ascii="Times New Roman" w:hAnsi="Times New Roman" w:cs="Times New Roman"/>
          <w:bCs/>
          <w:color w:val="000000"/>
          <w:sz w:val="24"/>
          <w:szCs w:val="24"/>
        </w:rPr>
      </w:pPr>
      <w:r w:rsidRPr="009D4CE4">
        <w:rPr>
          <w:rFonts w:ascii="Times New Roman" w:hAnsi="Times New Roman" w:cs="Times New Roman"/>
          <w:bCs/>
          <w:color w:val="000000"/>
          <w:sz w:val="24"/>
          <w:szCs w:val="24"/>
        </w:rPr>
        <w:t>koszty bezpo</w:t>
      </w:r>
      <w:r w:rsidRPr="009D4CE4">
        <w:rPr>
          <w:rFonts w:ascii="Times New Roman" w:hAnsi="Times New Roman" w:cs="Times New Roman"/>
          <w:color w:val="000000"/>
          <w:sz w:val="24"/>
          <w:szCs w:val="24"/>
        </w:rPr>
        <w:t>ś</w:t>
      </w:r>
      <w:r w:rsidRPr="009D4CE4">
        <w:rPr>
          <w:rFonts w:ascii="Times New Roman" w:hAnsi="Times New Roman" w:cs="Times New Roman"/>
          <w:bCs/>
          <w:color w:val="000000"/>
          <w:sz w:val="24"/>
          <w:szCs w:val="24"/>
        </w:rPr>
        <w:t>rednie, w tym:</w:t>
      </w:r>
    </w:p>
    <w:p w14:paraId="1DDAE7E6" w14:textId="77777777" w:rsidR="009D4CE4" w:rsidRPr="009D4CE4" w:rsidRDefault="009D4CE4" w:rsidP="001C41DD">
      <w:pPr>
        <w:pStyle w:val="Akapitzlist"/>
        <w:numPr>
          <w:ilvl w:val="0"/>
          <w:numId w:val="30"/>
        </w:numPr>
        <w:spacing w:after="0" w:line="240" w:lineRule="auto"/>
        <w:ind w:left="1491" w:hanging="357"/>
        <w:jc w:val="both"/>
        <w:rPr>
          <w:rFonts w:ascii="Times New Roman" w:hAnsi="Times New Roman" w:cs="Times New Roman"/>
          <w:bCs/>
          <w:color w:val="000000"/>
          <w:sz w:val="24"/>
          <w:szCs w:val="24"/>
        </w:rPr>
      </w:pPr>
      <w:r w:rsidRPr="009D4CE4">
        <w:rPr>
          <w:rFonts w:ascii="Times New Roman" w:hAnsi="Times New Roman" w:cs="Times New Roman"/>
          <w:color w:val="000000"/>
          <w:sz w:val="24"/>
          <w:szCs w:val="24"/>
        </w:rPr>
        <w:t>koszty wszelkiej robocizny do wykonania danej pozycji przedmiaru robót, obejmujące płace bezpośrednie, płace uzupełniające, koszty ubezpieczeń społecznych i podatki od płac,</w:t>
      </w:r>
    </w:p>
    <w:p w14:paraId="71FF24DD" w14:textId="77777777" w:rsidR="009D4CE4" w:rsidRPr="009D4CE4" w:rsidRDefault="009D4CE4" w:rsidP="001C41DD">
      <w:pPr>
        <w:pStyle w:val="Akapitzlist"/>
        <w:numPr>
          <w:ilvl w:val="0"/>
          <w:numId w:val="30"/>
        </w:numPr>
        <w:spacing w:after="0" w:line="240" w:lineRule="auto"/>
        <w:ind w:left="1491" w:hanging="357"/>
        <w:jc w:val="both"/>
        <w:rPr>
          <w:rFonts w:ascii="Times New Roman" w:hAnsi="Times New Roman" w:cs="Times New Roman"/>
          <w:bCs/>
          <w:color w:val="000000"/>
          <w:sz w:val="24"/>
          <w:szCs w:val="24"/>
        </w:rPr>
      </w:pPr>
      <w:r w:rsidRPr="009D4CE4">
        <w:rPr>
          <w:rFonts w:ascii="Times New Roman" w:hAnsi="Times New Roman" w:cs="Times New Roman"/>
          <w:color w:val="000000"/>
          <w:sz w:val="24"/>
          <w:szCs w:val="24"/>
        </w:rPr>
        <w:t>koszty materiałów podstawowych i pomocniczych do wykonania danej pozycji przedmiaru robót, obejmujące również koszty dostarczenia materiałów z miejsca ich zakupu bezpośrednio na stanowiska robocze lub na miejsca składowania na placu budowy,</w:t>
      </w:r>
    </w:p>
    <w:p w14:paraId="643628F8" w14:textId="77777777" w:rsidR="009D4CE4" w:rsidRPr="009D4CE4" w:rsidRDefault="009D4CE4" w:rsidP="001C41DD">
      <w:pPr>
        <w:pStyle w:val="Akapitzlist"/>
        <w:numPr>
          <w:ilvl w:val="0"/>
          <w:numId w:val="30"/>
        </w:numPr>
        <w:spacing w:after="0" w:line="240" w:lineRule="auto"/>
        <w:ind w:left="1491" w:hanging="357"/>
        <w:jc w:val="both"/>
        <w:rPr>
          <w:rFonts w:ascii="Times New Roman" w:hAnsi="Times New Roman" w:cs="Times New Roman"/>
          <w:bCs/>
          <w:color w:val="000000"/>
          <w:sz w:val="24"/>
          <w:szCs w:val="24"/>
        </w:rPr>
      </w:pPr>
      <w:r w:rsidRPr="009D4CE4">
        <w:rPr>
          <w:rFonts w:ascii="Times New Roman" w:hAnsi="Times New Roman" w:cs="Times New Roman"/>
          <w:color w:val="000000"/>
          <w:sz w:val="24"/>
          <w:szCs w:val="24"/>
        </w:rPr>
        <w:t>koszty zatrudnienia wszelkiego sprzętu budowlanego, niezbędnego do wykonania danej pozycji przedmiaru robót, obejmujące również koszty sprowadzenia sprzętu na plac budowy, jego montażu i demontażu po zakończeniu robót,</w:t>
      </w:r>
    </w:p>
    <w:p w14:paraId="0CCEA783" w14:textId="77777777" w:rsidR="009D4CE4" w:rsidRPr="009D4CE4" w:rsidRDefault="009D4CE4" w:rsidP="001C41DD">
      <w:pPr>
        <w:pStyle w:val="Akapitzlist"/>
        <w:numPr>
          <w:ilvl w:val="0"/>
          <w:numId w:val="29"/>
        </w:numPr>
        <w:spacing w:after="0" w:line="240" w:lineRule="auto"/>
        <w:ind w:left="1208" w:hanging="357"/>
        <w:jc w:val="both"/>
        <w:rPr>
          <w:rFonts w:ascii="Times New Roman" w:hAnsi="Times New Roman" w:cs="Times New Roman"/>
          <w:bCs/>
          <w:color w:val="000000"/>
          <w:sz w:val="24"/>
          <w:szCs w:val="24"/>
        </w:rPr>
      </w:pPr>
      <w:r w:rsidRPr="009D4CE4">
        <w:rPr>
          <w:rFonts w:ascii="Times New Roman" w:hAnsi="Times New Roman" w:cs="Times New Roman"/>
          <w:bCs/>
          <w:color w:val="000000"/>
          <w:sz w:val="24"/>
          <w:szCs w:val="24"/>
        </w:rPr>
        <w:t>koszty ogólne budowy, w tym:</w:t>
      </w:r>
    </w:p>
    <w:p w14:paraId="6EFCF1E7" w14:textId="77777777" w:rsidR="009D4CE4" w:rsidRPr="009D4CE4" w:rsidRDefault="009D4CE4" w:rsidP="001C41DD">
      <w:pPr>
        <w:pStyle w:val="Akapitzlist"/>
        <w:numPr>
          <w:ilvl w:val="0"/>
          <w:numId w:val="31"/>
        </w:numPr>
        <w:spacing w:after="0" w:line="240" w:lineRule="auto"/>
        <w:ind w:left="1491" w:hanging="357"/>
        <w:jc w:val="both"/>
        <w:rPr>
          <w:rFonts w:ascii="Times New Roman" w:hAnsi="Times New Roman" w:cs="Times New Roman"/>
          <w:bCs/>
          <w:color w:val="000000"/>
          <w:sz w:val="24"/>
          <w:szCs w:val="24"/>
        </w:rPr>
      </w:pPr>
      <w:r w:rsidRPr="009D4CE4">
        <w:rPr>
          <w:rFonts w:ascii="Times New Roman" w:hAnsi="Times New Roman" w:cs="Times New Roman"/>
          <w:color w:val="000000"/>
          <w:sz w:val="24"/>
          <w:szCs w:val="24"/>
        </w:rPr>
        <w:t>koszty zatrudnienia przez Wykonawcę personelu kierowniczego, technicznego i administracyjnego budowy, obejmujące wynagrodzenie tych pracowników nie zaliczane do płac bezpośrednich, wynagrodzenia uzupełniające, koszty ubezpieczeń społecznych i podatki od wynagrodzeń, wynagrodzenia bezosobowe, które według wykonawcy obciążają daną budowę,</w:t>
      </w:r>
    </w:p>
    <w:p w14:paraId="78D91649" w14:textId="77777777" w:rsidR="009D4CE4" w:rsidRPr="009D4CE4" w:rsidRDefault="009D4CE4" w:rsidP="001C41DD">
      <w:pPr>
        <w:pStyle w:val="Akapitzlist"/>
        <w:numPr>
          <w:ilvl w:val="0"/>
          <w:numId w:val="31"/>
        </w:numPr>
        <w:spacing w:after="0" w:line="240" w:lineRule="auto"/>
        <w:ind w:left="1491" w:hanging="357"/>
        <w:jc w:val="both"/>
        <w:rPr>
          <w:rFonts w:ascii="Times New Roman" w:hAnsi="Times New Roman" w:cs="Times New Roman"/>
          <w:bCs/>
          <w:color w:val="000000"/>
          <w:sz w:val="24"/>
          <w:szCs w:val="24"/>
        </w:rPr>
      </w:pPr>
      <w:r w:rsidRPr="009D4CE4">
        <w:rPr>
          <w:rFonts w:ascii="Times New Roman" w:hAnsi="Times New Roman" w:cs="Times New Roman"/>
          <w:color w:val="000000"/>
          <w:sz w:val="24"/>
          <w:szCs w:val="24"/>
        </w:rPr>
        <w:t>koszty montażu i demontażu obiektów zaplecza tymczasowego oraz koszty amortyzacji lub zużycia tych obiektów,</w:t>
      </w:r>
    </w:p>
    <w:p w14:paraId="3B38F9F6" w14:textId="77777777" w:rsidR="009D4CE4" w:rsidRPr="009D4CE4" w:rsidRDefault="009D4CE4" w:rsidP="001C41DD">
      <w:pPr>
        <w:pStyle w:val="Akapitzlist"/>
        <w:numPr>
          <w:ilvl w:val="0"/>
          <w:numId w:val="31"/>
        </w:numPr>
        <w:spacing w:after="0" w:line="240" w:lineRule="auto"/>
        <w:ind w:left="1491" w:hanging="357"/>
        <w:jc w:val="both"/>
        <w:rPr>
          <w:rFonts w:ascii="Times New Roman" w:hAnsi="Times New Roman" w:cs="Times New Roman"/>
          <w:bCs/>
          <w:color w:val="000000"/>
          <w:sz w:val="24"/>
          <w:szCs w:val="24"/>
        </w:rPr>
      </w:pPr>
      <w:r w:rsidRPr="009D4CE4">
        <w:rPr>
          <w:rFonts w:ascii="Times New Roman" w:hAnsi="Times New Roman" w:cs="Times New Roman"/>
          <w:color w:val="000000"/>
          <w:sz w:val="24"/>
          <w:szCs w:val="24"/>
        </w:rPr>
        <w:t xml:space="preserve">koszty wyposażenia zaplecza tymczasowego w urządzenia placu budowy, obejmujące drogi tymczasowe, tymczasowe sieci elektryczne, energetyczne, wodociągowe, kanalizacyjne, oświetlenie placu budowy, zastępcze źródła ciepła do ogrzewania obiektów i robót, urządzenia zabezpieczające materiały </w:t>
      </w:r>
      <w:r w:rsidRPr="009D4CE4">
        <w:rPr>
          <w:rFonts w:ascii="Times New Roman" w:hAnsi="Times New Roman" w:cs="Times New Roman"/>
          <w:color w:val="000000"/>
          <w:sz w:val="24"/>
          <w:szCs w:val="24"/>
        </w:rPr>
        <w:br/>
        <w:t>i roboty przed deszczem, słońcem i mrozem i inne tego typu urządzenia,</w:t>
      </w:r>
    </w:p>
    <w:p w14:paraId="13DA2D8F" w14:textId="77777777" w:rsidR="009D4CE4" w:rsidRPr="009D4CE4" w:rsidRDefault="009D4CE4" w:rsidP="001C41DD">
      <w:pPr>
        <w:pStyle w:val="Akapitzlist"/>
        <w:numPr>
          <w:ilvl w:val="0"/>
          <w:numId w:val="31"/>
        </w:numPr>
        <w:spacing w:after="0" w:line="240" w:lineRule="auto"/>
        <w:ind w:left="1491" w:hanging="357"/>
        <w:jc w:val="both"/>
        <w:rPr>
          <w:rFonts w:ascii="Times New Roman" w:hAnsi="Times New Roman" w:cs="Times New Roman"/>
          <w:bCs/>
          <w:color w:val="000000"/>
          <w:sz w:val="24"/>
          <w:szCs w:val="24"/>
        </w:rPr>
      </w:pPr>
      <w:r w:rsidRPr="009D4CE4">
        <w:rPr>
          <w:rFonts w:ascii="Times New Roman" w:hAnsi="Times New Roman" w:cs="Times New Roman"/>
          <w:color w:val="000000"/>
          <w:sz w:val="24"/>
          <w:szCs w:val="24"/>
        </w:rPr>
        <w:t xml:space="preserve">koszty zużycia, konserwacji i remontów lekkiego sprzętu, przedmiotów </w:t>
      </w:r>
      <w:r w:rsidR="00FB7BBA">
        <w:rPr>
          <w:rFonts w:ascii="Times New Roman" w:hAnsi="Times New Roman" w:cs="Times New Roman"/>
          <w:color w:val="000000"/>
          <w:sz w:val="24"/>
          <w:szCs w:val="24"/>
        </w:rPr>
        <w:br/>
      </w:r>
      <w:r w:rsidRPr="009D4CE4">
        <w:rPr>
          <w:rFonts w:ascii="Times New Roman" w:hAnsi="Times New Roman" w:cs="Times New Roman"/>
          <w:color w:val="000000"/>
          <w:sz w:val="24"/>
          <w:szCs w:val="24"/>
        </w:rPr>
        <w:t>i narzędzi kwalifikowanych jak środki nietrwałe,</w:t>
      </w:r>
    </w:p>
    <w:p w14:paraId="34127C99" w14:textId="77777777" w:rsidR="009D4CE4" w:rsidRPr="009D4CE4" w:rsidRDefault="009D4CE4" w:rsidP="001C41DD">
      <w:pPr>
        <w:pStyle w:val="Akapitzlist"/>
        <w:numPr>
          <w:ilvl w:val="0"/>
          <w:numId w:val="31"/>
        </w:numPr>
        <w:spacing w:after="0" w:line="240" w:lineRule="auto"/>
        <w:ind w:left="1491" w:hanging="357"/>
        <w:jc w:val="both"/>
        <w:rPr>
          <w:rFonts w:ascii="Times New Roman" w:hAnsi="Times New Roman" w:cs="Times New Roman"/>
          <w:bCs/>
          <w:color w:val="000000"/>
          <w:sz w:val="24"/>
          <w:szCs w:val="24"/>
        </w:rPr>
      </w:pPr>
      <w:r w:rsidRPr="009D4CE4">
        <w:rPr>
          <w:rFonts w:ascii="Times New Roman" w:hAnsi="Times New Roman" w:cs="Times New Roman"/>
          <w:color w:val="000000"/>
          <w:sz w:val="24"/>
          <w:szCs w:val="24"/>
        </w:rPr>
        <w:t>koszty bezpieczeństwa i higieny pracy, obejmujące koszty wykonania niezbędnych z</w:t>
      </w:r>
      <w:r w:rsidR="00FB7BBA">
        <w:rPr>
          <w:rFonts w:ascii="Times New Roman" w:hAnsi="Times New Roman" w:cs="Times New Roman"/>
          <w:color w:val="000000"/>
          <w:sz w:val="24"/>
          <w:szCs w:val="24"/>
        </w:rPr>
        <w:t xml:space="preserve">abezpieczeń stanowisk roboczych </w:t>
      </w:r>
      <w:r w:rsidRPr="009D4CE4">
        <w:rPr>
          <w:rFonts w:ascii="Times New Roman" w:hAnsi="Times New Roman" w:cs="Times New Roman"/>
          <w:color w:val="000000"/>
          <w:sz w:val="24"/>
          <w:szCs w:val="24"/>
        </w:rPr>
        <w:t>i miejsc wykonywania robót, koszty odzieży i obuwia ochronnego, koszty środków higienicznych, sanitarnych i leczniczych,</w:t>
      </w:r>
    </w:p>
    <w:p w14:paraId="4442D585" w14:textId="77777777" w:rsidR="009D4CE4" w:rsidRPr="009D4CE4" w:rsidRDefault="009D4CE4" w:rsidP="001C41DD">
      <w:pPr>
        <w:pStyle w:val="Akapitzlist"/>
        <w:numPr>
          <w:ilvl w:val="0"/>
          <w:numId w:val="31"/>
        </w:numPr>
        <w:spacing w:after="0" w:line="240" w:lineRule="auto"/>
        <w:ind w:left="1491" w:hanging="357"/>
        <w:jc w:val="both"/>
        <w:rPr>
          <w:rFonts w:ascii="Times New Roman" w:hAnsi="Times New Roman" w:cs="Times New Roman"/>
          <w:bCs/>
          <w:color w:val="000000"/>
          <w:sz w:val="24"/>
          <w:szCs w:val="24"/>
        </w:rPr>
      </w:pPr>
      <w:r w:rsidRPr="009D4CE4">
        <w:rPr>
          <w:rFonts w:ascii="Times New Roman" w:hAnsi="Times New Roman" w:cs="Times New Roman"/>
          <w:color w:val="000000"/>
          <w:sz w:val="24"/>
          <w:szCs w:val="24"/>
        </w:rPr>
        <w:t xml:space="preserve">koszty zużycia materiałów oraz energii na cele administracyjne </w:t>
      </w:r>
      <w:r w:rsidRPr="009D4CE4">
        <w:rPr>
          <w:rFonts w:ascii="Times New Roman" w:hAnsi="Times New Roman" w:cs="Times New Roman"/>
          <w:color w:val="000000"/>
          <w:sz w:val="24"/>
          <w:szCs w:val="24"/>
        </w:rPr>
        <w:br/>
        <w:t>i nieprodukcyjne budowy,</w:t>
      </w:r>
    </w:p>
    <w:p w14:paraId="53062449" w14:textId="77777777" w:rsidR="004641B8" w:rsidRPr="004641B8" w:rsidRDefault="009D4CE4" w:rsidP="001C41DD">
      <w:pPr>
        <w:pStyle w:val="Akapitzlist"/>
        <w:numPr>
          <w:ilvl w:val="0"/>
          <w:numId w:val="31"/>
        </w:numPr>
        <w:spacing w:after="0" w:line="240" w:lineRule="auto"/>
        <w:ind w:left="1491" w:hanging="357"/>
        <w:jc w:val="both"/>
        <w:rPr>
          <w:rFonts w:ascii="Times New Roman" w:hAnsi="Times New Roman" w:cs="Times New Roman"/>
          <w:bCs/>
          <w:color w:val="000000"/>
          <w:sz w:val="24"/>
          <w:szCs w:val="24"/>
        </w:rPr>
      </w:pPr>
      <w:r w:rsidRPr="004641B8">
        <w:rPr>
          <w:rFonts w:ascii="Times New Roman" w:hAnsi="Times New Roman" w:cs="Times New Roman"/>
          <w:color w:val="000000"/>
          <w:sz w:val="24"/>
          <w:szCs w:val="24"/>
        </w:rPr>
        <w:t>koszty podróży służbowych personelu budowy,</w:t>
      </w:r>
      <w:r w:rsidR="004641B8" w:rsidRPr="004641B8">
        <w:rPr>
          <w:rFonts w:ascii="Times New Roman" w:hAnsi="Times New Roman" w:cs="Times New Roman"/>
          <w:color w:val="000000"/>
          <w:sz w:val="24"/>
          <w:szCs w:val="24"/>
        </w:rPr>
        <w:t xml:space="preserve"> </w:t>
      </w:r>
    </w:p>
    <w:p w14:paraId="2DAADD9C" w14:textId="77777777" w:rsidR="009D4CE4" w:rsidRPr="004641B8" w:rsidRDefault="009D4CE4" w:rsidP="001C41DD">
      <w:pPr>
        <w:pStyle w:val="Akapitzlist"/>
        <w:numPr>
          <w:ilvl w:val="0"/>
          <w:numId w:val="31"/>
        </w:numPr>
        <w:spacing w:after="0" w:line="240" w:lineRule="auto"/>
        <w:ind w:left="1491" w:hanging="357"/>
        <w:jc w:val="both"/>
        <w:rPr>
          <w:rFonts w:ascii="Times New Roman" w:hAnsi="Times New Roman" w:cs="Times New Roman"/>
          <w:bCs/>
          <w:color w:val="000000"/>
          <w:sz w:val="24"/>
          <w:szCs w:val="24"/>
        </w:rPr>
      </w:pPr>
      <w:r w:rsidRPr="004641B8">
        <w:rPr>
          <w:rFonts w:ascii="Times New Roman" w:hAnsi="Times New Roman" w:cs="Times New Roman"/>
          <w:color w:val="000000"/>
          <w:sz w:val="24"/>
          <w:szCs w:val="24"/>
        </w:rPr>
        <w:t xml:space="preserve">koszty badań jakości materiałów, robót i prób odbiorowych przewidzianych </w:t>
      </w:r>
      <w:r w:rsidR="00D06E3F" w:rsidRPr="004641B8">
        <w:rPr>
          <w:rFonts w:ascii="Times New Roman" w:hAnsi="Times New Roman" w:cs="Times New Roman"/>
          <w:color w:val="000000"/>
          <w:sz w:val="24"/>
          <w:szCs w:val="24"/>
        </w:rPr>
        <w:br/>
      </w:r>
      <w:r w:rsidRPr="004641B8">
        <w:rPr>
          <w:rFonts w:ascii="Times New Roman" w:hAnsi="Times New Roman" w:cs="Times New Roman"/>
          <w:color w:val="000000"/>
          <w:sz w:val="24"/>
          <w:szCs w:val="24"/>
        </w:rPr>
        <w:t>w dokumentacji projektowej, z wyłączeniem badań i prób wykonywanych na dodatkowe żądanie Zamawiającego,</w:t>
      </w:r>
    </w:p>
    <w:p w14:paraId="0F048264" w14:textId="77777777" w:rsidR="009D4CE4" w:rsidRPr="009D4CE4" w:rsidRDefault="009D4CE4" w:rsidP="001C41DD">
      <w:pPr>
        <w:pStyle w:val="Akapitzlist"/>
        <w:numPr>
          <w:ilvl w:val="0"/>
          <w:numId w:val="31"/>
        </w:numPr>
        <w:spacing w:after="0" w:line="240" w:lineRule="auto"/>
        <w:ind w:left="1491" w:hanging="357"/>
        <w:jc w:val="both"/>
        <w:rPr>
          <w:rFonts w:ascii="Times New Roman" w:hAnsi="Times New Roman" w:cs="Times New Roman"/>
          <w:bCs/>
          <w:color w:val="000000"/>
          <w:sz w:val="24"/>
          <w:szCs w:val="24"/>
        </w:rPr>
      </w:pPr>
      <w:r w:rsidRPr="009D4CE4">
        <w:rPr>
          <w:rFonts w:ascii="Times New Roman" w:hAnsi="Times New Roman" w:cs="Times New Roman"/>
          <w:color w:val="000000"/>
          <w:sz w:val="24"/>
          <w:szCs w:val="24"/>
        </w:rPr>
        <w:t>koszty ubezpieczeń majątkowych budowy,</w:t>
      </w:r>
    </w:p>
    <w:p w14:paraId="3B0AEC34" w14:textId="77777777" w:rsidR="009D4CE4" w:rsidRPr="009D4CE4" w:rsidRDefault="009D4CE4" w:rsidP="001C41DD">
      <w:pPr>
        <w:pStyle w:val="Akapitzlist"/>
        <w:numPr>
          <w:ilvl w:val="0"/>
          <w:numId w:val="31"/>
        </w:numPr>
        <w:spacing w:after="0" w:line="240" w:lineRule="auto"/>
        <w:ind w:left="1491" w:hanging="357"/>
        <w:jc w:val="both"/>
        <w:rPr>
          <w:rFonts w:ascii="Times New Roman" w:hAnsi="Times New Roman" w:cs="Times New Roman"/>
          <w:bCs/>
          <w:color w:val="000000"/>
          <w:sz w:val="24"/>
          <w:szCs w:val="24"/>
        </w:rPr>
      </w:pPr>
      <w:r w:rsidRPr="009D4CE4">
        <w:rPr>
          <w:rFonts w:ascii="Times New Roman" w:hAnsi="Times New Roman" w:cs="Times New Roman"/>
          <w:color w:val="000000"/>
          <w:sz w:val="24"/>
          <w:szCs w:val="24"/>
        </w:rPr>
        <w:t>koszty geodezyjnej inwentaryzacji powykonawczej i naniesienia wykonanych robót na mapę, (jeżeli była wymagana),</w:t>
      </w:r>
    </w:p>
    <w:p w14:paraId="2D14515F" w14:textId="77777777" w:rsidR="009D4CE4" w:rsidRPr="009D4CE4" w:rsidRDefault="009D4CE4" w:rsidP="001C41DD">
      <w:pPr>
        <w:pStyle w:val="Akapitzlist"/>
        <w:numPr>
          <w:ilvl w:val="0"/>
          <w:numId w:val="31"/>
        </w:numPr>
        <w:spacing w:after="0" w:line="240" w:lineRule="auto"/>
        <w:ind w:left="1491" w:hanging="357"/>
        <w:jc w:val="both"/>
        <w:rPr>
          <w:rFonts w:ascii="Times New Roman" w:hAnsi="Times New Roman" w:cs="Times New Roman"/>
          <w:bCs/>
          <w:color w:val="000000"/>
          <w:sz w:val="24"/>
          <w:szCs w:val="24"/>
        </w:rPr>
      </w:pPr>
      <w:r w:rsidRPr="009D4CE4">
        <w:rPr>
          <w:rFonts w:ascii="Times New Roman" w:hAnsi="Times New Roman" w:cs="Times New Roman"/>
          <w:color w:val="000000"/>
          <w:sz w:val="24"/>
          <w:szCs w:val="24"/>
        </w:rPr>
        <w:t>koszty uporządkowania terenu budowy po wykonaniu robót, opłaty graniczne, cła, akcyzy i inne podatki należne za robociznę, materiały i sprzęt,</w:t>
      </w:r>
    </w:p>
    <w:p w14:paraId="7F82721D" w14:textId="77777777" w:rsidR="009D4CE4" w:rsidRPr="00D06E3F" w:rsidRDefault="009D4CE4" w:rsidP="001C41DD">
      <w:pPr>
        <w:pStyle w:val="Akapitzlist"/>
        <w:numPr>
          <w:ilvl w:val="0"/>
          <w:numId w:val="31"/>
        </w:numPr>
        <w:spacing w:after="0" w:line="240" w:lineRule="auto"/>
        <w:ind w:left="1491" w:hanging="357"/>
        <w:jc w:val="both"/>
        <w:rPr>
          <w:rFonts w:ascii="Times New Roman" w:hAnsi="Times New Roman" w:cs="Times New Roman"/>
          <w:bCs/>
          <w:color w:val="000000"/>
          <w:sz w:val="24"/>
          <w:szCs w:val="24"/>
        </w:rPr>
      </w:pPr>
      <w:r w:rsidRPr="009D4CE4">
        <w:rPr>
          <w:rFonts w:ascii="Times New Roman" w:hAnsi="Times New Roman" w:cs="Times New Roman"/>
          <w:color w:val="000000"/>
          <w:sz w:val="24"/>
          <w:szCs w:val="24"/>
        </w:rPr>
        <w:lastRenderedPageBreak/>
        <w:t xml:space="preserve">wszystkie inne, nie wymienione wyżej ogólne koszty budowy, które mogą wystąpić w związku z wykonywaniem robót budowlanych zgodnie </w:t>
      </w:r>
      <w:r w:rsidR="00D06E3F">
        <w:rPr>
          <w:rFonts w:ascii="Times New Roman" w:hAnsi="Times New Roman" w:cs="Times New Roman"/>
          <w:color w:val="000000"/>
          <w:sz w:val="24"/>
          <w:szCs w:val="24"/>
        </w:rPr>
        <w:br/>
      </w:r>
      <w:r w:rsidRPr="009D4CE4">
        <w:rPr>
          <w:rFonts w:ascii="Times New Roman" w:hAnsi="Times New Roman" w:cs="Times New Roman"/>
          <w:color w:val="000000"/>
          <w:sz w:val="24"/>
          <w:szCs w:val="24"/>
        </w:rPr>
        <w:t>z warunkami umowy oraz przepisami technicznymi i prawnymi,</w:t>
      </w:r>
    </w:p>
    <w:p w14:paraId="4A60C31D" w14:textId="77777777" w:rsidR="00D06E3F" w:rsidRPr="00D06E3F" w:rsidRDefault="00D06E3F" w:rsidP="001C41DD">
      <w:pPr>
        <w:pStyle w:val="Akapitzlist"/>
        <w:numPr>
          <w:ilvl w:val="0"/>
          <w:numId w:val="29"/>
        </w:numPr>
        <w:spacing w:after="0" w:line="240" w:lineRule="auto"/>
        <w:jc w:val="both"/>
        <w:rPr>
          <w:rFonts w:ascii="Times New Roman" w:hAnsi="Times New Roman" w:cs="Times New Roman"/>
          <w:bCs/>
          <w:color w:val="000000"/>
          <w:sz w:val="24"/>
          <w:szCs w:val="24"/>
        </w:rPr>
      </w:pPr>
      <w:r w:rsidRPr="00D06E3F">
        <w:rPr>
          <w:rFonts w:ascii="Times New Roman" w:hAnsi="Times New Roman" w:cs="Times New Roman"/>
          <w:sz w:val="24"/>
          <w:szCs w:val="24"/>
        </w:rPr>
        <w:t>Stosowane jednostki obmiaru dla robót budowlanych:</w:t>
      </w:r>
    </w:p>
    <w:p w14:paraId="7D29FDAF" w14:textId="77777777" w:rsidR="00D06E3F" w:rsidRPr="00D06E3F" w:rsidRDefault="00C90005" w:rsidP="0034275A">
      <w:pPr>
        <w:pStyle w:val="Akapitzlist"/>
        <w:suppressAutoHyphen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D06E3F" w:rsidRPr="00D06E3F">
        <w:rPr>
          <w:rFonts w:ascii="Times New Roman" w:hAnsi="Times New Roman" w:cs="Times New Roman"/>
          <w:sz w:val="24"/>
          <w:szCs w:val="24"/>
        </w:rPr>
        <w:t>- m</w:t>
      </w:r>
      <w:r w:rsidR="00D06E3F" w:rsidRPr="00D06E3F">
        <w:rPr>
          <w:rFonts w:ascii="Times New Roman" w:hAnsi="Times New Roman" w:cs="Times New Roman"/>
          <w:sz w:val="24"/>
          <w:szCs w:val="24"/>
          <w:vertAlign w:val="superscript"/>
        </w:rPr>
        <w:t>3</w:t>
      </w:r>
      <w:r w:rsidR="00D06E3F" w:rsidRPr="00D06E3F">
        <w:rPr>
          <w:rFonts w:ascii="Times New Roman" w:hAnsi="Times New Roman" w:cs="Times New Roman"/>
          <w:sz w:val="24"/>
          <w:szCs w:val="24"/>
        </w:rPr>
        <w:t xml:space="preserve"> </w:t>
      </w:r>
      <w:r>
        <w:rPr>
          <w:rFonts w:ascii="Times New Roman" w:hAnsi="Times New Roman" w:cs="Times New Roman"/>
          <w:sz w:val="24"/>
          <w:szCs w:val="24"/>
        </w:rPr>
        <w:t xml:space="preserve">– np. </w:t>
      </w:r>
      <w:r w:rsidR="00D06E3F" w:rsidRPr="00D06E3F">
        <w:rPr>
          <w:rFonts w:ascii="Times New Roman" w:hAnsi="Times New Roman" w:cs="Times New Roman"/>
          <w:sz w:val="24"/>
          <w:szCs w:val="24"/>
        </w:rPr>
        <w:t>wyburzenia, rozbiórki, wywiezienie, podkłady gruntowe, wykopy</w:t>
      </w:r>
      <w:r>
        <w:rPr>
          <w:rFonts w:ascii="Times New Roman" w:hAnsi="Times New Roman" w:cs="Times New Roman"/>
          <w:sz w:val="24"/>
          <w:szCs w:val="24"/>
        </w:rPr>
        <w:t xml:space="preserve"> itp.</w:t>
      </w:r>
      <w:r w:rsidR="00D06E3F" w:rsidRPr="00D06E3F">
        <w:rPr>
          <w:rFonts w:ascii="Times New Roman" w:hAnsi="Times New Roman" w:cs="Times New Roman"/>
          <w:sz w:val="24"/>
          <w:szCs w:val="24"/>
        </w:rPr>
        <w:t>;</w:t>
      </w:r>
    </w:p>
    <w:p w14:paraId="4EF60DB9" w14:textId="77777777" w:rsidR="00D06E3F" w:rsidRPr="00D06E3F" w:rsidRDefault="00D06E3F" w:rsidP="0034275A">
      <w:pPr>
        <w:pStyle w:val="Akapitzlist"/>
        <w:suppressAutoHyphen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Pr="00D06E3F">
        <w:rPr>
          <w:rFonts w:ascii="Times New Roman" w:hAnsi="Times New Roman" w:cs="Times New Roman"/>
          <w:sz w:val="24"/>
          <w:szCs w:val="24"/>
        </w:rPr>
        <w:t>- m</w:t>
      </w:r>
      <w:r w:rsidRPr="00D06E3F">
        <w:rPr>
          <w:rFonts w:ascii="Times New Roman" w:hAnsi="Times New Roman" w:cs="Times New Roman"/>
          <w:sz w:val="24"/>
          <w:szCs w:val="24"/>
          <w:vertAlign w:val="superscript"/>
        </w:rPr>
        <w:t>2</w:t>
      </w:r>
      <w:r w:rsidR="00C90005">
        <w:rPr>
          <w:rFonts w:ascii="Times New Roman" w:hAnsi="Times New Roman" w:cs="Times New Roman"/>
          <w:sz w:val="24"/>
          <w:szCs w:val="24"/>
        </w:rPr>
        <w:t xml:space="preserve"> –</w:t>
      </w:r>
      <w:r w:rsidRPr="00D06E3F">
        <w:rPr>
          <w:rFonts w:ascii="Times New Roman" w:hAnsi="Times New Roman" w:cs="Times New Roman"/>
          <w:sz w:val="24"/>
          <w:szCs w:val="24"/>
        </w:rPr>
        <w:t xml:space="preserve"> </w:t>
      </w:r>
      <w:r w:rsidR="00C90005">
        <w:rPr>
          <w:rFonts w:ascii="Times New Roman" w:hAnsi="Times New Roman" w:cs="Times New Roman"/>
          <w:sz w:val="24"/>
          <w:szCs w:val="24"/>
        </w:rPr>
        <w:t>np.</w:t>
      </w:r>
      <w:r>
        <w:rPr>
          <w:rFonts w:ascii="Times New Roman" w:hAnsi="Times New Roman" w:cs="Times New Roman"/>
          <w:sz w:val="24"/>
          <w:szCs w:val="24"/>
        </w:rPr>
        <w:t xml:space="preserve"> </w:t>
      </w:r>
      <w:r w:rsidRPr="00D06E3F">
        <w:rPr>
          <w:rFonts w:ascii="Times New Roman" w:hAnsi="Times New Roman" w:cs="Times New Roman"/>
          <w:sz w:val="24"/>
          <w:szCs w:val="24"/>
        </w:rPr>
        <w:t>powłoki malarskie, tynki, stolarka okienna, posadzki, izolacje</w:t>
      </w:r>
      <w:r w:rsidR="00C90005">
        <w:rPr>
          <w:rFonts w:ascii="Times New Roman" w:hAnsi="Times New Roman" w:cs="Times New Roman"/>
          <w:sz w:val="24"/>
          <w:szCs w:val="24"/>
        </w:rPr>
        <w:t>, itp.</w:t>
      </w:r>
      <w:r w:rsidRPr="00D06E3F">
        <w:rPr>
          <w:rFonts w:ascii="Times New Roman" w:hAnsi="Times New Roman" w:cs="Times New Roman"/>
          <w:sz w:val="24"/>
          <w:szCs w:val="24"/>
        </w:rPr>
        <w:t>;</w:t>
      </w:r>
    </w:p>
    <w:p w14:paraId="50794274" w14:textId="77777777" w:rsidR="00D06E3F" w:rsidRPr="00D06E3F" w:rsidRDefault="00D06E3F" w:rsidP="0034275A">
      <w:pPr>
        <w:pStyle w:val="Akapitzlist"/>
        <w:suppressAutoHyphen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C90005">
        <w:rPr>
          <w:rFonts w:ascii="Times New Roman" w:hAnsi="Times New Roman" w:cs="Times New Roman"/>
          <w:sz w:val="24"/>
          <w:szCs w:val="24"/>
        </w:rPr>
        <w:t>- m</w:t>
      </w:r>
      <w:r>
        <w:rPr>
          <w:rFonts w:ascii="Times New Roman" w:hAnsi="Times New Roman" w:cs="Times New Roman"/>
          <w:sz w:val="24"/>
          <w:szCs w:val="24"/>
        </w:rPr>
        <w:t xml:space="preserve"> </w:t>
      </w:r>
      <w:r w:rsidR="00C90005">
        <w:rPr>
          <w:rFonts w:ascii="Times New Roman" w:hAnsi="Times New Roman" w:cs="Times New Roman"/>
          <w:sz w:val="24"/>
          <w:szCs w:val="24"/>
        </w:rPr>
        <w:t>–</w:t>
      </w:r>
      <w:r w:rsidRPr="00D06E3F">
        <w:rPr>
          <w:rFonts w:ascii="Times New Roman" w:hAnsi="Times New Roman" w:cs="Times New Roman"/>
          <w:sz w:val="24"/>
          <w:szCs w:val="24"/>
        </w:rPr>
        <w:t xml:space="preserve"> </w:t>
      </w:r>
      <w:r w:rsidR="00C90005">
        <w:rPr>
          <w:rFonts w:ascii="Times New Roman" w:hAnsi="Times New Roman" w:cs="Times New Roman"/>
          <w:sz w:val="24"/>
          <w:szCs w:val="24"/>
        </w:rPr>
        <w:t xml:space="preserve">np. </w:t>
      </w:r>
      <w:r w:rsidRPr="00D06E3F">
        <w:rPr>
          <w:rFonts w:ascii="Times New Roman" w:hAnsi="Times New Roman" w:cs="Times New Roman"/>
          <w:sz w:val="24"/>
          <w:szCs w:val="24"/>
        </w:rPr>
        <w:t>kątowniki, balustrady stalowe, obramowania</w:t>
      </w:r>
      <w:r w:rsidR="00C90005">
        <w:rPr>
          <w:rFonts w:ascii="Times New Roman" w:hAnsi="Times New Roman" w:cs="Times New Roman"/>
          <w:sz w:val="24"/>
          <w:szCs w:val="24"/>
        </w:rPr>
        <w:t>, itp.</w:t>
      </w:r>
      <w:r w:rsidRPr="00D06E3F">
        <w:rPr>
          <w:rFonts w:ascii="Times New Roman" w:hAnsi="Times New Roman" w:cs="Times New Roman"/>
          <w:sz w:val="24"/>
          <w:szCs w:val="24"/>
        </w:rPr>
        <w:t>;</w:t>
      </w:r>
    </w:p>
    <w:p w14:paraId="56F74A95" w14:textId="77777777" w:rsidR="00D06E3F" w:rsidRPr="00D06E3F" w:rsidRDefault="00D06E3F" w:rsidP="0034275A">
      <w:pPr>
        <w:pStyle w:val="Akapitzlist"/>
        <w:suppressAutoHyphen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Pr="00D06E3F">
        <w:rPr>
          <w:rFonts w:ascii="Times New Roman" w:hAnsi="Times New Roman" w:cs="Times New Roman"/>
          <w:sz w:val="24"/>
          <w:szCs w:val="24"/>
        </w:rPr>
        <w:t>- szt.</w:t>
      </w:r>
      <w:r w:rsidR="00C90005">
        <w:rPr>
          <w:rFonts w:ascii="Times New Roman" w:hAnsi="Times New Roman" w:cs="Times New Roman"/>
          <w:sz w:val="24"/>
          <w:szCs w:val="24"/>
        </w:rPr>
        <w:t>-</w:t>
      </w:r>
      <w:r w:rsidRPr="00D06E3F">
        <w:rPr>
          <w:rFonts w:ascii="Times New Roman" w:hAnsi="Times New Roman" w:cs="Times New Roman"/>
          <w:sz w:val="24"/>
          <w:szCs w:val="24"/>
        </w:rPr>
        <w:t xml:space="preserve"> </w:t>
      </w:r>
      <w:r w:rsidR="00C90005">
        <w:rPr>
          <w:rFonts w:ascii="Times New Roman" w:hAnsi="Times New Roman" w:cs="Times New Roman"/>
          <w:sz w:val="24"/>
          <w:szCs w:val="24"/>
        </w:rPr>
        <w:t xml:space="preserve">np. </w:t>
      </w:r>
      <w:r w:rsidRPr="00D06E3F">
        <w:rPr>
          <w:rFonts w:ascii="Times New Roman" w:hAnsi="Times New Roman" w:cs="Times New Roman"/>
          <w:sz w:val="24"/>
          <w:szCs w:val="24"/>
        </w:rPr>
        <w:t>kołki rozporowe</w:t>
      </w:r>
      <w:r w:rsidR="00C90005">
        <w:rPr>
          <w:rFonts w:ascii="Times New Roman" w:hAnsi="Times New Roman" w:cs="Times New Roman"/>
          <w:sz w:val="24"/>
          <w:szCs w:val="24"/>
        </w:rPr>
        <w:t xml:space="preserve">, </w:t>
      </w:r>
      <w:proofErr w:type="spellStart"/>
      <w:r w:rsidR="00C90005">
        <w:rPr>
          <w:rFonts w:ascii="Times New Roman" w:hAnsi="Times New Roman" w:cs="Times New Roman"/>
          <w:sz w:val="24"/>
          <w:szCs w:val="24"/>
        </w:rPr>
        <w:t>itp</w:t>
      </w:r>
      <w:proofErr w:type="spellEnd"/>
      <w:r w:rsidRPr="00D06E3F">
        <w:rPr>
          <w:rFonts w:ascii="Times New Roman" w:hAnsi="Times New Roman" w:cs="Times New Roman"/>
          <w:sz w:val="24"/>
          <w:szCs w:val="24"/>
        </w:rPr>
        <w:t>;</w:t>
      </w:r>
    </w:p>
    <w:p w14:paraId="67F52C4A" w14:textId="77777777" w:rsidR="009D4CE4" w:rsidRDefault="00D06E3F" w:rsidP="0034275A">
      <w:pPr>
        <w:pStyle w:val="Default"/>
        <w:jc w:val="both"/>
        <w:rPr>
          <w:rFonts w:ascii="Times New Roman" w:hAnsi="Times New Roman" w:cs="Times New Roman"/>
        </w:rPr>
      </w:pPr>
      <w:r>
        <w:rPr>
          <w:rFonts w:ascii="Times New Roman" w:hAnsi="Times New Roman" w:cs="Times New Roman"/>
        </w:rPr>
        <w:t xml:space="preserve">                     </w:t>
      </w:r>
      <w:r w:rsidR="00C90005">
        <w:rPr>
          <w:rFonts w:ascii="Times New Roman" w:hAnsi="Times New Roman" w:cs="Times New Roman"/>
        </w:rPr>
        <w:t xml:space="preserve">- kg – np. </w:t>
      </w:r>
      <w:r w:rsidRPr="00D06E3F">
        <w:rPr>
          <w:rFonts w:ascii="Times New Roman" w:hAnsi="Times New Roman" w:cs="Times New Roman"/>
        </w:rPr>
        <w:t>gaz, gips budowlany, pianka poliuretanowa</w:t>
      </w:r>
      <w:r w:rsidR="00C90005">
        <w:rPr>
          <w:rFonts w:ascii="Times New Roman" w:hAnsi="Times New Roman" w:cs="Times New Roman"/>
        </w:rPr>
        <w:t>, itp.</w:t>
      </w:r>
    </w:p>
    <w:p w14:paraId="43B0FDE1" w14:textId="77777777" w:rsidR="00D06E3F" w:rsidRPr="00D06E3F" w:rsidRDefault="00D06E3F" w:rsidP="0034275A">
      <w:pPr>
        <w:pStyle w:val="Default"/>
        <w:rPr>
          <w:rFonts w:ascii="Times New Roman" w:hAnsi="Times New Roman" w:cs="Times New Roman"/>
        </w:rPr>
      </w:pPr>
    </w:p>
    <w:p w14:paraId="78088943" w14:textId="77777777" w:rsidR="009D4CE4" w:rsidRPr="009D4CE4" w:rsidRDefault="009D4CE4" w:rsidP="0034275A">
      <w:pPr>
        <w:spacing w:after="0" w:line="240" w:lineRule="auto"/>
        <w:rPr>
          <w:rFonts w:ascii="Times New Roman" w:hAnsi="Times New Roman" w:cs="Times New Roman"/>
          <w:b/>
          <w:bCs/>
          <w:color w:val="000000"/>
          <w:sz w:val="24"/>
          <w:szCs w:val="24"/>
        </w:rPr>
      </w:pPr>
      <w:r w:rsidRPr="009D4CE4">
        <w:rPr>
          <w:rFonts w:ascii="Times New Roman" w:hAnsi="Times New Roman" w:cs="Times New Roman"/>
          <w:b/>
          <w:bCs/>
          <w:color w:val="000000"/>
          <w:sz w:val="24"/>
          <w:szCs w:val="24"/>
        </w:rPr>
        <w:t xml:space="preserve">8. </w:t>
      </w:r>
      <w:r w:rsidR="00FB7BBA">
        <w:rPr>
          <w:rFonts w:ascii="Times New Roman" w:hAnsi="Times New Roman" w:cs="Times New Roman"/>
          <w:b/>
          <w:bCs/>
          <w:color w:val="000000"/>
          <w:sz w:val="24"/>
          <w:szCs w:val="24"/>
        </w:rPr>
        <w:t xml:space="preserve">   </w:t>
      </w:r>
      <w:r w:rsidRPr="009D4CE4">
        <w:rPr>
          <w:rFonts w:ascii="Times New Roman" w:hAnsi="Times New Roman" w:cs="Times New Roman"/>
          <w:b/>
          <w:bCs/>
          <w:color w:val="000000"/>
          <w:sz w:val="24"/>
          <w:szCs w:val="24"/>
        </w:rPr>
        <w:t>Opis sposobu odbioru robót budowlanych.</w:t>
      </w:r>
    </w:p>
    <w:p w14:paraId="7A86B816" w14:textId="77777777" w:rsidR="009D4CE4" w:rsidRPr="009D4CE4" w:rsidRDefault="009D4CE4" w:rsidP="0034275A">
      <w:pPr>
        <w:spacing w:after="0" w:line="240" w:lineRule="auto"/>
        <w:rPr>
          <w:rFonts w:ascii="Times New Roman" w:hAnsi="Times New Roman" w:cs="Times New Roman"/>
          <w:b/>
          <w:bCs/>
          <w:color w:val="000000"/>
          <w:sz w:val="24"/>
          <w:szCs w:val="24"/>
        </w:rPr>
      </w:pPr>
      <w:r w:rsidRPr="009D4CE4">
        <w:rPr>
          <w:rFonts w:ascii="Times New Roman" w:hAnsi="Times New Roman" w:cs="Times New Roman"/>
          <w:b/>
          <w:bCs/>
          <w:color w:val="000000"/>
          <w:sz w:val="24"/>
          <w:szCs w:val="24"/>
        </w:rPr>
        <w:t>8.1. Rodzaje odbiorów robót.</w:t>
      </w:r>
    </w:p>
    <w:p w14:paraId="1D5121CD" w14:textId="77777777" w:rsidR="009D4CE4" w:rsidRPr="009D4CE4" w:rsidRDefault="009D4CE4" w:rsidP="0034275A">
      <w:pPr>
        <w:spacing w:after="0" w:line="240" w:lineRule="auto"/>
        <w:jc w:val="both"/>
        <w:rPr>
          <w:rFonts w:ascii="Times New Roman" w:hAnsi="Times New Roman" w:cs="Times New Roman"/>
          <w:color w:val="000000"/>
          <w:sz w:val="24"/>
          <w:szCs w:val="24"/>
        </w:rPr>
      </w:pPr>
      <w:r w:rsidRPr="009D4CE4">
        <w:rPr>
          <w:rFonts w:ascii="Times New Roman" w:hAnsi="Times New Roman" w:cs="Times New Roman"/>
          <w:color w:val="000000"/>
          <w:sz w:val="24"/>
          <w:szCs w:val="24"/>
        </w:rPr>
        <w:t>W zależności od ustaleń odpowiednich SST, roboty podlegają następującym odbiorom:</w:t>
      </w:r>
    </w:p>
    <w:p w14:paraId="4C8A680C" w14:textId="77777777" w:rsidR="009D4CE4" w:rsidRPr="009D4CE4" w:rsidRDefault="009D4CE4" w:rsidP="001C41DD">
      <w:pPr>
        <w:pStyle w:val="Akapitzlist"/>
        <w:numPr>
          <w:ilvl w:val="0"/>
          <w:numId w:val="32"/>
        </w:numPr>
        <w:spacing w:after="0" w:line="240" w:lineRule="auto"/>
        <w:jc w:val="both"/>
        <w:rPr>
          <w:rFonts w:ascii="Times New Roman" w:hAnsi="Times New Roman" w:cs="Times New Roman"/>
          <w:color w:val="000000"/>
          <w:sz w:val="24"/>
          <w:szCs w:val="24"/>
        </w:rPr>
      </w:pPr>
      <w:r w:rsidRPr="009D4CE4">
        <w:rPr>
          <w:rFonts w:ascii="Times New Roman" w:hAnsi="Times New Roman" w:cs="Times New Roman"/>
          <w:color w:val="000000"/>
          <w:sz w:val="24"/>
          <w:szCs w:val="24"/>
        </w:rPr>
        <w:t>odbiorowi robót zanikających i ulegających zakryciu,</w:t>
      </w:r>
    </w:p>
    <w:p w14:paraId="74C68580" w14:textId="77777777" w:rsidR="009D4CE4" w:rsidRPr="009D4CE4" w:rsidRDefault="009D4CE4" w:rsidP="001C41DD">
      <w:pPr>
        <w:pStyle w:val="Akapitzlist"/>
        <w:numPr>
          <w:ilvl w:val="0"/>
          <w:numId w:val="32"/>
        </w:numPr>
        <w:spacing w:after="0" w:line="240" w:lineRule="auto"/>
        <w:jc w:val="both"/>
        <w:rPr>
          <w:rFonts w:ascii="Times New Roman" w:hAnsi="Times New Roman" w:cs="Times New Roman"/>
          <w:color w:val="000000"/>
          <w:sz w:val="24"/>
          <w:szCs w:val="24"/>
        </w:rPr>
      </w:pPr>
      <w:r w:rsidRPr="009D4CE4">
        <w:rPr>
          <w:rFonts w:ascii="Times New Roman" w:hAnsi="Times New Roman" w:cs="Times New Roman"/>
          <w:color w:val="000000"/>
          <w:sz w:val="24"/>
          <w:szCs w:val="24"/>
        </w:rPr>
        <w:t>odbiorowi końcowemu,</w:t>
      </w:r>
    </w:p>
    <w:p w14:paraId="7EFC63FA" w14:textId="77777777" w:rsidR="009D4CE4" w:rsidRPr="009D4CE4" w:rsidRDefault="009D4CE4" w:rsidP="001C41DD">
      <w:pPr>
        <w:pStyle w:val="Akapitzlist"/>
        <w:numPr>
          <w:ilvl w:val="0"/>
          <w:numId w:val="32"/>
        </w:numPr>
        <w:spacing w:after="0" w:line="240" w:lineRule="auto"/>
        <w:jc w:val="both"/>
        <w:rPr>
          <w:rFonts w:ascii="Times New Roman" w:hAnsi="Times New Roman" w:cs="Times New Roman"/>
          <w:color w:val="000000"/>
          <w:sz w:val="24"/>
          <w:szCs w:val="24"/>
        </w:rPr>
      </w:pPr>
      <w:r w:rsidRPr="009D4CE4">
        <w:rPr>
          <w:rFonts w:ascii="Times New Roman" w:hAnsi="Times New Roman" w:cs="Times New Roman"/>
          <w:color w:val="000000"/>
          <w:sz w:val="24"/>
          <w:szCs w:val="24"/>
        </w:rPr>
        <w:t>odbiorowi pogwarancyjnemu (ostatecznemu).</w:t>
      </w:r>
    </w:p>
    <w:p w14:paraId="33945DFD" w14:textId="77777777" w:rsidR="009D4CE4" w:rsidRPr="009D4CE4" w:rsidRDefault="009D4CE4" w:rsidP="0034275A">
      <w:pPr>
        <w:spacing w:after="0" w:line="240" w:lineRule="auto"/>
        <w:rPr>
          <w:rFonts w:ascii="Times New Roman" w:hAnsi="Times New Roman" w:cs="Times New Roman"/>
          <w:b/>
          <w:bCs/>
          <w:color w:val="000000"/>
          <w:sz w:val="24"/>
          <w:szCs w:val="24"/>
        </w:rPr>
      </w:pPr>
      <w:r w:rsidRPr="009D4CE4">
        <w:rPr>
          <w:rFonts w:ascii="Times New Roman" w:hAnsi="Times New Roman" w:cs="Times New Roman"/>
          <w:b/>
          <w:bCs/>
          <w:color w:val="000000"/>
          <w:sz w:val="24"/>
          <w:szCs w:val="24"/>
        </w:rPr>
        <w:t>8.1.a  Odbiór robót zanikaj</w:t>
      </w:r>
      <w:r w:rsidRPr="009D4CE4">
        <w:rPr>
          <w:rFonts w:ascii="Times New Roman" w:hAnsi="Times New Roman" w:cs="Times New Roman"/>
          <w:color w:val="000000"/>
          <w:sz w:val="24"/>
          <w:szCs w:val="24"/>
        </w:rPr>
        <w:t>ą</w:t>
      </w:r>
      <w:r w:rsidRPr="009D4CE4">
        <w:rPr>
          <w:rFonts w:ascii="Times New Roman" w:hAnsi="Times New Roman" w:cs="Times New Roman"/>
          <w:b/>
          <w:bCs/>
          <w:color w:val="000000"/>
          <w:sz w:val="24"/>
          <w:szCs w:val="24"/>
        </w:rPr>
        <w:t>cych i ulegaj</w:t>
      </w:r>
      <w:r w:rsidRPr="009D4CE4">
        <w:rPr>
          <w:rFonts w:ascii="Times New Roman" w:hAnsi="Times New Roman" w:cs="Times New Roman"/>
          <w:color w:val="000000"/>
          <w:sz w:val="24"/>
          <w:szCs w:val="24"/>
        </w:rPr>
        <w:t>ą</w:t>
      </w:r>
      <w:r w:rsidRPr="009D4CE4">
        <w:rPr>
          <w:rFonts w:ascii="Times New Roman" w:hAnsi="Times New Roman" w:cs="Times New Roman"/>
          <w:b/>
          <w:bCs/>
          <w:color w:val="000000"/>
          <w:sz w:val="24"/>
          <w:szCs w:val="24"/>
        </w:rPr>
        <w:t>cych zakryciu.</w:t>
      </w:r>
    </w:p>
    <w:p w14:paraId="5DE6899A" w14:textId="77777777" w:rsidR="009D4CE4" w:rsidRPr="009D4CE4" w:rsidRDefault="009D4CE4" w:rsidP="001C41DD">
      <w:pPr>
        <w:pStyle w:val="Akapitzlist"/>
        <w:numPr>
          <w:ilvl w:val="0"/>
          <w:numId w:val="21"/>
        </w:numPr>
        <w:spacing w:after="0" w:line="240" w:lineRule="auto"/>
        <w:ind w:hanging="436"/>
        <w:jc w:val="both"/>
        <w:rPr>
          <w:rFonts w:ascii="Times New Roman" w:hAnsi="Times New Roman" w:cs="Times New Roman"/>
          <w:color w:val="000000"/>
          <w:sz w:val="24"/>
          <w:szCs w:val="24"/>
        </w:rPr>
      </w:pPr>
      <w:r w:rsidRPr="009D4CE4">
        <w:rPr>
          <w:rFonts w:ascii="Times New Roman" w:hAnsi="Times New Roman" w:cs="Times New Roman"/>
          <w:color w:val="000000"/>
          <w:sz w:val="24"/>
          <w:szCs w:val="24"/>
        </w:rPr>
        <w:t xml:space="preserve">Odbiór robót zanikających i ulegających zakryciu polega na finalnej ocenie jakości wykonywanych robót oraz ilości tych robót, które w dalszym procesie realizacji ulegną zakryciu. Odbiór robót zanikających i ulegających zakryciu będzie dokonany </w:t>
      </w:r>
      <w:r w:rsidR="00FB7BBA">
        <w:rPr>
          <w:rFonts w:ascii="Times New Roman" w:hAnsi="Times New Roman" w:cs="Times New Roman"/>
          <w:color w:val="000000"/>
          <w:sz w:val="24"/>
          <w:szCs w:val="24"/>
        </w:rPr>
        <w:br/>
      </w:r>
      <w:r w:rsidRPr="009D4CE4">
        <w:rPr>
          <w:rFonts w:ascii="Times New Roman" w:hAnsi="Times New Roman" w:cs="Times New Roman"/>
          <w:color w:val="000000"/>
          <w:sz w:val="24"/>
          <w:szCs w:val="24"/>
        </w:rPr>
        <w:t>w czasie umożliwiającym wykonanie ewentualnych korekt i poprawek bez hamowania ogólnego postępu robót. Odbioru tego dokonuje przedstawiciel zamawiającego.</w:t>
      </w:r>
    </w:p>
    <w:p w14:paraId="7039B8DA" w14:textId="77777777" w:rsidR="009D4CE4" w:rsidRPr="009D4CE4" w:rsidRDefault="009D4CE4" w:rsidP="001C41DD">
      <w:pPr>
        <w:pStyle w:val="Zwykytekst"/>
        <w:numPr>
          <w:ilvl w:val="0"/>
          <w:numId w:val="21"/>
        </w:numPr>
        <w:ind w:hanging="436"/>
        <w:jc w:val="both"/>
        <w:rPr>
          <w:rFonts w:ascii="Times New Roman" w:hAnsi="Times New Roman" w:cs="Times New Roman"/>
          <w:sz w:val="24"/>
          <w:szCs w:val="24"/>
        </w:rPr>
      </w:pPr>
      <w:r w:rsidRPr="009D4CE4">
        <w:rPr>
          <w:rFonts w:ascii="Times New Roman" w:hAnsi="Times New Roman" w:cs="Times New Roman"/>
          <w:sz w:val="24"/>
          <w:szCs w:val="24"/>
        </w:rPr>
        <w:t xml:space="preserve">Żadna część wykonanych robót nie może zostać zakryta lub w inny sposób usunięta </w:t>
      </w:r>
      <w:r w:rsidR="00FB7BBA">
        <w:rPr>
          <w:rFonts w:ascii="Times New Roman" w:hAnsi="Times New Roman" w:cs="Times New Roman"/>
          <w:sz w:val="24"/>
          <w:szCs w:val="24"/>
        </w:rPr>
        <w:br/>
      </w:r>
      <w:r w:rsidRPr="009D4CE4">
        <w:rPr>
          <w:rFonts w:ascii="Times New Roman" w:hAnsi="Times New Roman" w:cs="Times New Roman"/>
          <w:sz w:val="24"/>
          <w:szCs w:val="24"/>
        </w:rPr>
        <w:t xml:space="preserve">z widoku bez uprzedniego protokolarnego lub potwierdzonego wpisem do </w:t>
      </w:r>
      <w:r w:rsidR="00FB7BBA">
        <w:rPr>
          <w:rFonts w:ascii="Times New Roman" w:hAnsi="Times New Roman" w:cs="Times New Roman"/>
          <w:sz w:val="24"/>
          <w:szCs w:val="24"/>
        </w:rPr>
        <w:t>dziennika</w:t>
      </w:r>
      <w:r w:rsidRPr="009D4CE4">
        <w:rPr>
          <w:rFonts w:ascii="Times New Roman" w:hAnsi="Times New Roman" w:cs="Times New Roman"/>
          <w:sz w:val="24"/>
          <w:szCs w:val="24"/>
        </w:rPr>
        <w:t xml:space="preserve"> jej odbioru, dokonanego przez wyznaczonego przedstawiciela zamawiającego.</w:t>
      </w:r>
    </w:p>
    <w:p w14:paraId="71757037" w14:textId="77777777" w:rsidR="009D4CE4" w:rsidRPr="009D4CE4" w:rsidRDefault="009D4CE4" w:rsidP="001C41DD">
      <w:pPr>
        <w:pStyle w:val="Zwykytekst"/>
        <w:numPr>
          <w:ilvl w:val="0"/>
          <w:numId w:val="21"/>
        </w:numPr>
        <w:ind w:hanging="436"/>
        <w:jc w:val="both"/>
        <w:rPr>
          <w:rFonts w:ascii="Times New Roman" w:hAnsi="Times New Roman" w:cs="Times New Roman"/>
          <w:sz w:val="24"/>
          <w:szCs w:val="24"/>
        </w:rPr>
      </w:pPr>
      <w:r w:rsidRPr="009D4CE4">
        <w:rPr>
          <w:rFonts w:ascii="Times New Roman" w:hAnsi="Times New Roman" w:cs="Times New Roman"/>
          <w:sz w:val="24"/>
          <w:szCs w:val="24"/>
        </w:rPr>
        <w:t>W przypadku, gdy zakrywana część robót będzie gotowa do odbioru W</w:t>
      </w:r>
      <w:r w:rsidR="00EF3190" w:rsidRPr="009D4CE4">
        <w:rPr>
          <w:rFonts w:ascii="Times New Roman" w:hAnsi="Times New Roman" w:cs="Times New Roman"/>
          <w:sz w:val="24"/>
          <w:szCs w:val="24"/>
        </w:rPr>
        <w:t>ykonawca</w:t>
      </w:r>
      <w:r w:rsidRPr="009D4CE4">
        <w:rPr>
          <w:rFonts w:ascii="Times New Roman" w:hAnsi="Times New Roman" w:cs="Times New Roman"/>
          <w:sz w:val="24"/>
          <w:szCs w:val="24"/>
        </w:rPr>
        <w:t xml:space="preserve"> dokona odpowiedniego w</w:t>
      </w:r>
      <w:r w:rsidR="00FB7BBA">
        <w:rPr>
          <w:rFonts w:ascii="Times New Roman" w:hAnsi="Times New Roman" w:cs="Times New Roman"/>
          <w:sz w:val="24"/>
          <w:szCs w:val="24"/>
        </w:rPr>
        <w:t xml:space="preserve">pisu w </w:t>
      </w:r>
      <w:r w:rsidR="003728A3">
        <w:rPr>
          <w:rFonts w:ascii="Times New Roman" w:hAnsi="Times New Roman" w:cs="Times New Roman"/>
          <w:sz w:val="24"/>
          <w:szCs w:val="24"/>
        </w:rPr>
        <w:t>dzienniku budowy</w:t>
      </w:r>
      <w:r w:rsidR="00FB7BBA">
        <w:rPr>
          <w:rFonts w:ascii="Times New Roman" w:hAnsi="Times New Roman" w:cs="Times New Roman"/>
          <w:sz w:val="24"/>
          <w:szCs w:val="24"/>
        </w:rPr>
        <w:t xml:space="preserve"> </w:t>
      </w:r>
      <w:r w:rsidRPr="009D4CE4">
        <w:rPr>
          <w:rFonts w:ascii="Times New Roman" w:hAnsi="Times New Roman" w:cs="Times New Roman"/>
          <w:sz w:val="24"/>
          <w:szCs w:val="24"/>
        </w:rPr>
        <w:t>i powiadomi o tym przedstawiciela zamawiającego, który przystąpi do odbioru nie później, niż w ciągu 3 dni od zgłoszonego przez W</w:t>
      </w:r>
      <w:r w:rsidR="00EF3190" w:rsidRPr="009D4CE4">
        <w:rPr>
          <w:rFonts w:ascii="Times New Roman" w:hAnsi="Times New Roman" w:cs="Times New Roman"/>
          <w:sz w:val="24"/>
          <w:szCs w:val="24"/>
        </w:rPr>
        <w:t>ykonawcę</w:t>
      </w:r>
      <w:r w:rsidRPr="009D4CE4">
        <w:rPr>
          <w:rFonts w:ascii="Times New Roman" w:hAnsi="Times New Roman" w:cs="Times New Roman"/>
          <w:sz w:val="24"/>
          <w:szCs w:val="24"/>
        </w:rPr>
        <w:t xml:space="preserve"> terminu.</w:t>
      </w:r>
    </w:p>
    <w:p w14:paraId="415ED2E9" w14:textId="77777777" w:rsidR="009D4CE4" w:rsidRPr="009D4CE4" w:rsidRDefault="009D4CE4" w:rsidP="001C41DD">
      <w:pPr>
        <w:pStyle w:val="Zwykytekst"/>
        <w:numPr>
          <w:ilvl w:val="0"/>
          <w:numId w:val="21"/>
        </w:numPr>
        <w:jc w:val="both"/>
        <w:rPr>
          <w:rFonts w:ascii="Times New Roman" w:hAnsi="Times New Roman" w:cs="Times New Roman"/>
          <w:sz w:val="24"/>
          <w:szCs w:val="24"/>
        </w:rPr>
      </w:pPr>
      <w:r w:rsidRPr="009D4CE4">
        <w:rPr>
          <w:rFonts w:ascii="Times New Roman" w:hAnsi="Times New Roman" w:cs="Times New Roman"/>
          <w:sz w:val="24"/>
          <w:szCs w:val="24"/>
        </w:rPr>
        <w:t>Na wniosek przedstawiciela zamawiającego, W</w:t>
      </w:r>
      <w:r w:rsidR="00EF3190" w:rsidRPr="009D4CE4">
        <w:rPr>
          <w:rFonts w:ascii="Times New Roman" w:hAnsi="Times New Roman" w:cs="Times New Roman"/>
          <w:sz w:val="24"/>
          <w:szCs w:val="24"/>
        </w:rPr>
        <w:t>ykonawca</w:t>
      </w:r>
      <w:r w:rsidRPr="009D4CE4">
        <w:rPr>
          <w:rFonts w:ascii="Times New Roman" w:hAnsi="Times New Roman" w:cs="Times New Roman"/>
          <w:sz w:val="24"/>
          <w:szCs w:val="24"/>
        </w:rPr>
        <w:t xml:space="preserve"> odkryje lub zrobi otwory w częściach robót, które nie zostały odebrane zgodn</w:t>
      </w:r>
      <w:r w:rsidR="00FB7BBA">
        <w:rPr>
          <w:rFonts w:ascii="Times New Roman" w:hAnsi="Times New Roman" w:cs="Times New Roman"/>
          <w:sz w:val="24"/>
          <w:szCs w:val="24"/>
        </w:rPr>
        <w:t xml:space="preserve">ie </w:t>
      </w:r>
      <w:r w:rsidRPr="009D4CE4">
        <w:rPr>
          <w:rFonts w:ascii="Times New Roman" w:hAnsi="Times New Roman" w:cs="Times New Roman"/>
          <w:sz w:val="24"/>
          <w:szCs w:val="24"/>
        </w:rPr>
        <w:t>z postanowieniami ust.8.2. a przypadku, gdy roboty zostały wykonane prawidłowo W</w:t>
      </w:r>
      <w:r w:rsidR="00EF3190" w:rsidRPr="009D4CE4">
        <w:rPr>
          <w:rFonts w:ascii="Times New Roman" w:hAnsi="Times New Roman" w:cs="Times New Roman"/>
          <w:sz w:val="24"/>
          <w:szCs w:val="24"/>
        </w:rPr>
        <w:t>ykonawca</w:t>
      </w:r>
      <w:r w:rsidRPr="009D4CE4">
        <w:rPr>
          <w:rFonts w:ascii="Times New Roman" w:hAnsi="Times New Roman" w:cs="Times New Roman"/>
          <w:sz w:val="24"/>
          <w:szCs w:val="24"/>
        </w:rPr>
        <w:t xml:space="preserve"> przyw</w:t>
      </w:r>
      <w:r w:rsidR="00FB7BBA">
        <w:rPr>
          <w:rFonts w:ascii="Times New Roman" w:hAnsi="Times New Roman" w:cs="Times New Roman"/>
          <w:sz w:val="24"/>
          <w:szCs w:val="24"/>
        </w:rPr>
        <w:t xml:space="preserve">róci je do stanu początkowego. </w:t>
      </w:r>
      <w:r w:rsidRPr="009D4CE4">
        <w:rPr>
          <w:rFonts w:ascii="Times New Roman" w:hAnsi="Times New Roman" w:cs="Times New Roman"/>
          <w:sz w:val="24"/>
          <w:szCs w:val="24"/>
        </w:rPr>
        <w:t>W przypadku, gdy roboty zostały wykonane niewłaściwie, W</w:t>
      </w:r>
      <w:r w:rsidR="00EF3190" w:rsidRPr="009D4CE4">
        <w:rPr>
          <w:rFonts w:ascii="Times New Roman" w:hAnsi="Times New Roman" w:cs="Times New Roman"/>
          <w:sz w:val="24"/>
          <w:szCs w:val="24"/>
        </w:rPr>
        <w:t>ykonawca</w:t>
      </w:r>
      <w:r w:rsidRPr="009D4CE4">
        <w:rPr>
          <w:rFonts w:ascii="Times New Roman" w:hAnsi="Times New Roman" w:cs="Times New Roman"/>
          <w:sz w:val="24"/>
          <w:szCs w:val="24"/>
        </w:rPr>
        <w:t xml:space="preserve"> niezwłocznie wykona je w sposób odpowiadający postanowieniom dokumentacji projektowej i zgodnie z zaleceniami przedstawiciela zamawiającego. Koszty odkrycia lub zrobienia otworów, a także przywrócenia robót do stanu początkowego lub ich prawidłowego wykonania poniesie W</w:t>
      </w:r>
      <w:r w:rsidR="00EF3190" w:rsidRPr="009D4CE4">
        <w:rPr>
          <w:rFonts w:ascii="Times New Roman" w:hAnsi="Times New Roman" w:cs="Times New Roman"/>
          <w:sz w:val="24"/>
          <w:szCs w:val="24"/>
        </w:rPr>
        <w:t>ykonawca</w:t>
      </w:r>
      <w:r w:rsidRPr="009D4CE4">
        <w:rPr>
          <w:rFonts w:ascii="Times New Roman" w:hAnsi="Times New Roman" w:cs="Times New Roman"/>
          <w:sz w:val="24"/>
          <w:szCs w:val="24"/>
        </w:rPr>
        <w:t>.</w:t>
      </w:r>
    </w:p>
    <w:p w14:paraId="6DCE01E5" w14:textId="77777777" w:rsidR="009D4CE4" w:rsidRPr="009D4CE4" w:rsidRDefault="009D4CE4" w:rsidP="0034275A">
      <w:pPr>
        <w:spacing w:after="0" w:line="240" w:lineRule="auto"/>
        <w:jc w:val="both"/>
        <w:rPr>
          <w:rFonts w:ascii="Times New Roman" w:hAnsi="Times New Roman" w:cs="Times New Roman"/>
          <w:sz w:val="24"/>
          <w:szCs w:val="24"/>
        </w:rPr>
      </w:pPr>
      <w:r w:rsidRPr="009D4CE4">
        <w:rPr>
          <w:rFonts w:ascii="Times New Roman" w:hAnsi="Times New Roman" w:cs="Times New Roman"/>
          <w:b/>
          <w:bCs/>
          <w:color w:val="000000"/>
          <w:sz w:val="24"/>
          <w:szCs w:val="24"/>
        </w:rPr>
        <w:t xml:space="preserve">8.1.b </w:t>
      </w:r>
      <w:r w:rsidR="003728A3">
        <w:rPr>
          <w:rFonts w:ascii="Times New Roman" w:hAnsi="Times New Roman" w:cs="Times New Roman"/>
          <w:b/>
          <w:bCs/>
          <w:color w:val="000000"/>
          <w:sz w:val="24"/>
          <w:szCs w:val="24"/>
        </w:rPr>
        <w:t xml:space="preserve">   </w:t>
      </w:r>
      <w:r w:rsidRPr="009D4CE4">
        <w:rPr>
          <w:rFonts w:ascii="Times New Roman" w:hAnsi="Times New Roman" w:cs="Times New Roman"/>
          <w:b/>
          <w:bCs/>
          <w:color w:val="000000"/>
          <w:sz w:val="24"/>
          <w:szCs w:val="24"/>
        </w:rPr>
        <w:t>Odbiór ko</w:t>
      </w:r>
      <w:r w:rsidRPr="009D4CE4">
        <w:rPr>
          <w:rFonts w:ascii="Times New Roman" w:hAnsi="Times New Roman" w:cs="Times New Roman"/>
          <w:b/>
          <w:color w:val="000000"/>
          <w:sz w:val="24"/>
          <w:szCs w:val="24"/>
        </w:rPr>
        <w:t>ń</w:t>
      </w:r>
      <w:r w:rsidRPr="009D4CE4">
        <w:rPr>
          <w:rFonts w:ascii="Times New Roman" w:hAnsi="Times New Roman" w:cs="Times New Roman"/>
          <w:b/>
          <w:bCs/>
          <w:color w:val="000000"/>
          <w:sz w:val="24"/>
          <w:szCs w:val="24"/>
        </w:rPr>
        <w:t>cowy.</w:t>
      </w:r>
    </w:p>
    <w:p w14:paraId="132B9273" w14:textId="77777777" w:rsidR="009D4CE4" w:rsidRPr="009D4CE4" w:rsidRDefault="009D4CE4" w:rsidP="001C41DD">
      <w:pPr>
        <w:pStyle w:val="Akapitzlist"/>
        <w:numPr>
          <w:ilvl w:val="0"/>
          <w:numId w:val="22"/>
        </w:numPr>
        <w:spacing w:after="0" w:line="240" w:lineRule="auto"/>
        <w:ind w:left="721" w:hanging="437"/>
        <w:jc w:val="both"/>
        <w:rPr>
          <w:rFonts w:ascii="Times New Roman" w:hAnsi="Times New Roman" w:cs="Times New Roman"/>
          <w:color w:val="000000"/>
          <w:sz w:val="24"/>
          <w:szCs w:val="24"/>
        </w:rPr>
      </w:pPr>
      <w:r w:rsidRPr="009D4CE4">
        <w:rPr>
          <w:rFonts w:ascii="Times New Roman" w:hAnsi="Times New Roman" w:cs="Times New Roman"/>
          <w:color w:val="000000"/>
          <w:sz w:val="24"/>
          <w:szCs w:val="24"/>
        </w:rPr>
        <w:t xml:space="preserve">Odbiór końcowy polega na finalnej ocenie rzeczywistego wykonania robót </w:t>
      </w:r>
      <w:r w:rsidR="00FB7BBA">
        <w:rPr>
          <w:rFonts w:ascii="Times New Roman" w:hAnsi="Times New Roman" w:cs="Times New Roman"/>
          <w:color w:val="000000"/>
          <w:sz w:val="24"/>
          <w:szCs w:val="24"/>
        </w:rPr>
        <w:br/>
      </w:r>
      <w:r w:rsidRPr="009D4CE4">
        <w:rPr>
          <w:rFonts w:ascii="Times New Roman" w:hAnsi="Times New Roman" w:cs="Times New Roman"/>
          <w:color w:val="000000"/>
          <w:sz w:val="24"/>
          <w:szCs w:val="24"/>
        </w:rPr>
        <w:t>w odniesieniu do zakresu oraz jakości ich wykonanych.</w:t>
      </w:r>
    </w:p>
    <w:p w14:paraId="099DFAC1" w14:textId="77777777" w:rsidR="009D4CE4" w:rsidRPr="009D4CE4" w:rsidRDefault="009D4CE4" w:rsidP="001C41DD">
      <w:pPr>
        <w:pStyle w:val="Akapitzlist"/>
        <w:numPr>
          <w:ilvl w:val="0"/>
          <w:numId w:val="22"/>
        </w:numPr>
        <w:spacing w:after="0" w:line="240" w:lineRule="auto"/>
        <w:ind w:left="721" w:hanging="437"/>
        <w:jc w:val="both"/>
        <w:rPr>
          <w:rFonts w:ascii="Times New Roman" w:hAnsi="Times New Roman" w:cs="Times New Roman"/>
          <w:color w:val="000000"/>
          <w:sz w:val="24"/>
          <w:szCs w:val="24"/>
        </w:rPr>
      </w:pPr>
      <w:r w:rsidRPr="009D4CE4">
        <w:rPr>
          <w:rFonts w:ascii="Times New Roman" w:hAnsi="Times New Roman" w:cs="Times New Roman"/>
          <w:color w:val="000000"/>
          <w:sz w:val="24"/>
          <w:szCs w:val="24"/>
        </w:rPr>
        <w:t>Całkowite zakończenie robót oraz gotowość do odbioru końcowego będzie stwierdzone przez Wykonawcę zgłoszeniem zakończenia robót.</w:t>
      </w:r>
    </w:p>
    <w:p w14:paraId="0CA981B4" w14:textId="77777777" w:rsidR="009D4CE4" w:rsidRPr="009D4CE4" w:rsidRDefault="009D4CE4" w:rsidP="001C41DD">
      <w:pPr>
        <w:pStyle w:val="Akapitzlist"/>
        <w:numPr>
          <w:ilvl w:val="0"/>
          <w:numId w:val="22"/>
        </w:numPr>
        <w:spacing w:after="0" w:line="240" w:lineRule="auto"/>
        <w:ind w:left="721" w:hanging="437"/>
        <w:jc w:val="both"/>
        <w:rPr>
          <w:rFonts w:ascii="Times New Roman" w:hAnsi="Times New Roman" w:cs="Times New Roman"/>
          <w:color w:val="000000"/>
          <w:sz w:val="24"/>
          <w:szCs w:val="24"/>
        </w:rPr>
      </w:pPr>
      <w:r w:rsidRPr="009D4CE4">
        <w:rPr>
          <w:rFonts w:ascii="Times New Roman" w:hAnsi="Times New Roman" w:cs="Times New Roman"/>
          <w:color w:val="000000"/>
          <w:sz w:val="24"/>
          <w:szCs w:val="24"/>
        </w:rPr>
        <w:t>Odbiór końcowy robót nast</w:t>
      </w:r>
      <w:r w:rsidR="00FB7BBA">
        <w:rPr>
          <w:rFonts w:ascii="Times New Roman" w:hAnsi="Times New Roman" w:cs="Times New Roman"/>
          <w:color w:val="000000"/>
          <w:sz w:val="24"/>
          <w:szCs w:val="24"/>
        </w:rPr>
        <w:t>ąpi w terminie określonym umową</w:t>
      </w:r>
      <w:r w:rsidRPr="009D4CE4">
        <w:rPr>
          <w:rFonts w:ascii="Times New Roman" w:hAnsi="Times New Roman" w:cs="Times New Roman"/>
          <w:color w:val="000000"/>
          <w:sz w:val="24"/>
          <w:szCs w:val="24"/>
        </w:rPr>
        <w:t xml:space="preserve">. </w:t>
      </w:r>
    </w:p>
    <w:p w14:paraId="5DE183B9" w14:textId="77777777" w:rsidR="009D4CE4" w:rsidRPr="009D4CE4" w:rsidRDefault="009D4CE4" w:rsidP="001C41DD">
      <w:pPr>
        <w:pStyle w:val="Zwykytekst"/>
        <w:numPr>
          <w:ilvl w:val="0"/>
          <w:numId w:val="22"/>
        </w:numPr>
        <w:shd w:val="clear" w:color="auto" w:fill="FFFFFF"/>
        <w:ind w:left="721" w:hanging="437"/>
        <w:jc w:val="both"/>
        <w:rPr>
          <w:rFonts w:ascii="Times New Roman" w:hAnsi="Times New Roman" w:cs="Times New Roman"/>
          <w:sz w:val="24"/>
          <w:szCs w:val="24"/>
        </w:rPr>
      </w:pPr>
      <w:r w:rsidRPr="009D4CE4">
        <w:rPr>
          <w:rFonts w:ascii="Times New Roman" w:hAnsi="Times New Roman" w:cs="Times New Roman"/>
          <w:sz w:val="24"/>
          <w:szCs w:val="24"/>
        </w:rPr>
        <w:t xml:space="preserve">W terminie określonym umową Zamawiający powoła komisję odbioru Końcowego </w:t>
      </w:r>
      <w:r w:rsidR="00FB7BBA">
        <w:rPr>
          <w:rFonts w:ascii="Times New Roman" w:hAnsi="Times New Roman" w:cs="Times New Roman"/>
          <w:sz w:val="24"/>
          <w:szCs w:val="24"/>
        </w:rPr>
        <w:br/>
      </w:r>
      <w:r w:rsidRPr="009D4CE4">
        <w:rPr>
          <w:rFonts w:ascii="Times New Roman" w:hAnsi="Times New Roman" w:cs="Times New Roman"/>
          <w:sz w:val="24"/>
          <w:szCs w:val="24"/>
        </w:rPr>
        <w:t xml:space="preserve">i dokona odbioru robót. </w:t>
      </w:r>
    </w:p>
    <w:p w14:paraId="2F8725ED" w14:textId="77777777" w:rsidR="009D4CE4" w:rsidRPr="009D4CE4" w:rsidRDefault="009D4CE4" w:rsidP="001C41DD">
      <w:pPr>
        <w:pStyle w:val="Akapitzlist"/>
        <w:numPr>
          <w:ilvl w:val="0"/>
          <w:numId w:val="22"/>
        </w:numPr>
        <w:spacing w:after="0" w:line="240" w:lineRule="auto"/>
        <w:ind w:left="721" w:hanging="437"/>
        <w:jc w:val="both"/>
        <w:rPr>
          <w:rFonts w:ascii="Times New Roman" w:hAnsi="Times New Roman" w:cs="Times New Roman"/>
          <w:color w:val="000000"/>
          <w:sz w:val="24"/>
          <w:szCs w:val="24"/>
        </w:rPr>
      </w:pPr>
      <w:r w:rsidRPr="009D4CE4">
        <w:rPr>
          <w:rFonts w:ascii="Times New Roman" w:hAnsi="Times New Roman" w:cs="Times New Roman"/>
          <w:color w:val="000000"/>
          <w:sz w:val="24"/>
          <w:szCs w:val="24"/>
        </w:rPr>
        <w:t>Komisja odbierająca roboty dokona ich oceny jakościowej na podstawie przedłożonych dokumentów, wyników badań i pomiarów, ocenie wizualnej oraz zgodności wykonania robót z dokumentacją projektową.</w:t>
      </w:r>
    </w:p>
    <w:p w14:paraId="6EC6C724" w14:textId="77777777" w:rsidR="009D4CE4" w:rsidRPr="009D4CE4" w:rsidRDefault="009D4CE4" w:rsidP="001C41DD">
      <w:pPr>
        <w:pStyle w:val="Akapitzlist"/>
        <w:numPr>
          <w:ilvl w:val="0"/>
          <w:numId w:val="22"/>
        </w:numPr>
        <w:spacing w:after="0" w:line="240" w:lineRule="auto"/>
        <w:ind w:left="709" w:hanging="425"/>
        <w:jc w:val="both"/>
        <w:rPr>
          <w:rFonts w:ascii="Times New Roman" w:hAnsi="Times New Roman" w:cs="Times New Roman"/>
          <w:color w:val="000000"/>
          <w:sz w:val="24"/>
          <w:szCs w:val="24"/>
        </w:rPr>
      </w:pPr>
      <w:r w:rsidRPr="009D4CE4">
        <w:rPr>
          <w:rFonts w:ascii="Times New Roman" w:hAnsi="Times New Roman" w:cs="Times New Roman"/>
          <w:sz w:val="24"/>
          <w:szCs w:val="24"/>
        </w:rPr>
        <w:t xml:space="preserve">Komisja Odbioru Końcowego, dokona oceny technicznej przedmiotu zamówienia </w:t>
      </w:r>
      <w:r w:rsidR="00FB7BBA">
        <w:rPr>
          <w:rFonts w:ascii="Times New Roman" w:hAnsi="Times New Roman" w:cs="Times New Roman"/>
          <w:sz w:val="24"/>
          <w:szCs w:val="24"/>
        </w:rPr>
        <w:br/>
      </w:r>
      <w:r w:rsidRPr="009D4CE4">
        <w:rPr>
          <w:rFonts w:ascii="Times New Roman" w:hAnsi="Times New Roman" w:cs="Times New Roman"/>
          <w:sz w:val="24"/>
          <w:szCs w:val="24"/>
        </w:rPr>
        <w:t>i sporządzi (w razie konieczności) listę usterek, które zostaną podzielone na dwie grupy:</w:t>
      </w:r>
    </w:p>
    <w:p w14:paraId="5AD2AC4F" w14:textId="77777777" w:rsidR="009D4CE4" w:rsidRPr="009D4CE4" w:rsidRDefault="009D4CE4" w:rsidP="001C41DD">
      <w:pPr>
        <w:pStyle w:val="Zwykytekst"/>
        <w:numPr>
          <w:ilvl w:val="0"/>
          <w:numId w:val="23"/>
        </w:numPr>
        <w:tabs>
          <w:tab w:val="left" w:pos="1134"/>
        </w:tabs>
        <w:ind w:left="1134" w:hanging="425"/>
        <w:jc w:val="both"/>
        <w:rPr>
          <w:rFonts w:ascii="Times New Roman" w:hAnsi="Times New Roman" w:cs="Times New Roman"/>
          <w:sz w:val="24"/>
          <w:szCs w:val="24"/>
        </w:rPr>
      </w:pPr>
      <w:r w:rsidRPr="009D4CE4">
        <w:rPr>
          <w:rFonts w:ascii="Times New Roman" w:hAnsi="Times New Roman" w:cs="Times New Roman"/>
          <w:sz w:val="24"/>
          <w:szCs w:val="24"/>
        </w:rPr>
        <w:t>I grupa - usterki uniemożliwiające użytkowanie obiektu,</w:t>
      </w:r>
    </w:p>
    <w:p w14:paraId="5F2932D5" w14:textId="77777777" w:rsidR="009D4CE4" w:rsidRPr="009D4CE4" w:rsidRDefault="009D4CE4" w:rsidP="001C41DD">
      <w:pPr>
        <w:pStyle w:val="Zwykytekst"/>
        <w:numPr>
          <w:ilvl w:val="0"/>
          <w:numId w:val="23"/>
        </w:numPr>
        <w:tabs>
          <w:tab w:val="left" w:pos="1134"/>
        </w:tabs>
        <w:ind w:left="1428" w:hanging="719"/>
        <w:jc w:val="both"/>
        <w:rPr>
          <w:rFonts w:ascii="Times New Roman" w:hAnsi="Times New Roman" w:cs="Times New Roman"/>
          <w:sz w:val="24"/>
          <w:szCs w:val="24"/>
        </w:rPr>
      </w:pPr>
      <w:r w:rsidRPr="009D4CE4">
        <w:rPr>
          <w:rFonts w:ascii="Times New Roman" w:hAnsi="Times New Roman" w:cs="Times New Roman"/>
          <w:sz w:val="24"/>
          <w:szCs w:val="24"/>
        </w:rPr>
        <w:lastRenderedPageBreak/>
        <w:t>II grupa - usterki, które nie uniemożliwiają użytkowania obiektu.</w:t>
      </w:r>
    </w:p>
    <w:p w14:paraId="4A8FF0F1" w14:textId="77777777" w:rsidR="009D4CE4" w:rsidRPr="009D4CE4" w:rsidRDefault="009D4CE4" w:rsidP="001C41DD">
      <w:pPr>
        <w:pStyle w:val="Zwykytekst"/>
        <w:numPr>
          <w:ilvl w:val="0"/>
          <w:numId w:val="22"/>
        </w:numPr>
        <w:ind w:left="709" w:hanging="426"/>
        <w:jc w:val="both"/>
        <w:rPr>
          <w:rFonts w:ascii="Times New Roman" w:hAnsi="Times New Roman" w:cs="Times New Roman"/>
          <w:sz w:val="24"/>
          <w:szCs w:val="24"/>
        </w:rPr>
      </w:pPr>
      <w:r w:rsidRPr="009D4CE4">
        <w:rPr>
          <w:rFonts w:ascii="Times New Roman" w:hAnsi="Times New Roman" w:cs="Times New Roman"/>
          <w:sz w:val="24"/>
          <w:szCs w:val="24"/>
        </w:rPr>
        <w:t>Usunięcie usterek I grupy przez W</w:t>
      </w:r>
      <w:r w:rsidR="000817D7" w:rsidRPr="009D4CE4">
        <w:rPr>
          <w:rFonts w:ascii="Times New Roman" w:hAnsi="Times New Roman" w:cs="Times New Roman"/>
          <w:sz w:val="24"/>
          <w:szCs w:val="24"/>
        </w:rPr>
        <w:t>ykonawcę</w:t>
      </w:r>
      <w:r w:rsidRPr="009D4CE4">
        <w:rPr>
          <w:rFonts w:ascii="Times New Roman" w:hAnsi="Times New Roman" w:cs="Times New Roman"/>
          <w:sz w:val="24"/>
          <w:szCs w:val="24"/>
        </w:rPr>
        <w:t xml:space="preserve"> warunkuje podpisanie przez Zamawiającego i inspektora nadzoru Protokołu Odbioru Końcowego przedmiotu zamówienia. </w:t>
      </w:r>
    </w:p>
    <w:p w14:paraId="0F1B260B" w14:textId="77777777" w:rsidR="009D4CE4" w:rsidRPr="009D4CE4" w:rsidRDefault="009D4CE4" w:rsidP="001C41DD">
      <w:pPr>
        <w:pStyle w:val="Zwykytekst"/>
        <w:numPr>
          <w:ilvl w:val="0"/>
          <w:numId w:val="22"/>
        </w:numPr>
        <w:ind w:left="709" w:hanging="425"/>
        <w:jc w:val="both"/>
        <w:rPr>
          <w:rFonts w:ascii="Times New Roman" w:eastAsia="Arial Unicode MS" w:hAnsi="Times New Roman" w:cs="Times New Roman"/>
          <w:sz w:val="24"/>
          <w:szCs w:val="24"/>
        </w:rPr>
      </w:pPr>
      <w:r w:rsidRPr="009D4CE4">
        <w:rPr>
          <w:rFonts w:ascii="Times New Roman" w:hAnsi="Times New Roman" w:cs="Times New Roman"/>
          <w:sz w:val="24"/>
          <w:szCs w:val="24"/>
        </w:rPr>
        <w:t xml:space="preserve">Po usunięciu usterek I grupy, Komisja Odbioru Końcowego zbierze się </w:t>
      </w:r>
      <w:r w:rsidRPr="009D4CE4">
        <w:rPr>
          <w:rFonts w:ascii="Times New Roman" w:hAnsi="Times New Roman" w:cs="Times New Roman"/>
          <w:sz w:val="24"/>
          <w:szCs w:val="24"/>
        </w:rPr>
        <w:br/>
        <w:t>w celu podpisania Protokołu Odbioru Końcowego. Zamawiający nie odmówi podpisania takiego protokołu bez uzasadnionego powodu. Podpisanie Protokołu Odbioru Końcowego przedmiotu zamówienia nie zwalnia W</w:t>
      </w:r>
      <w:r w:rsidR="000817D7" w:rsidRPr="009D4CE4">
        <w:rPr>
          <w:rFonts w:ascii="Times New Roman" w:hAnsi="Times New Roman" w:cs="Times New Roman"/>
          <w:sz w:val="24"/>
          <w:szCs w:val="24"/>
        </w:rPr>
        <w:t>ykonawcy</w:t>
      </w:r>
      <w:r w:rsidRPr="009D4CE4">
        <w:rPr>
          <w:rFonts w:ascii="Times New Roman" w:hAnsi="Times New Roman" w:cs="Times New Roman"/>
          <w:sz w:val="24"/>
          <w:szCs w:val="24"/>
        </w:rPr>
        <w:t xml:space="preserve"> </w:t>
      </w:r>
      <w:r w:rsidR="005B00BA">
        <w:rPr>
          <w:rFonts w:ascii="Times New Roman" w:hAnsi="Times New Roman" w:cs="Times New Roman"/>
          <w:sz w:val="24"/>
          <w:szCs w:val="24"/>
        </w:rPr>
        <w:br/>
      </w:r>
      <w:r w:rsidRPr="009D4CE4">
        <w:rPr>
          <w:rFonts w:ascii="Times New Roman" w:hAnsi="Times New Roman" w:cs="Times New Roman"/>
          <w:sz w:val="24"/>
          <w:szCs w:val="24"/>
        </w:rPr>
        <w:t>z odpowie</w:t>
      </w:r>
      <w:r w:rsidR="00E53A0C">
        <w:rPr>
          <w:rFonts w:ascii="Times New Roman" w:hAnsi="Times New Roman" w:cs="Times New Roman"/>
          <w:sz w:val="24"/>
          <w:szCs w:val="24"/>
        </w:rPr>
        <w:t xml:space="preserve">dzialności w okresie gwarancji </w:t>
      </w:r>
      <w:r w:rsidRPr="009D4CE4">
        <w:rPr>
          <w:rFonts w:ascii="Times New Roman" w:hAnsi="Times New Roman" w:cs="Times New Roman"/>
          <w:sz w:val="24"/>
          <w:szCs w:val="24"/>
        </w:rPr>
        <w:t>i rękojmi.</w:t>
      </w:r>
    </w:p>
    <w:p w14:paraId="1F8F3B55" w14:textId="77777777" w:rsidR="009D4CE4" w:rsidRPr="009D4CE4" w:rsidRDefault="009D4CE4" w:rsidP="001C41DD">
      <w:pPr>
        <w:pStyle w:val="Zwykytekst"/>
        <w:numPr>
          <w:ilvl w:val="0"/>
          <w:numId w:val="22"/>
        </w:numPr>
        <w:ind w:left="709" w:hanging="425"/>
        <w:jc w:val="both"/>
        <w:rPr>
          <w:rFonts w:ascii="Times New Roman" w:eastAsia="Arial Unicode MS" w:hAnsi="Times New Roman" w:cs="Times New Roman"/>
          <w:sz w:val="24"/>
          <w:szCs w:val="24"/>
        </w:rPr>
      </w:pPr>
      <w:r w:rsidRPr="009D4CE4">
        <w:rPr>
          <w:rFonts w:ascii="Times New Roman" w:hAnsi="Times New Roman" w:cs="Times New Roman"/>
          <w:sz w:val="24"/>
          <w:szCs w:val="24"/>
        </w:rPr>
        <w:t>Usterki zaliczone do II grupy zostaną usunięte przez W</w:t>
      </w:r>
      <w:r w:rsidR="000817D7" w:rsidRPr="009D4CE4">
        <w:rPr>
          <w:rFonts w:ascii="Times New Roman" w:hAnsi="Times New Roman" w:cs="Times New Roman"/>
          <w:sz w:val="24"/>
          <w:szCs w:val="24"/>
        </w:rPr>
        <w:t>ykonawcę</w:t>
      </w:r>
      <w:r w:rsidRPr="009D4CE4">
        <w:rPr>
          <w:rFonts w:ascii="Times New Roman" w:hAnsi="Times New Roman" w:cs="Times New Roman"/>
          <w:sz w:val="24"/>
          <w:szCs w:val="24"/>
        </w:rPr>
        <w:t xml:space="preserve"> </w:t>
      </w:r>
      <w:r w:rsidRPr="009D4CE4">
        <w:rPr>
          <w:rFonts w:ascii="Times New Roman" w:hAnsi="Times New Roman" w:cs="Times New Roman"/>
          <w:sz w:val="24"/>
          <w:szCs w:val="24"/>
        </w:rPr>
        <w:br/>
        <w:t xml:space="preserve">w ciągu maksymalnie 30 dni od daty podpisania Protokołu Odbioru Końcowego. </w:t>
      </w:r>
      <w:r w:rsidRPr="009D4CE4">
        <w:rPr>
          <w:rFonts w:ascii="Times New Roman" w:hAnsi="Times New Roman" w:cs="Times New Roman"/>
          <w:sz w:val="24"/>
          <w:szCs w:val="24"/>
        </w:rPr>
        <w:br/>
        <w:t xml:space="preserve">W przypadku nie usunięcia usterek we wspomnianym terminie, </w:t>
      </w:r>
      <w:r w:rsidRPr="009D4CE4">
        <w:rPr>
          <w:rFonts w:ascii="Times New Roman" w:eastAsia="Arial Unicode MS" w:hAnsi="Times New Roman" w:cs="Times New Roman"/>
          <w:sz w:val="24"/>
          <w:szCs w:val="24"/>
        </w:rPr>
        <w:t>Zamawiający</w:t>
      </w:r>
      <w:r w:rsidRPr="009D4CE4">
        <w:rPr>
          <w:rFonts w:ascii="Times New Roman" w:hAnsi="Times New Roman" w:cs="Times New Roman"/>
          <w:sz w:val="24"/>
          <w:szCs w:val="24"/>
        </w:rPr>
        <w:t xml:space="preserve"> może powierzyć usunięcie usterek osobom trzecim na koszt i ryzyko W</w:t>
      </w:r>
      <w:r w:rsidR="000817D7" w:rsidRPr="009D4CE4">
        <w:rPr>
          <w:rFonts w:ascii="Times New Roman" w:hAnsi="Times New Roman" w:cs="Times New Roman"/>
          <w:sz w:val="24"/>
          <w:szCs w:val="24"/>
        </w:rPr>
        <w:t>ykonawcy</w:t>
      </w:r>
      <w:r w:rsidRPr="009D4CE4">
        <w:rPr>
          <w:rFonts w:ascii="Times New Roman" w:hAnsi="Times New Roman" w:cs="Times New Roman"/>
          <w:sz w:val="24"/>
          <w:szCs w:val="24"/>
        </w:rPr>
        <w:t>, po ostatecznym pisemnym wezwaniu i/lub obciążyć W</w:t>
      </w:r>
      <w:r w:rsidR="000817D7" w:rsidRPr="009D4CE4">
        <w:rPr>
          <w:rFonts w:ascii="Times New Roman" w:hAnsi="Times New Roman" w:cs="Times New Roman"/>
          <w:sz w:val="24"/>
          <w:szCs w:val="24"/>
        </w:rPr>
        <w:t>ykonawcę</w:t>
      </w:r>
      <w:r w:rsidRPr="009D4CE4">
        <w:rPr>
          <w:rFonts w:ascii="Times New Roman" w:hAnsi="Times New Roman" w:cs="Times New Roman"/>
          <w:sz w:val="24"/>
          <w:szCs w:val="24"/>
        </w:rPr>
        <w:t xml:space="preserve"> karą umowną wskazaną w Umowie.</w:t>
      </w:r>
    </w:p>
    <w:p w14:paraId="54E3DC5B" w14:textId="77777777" w:rsidR="009D4CE4" w:rsidRPr="0014098A" w:rsidRDefault="009D4CE4" w:rsidP="001C41DD">
      <w:pPr>
        <w:pStyle w:val="Zwykytekst"/>
        <w:numPr>
          <w:ilvl w:val="0"/>
          <w:numId w:val="22"/>
        </w:numPr>
        <w:ind w:left="709" w:hanging="425"/>
        <w:jc w:val="both"/>
        <w:rPr>
          <w:rFonts w:ascii="Times New Roman" w:eastAsia="Arial Unicode MS" w:hAnsi="Times New Roman" w:cs="Times New Roman"/>
          <w:sz w:val="24"/>
          <w:szCs w:val="24"/>
        </w:rPr>
      </w:pPr>
      <w:r w:rsidRPr="009D4CE4">
        <w:rPr>
          <w:rFonts w:ascii="Times New Roman" w:hAnsi="Times New Roman" w:cs="Times New Roman"/>
          <w:sz w:val="24"/>
          <w:szCs w:val="24"/>
        </w:rPr>
        <w:t xml:space="preserve">Usunięcie Usterek I </w:t>
      </w:r>
      <w:proofErr w:type="spellStart"/>
      <w:r w:rsidRPr="009D4CE4">
        <w:rPr>
          <w:rFonts w:ascii="Times New Roman" w:hAnsi="Times New Roman" w:cs="Times New Roman"/>
          <w:sz w:val="24"/>
          <w:szCs w:val="24"/>
        </w:rPr>
        <w:t>i</w:t>
      </w:r>
      <w:proofErr w:type="spellEnd"/>
      <w:r w:rsidRPr="009D4CE4">
        <w:rPr>
          <w:rFonts w:ascii="Times New Roman" w:hAnsi="Times New Roman" w:cs="Times New Roman"/>
          <w:sz w:val="24"/>
          <w:szCs w:val="24"/>
        </w:rPr>
        <w:t xml:space="preserve"> II grupy warunkuje przejęcie zrealizowanego przedmiotu zamówienia przez Zamawiającego oraz jest warunkiem koniecznym rozpoczęcia biegu okresów gwarancyjnych.</w:t>
      </w:r>
    </w:p>
    <w:p w14:paraId="44897CE7" w14:textId="77777777" w:rsidR="009D4CE4" w:rsidRPr="009D4CE4" w:rsidRDefault="009D4CE4" w:rsidP="0034275A">
      <w:pPr>
        <w:spacing w:after="0" w:line="240" w:lineRule="auto"/>
        <w:jc w:val="both"/>
        <w:rPr>
          <w:rFonts w:ascii="Times New Roman" w:hAnsi="Times New Roman" w:cs="Times New Roman"/>
          <w:b/>
          <w:bCs/>
          <w:color w:val="000000"/>
          <w:sz w:val="24"/>
          <w:szCs w:val="24"/>
        </w:rPr>
      </w:pPr>
      <w:r w:rsidRPr="009D4CE4">
        <w:rPr>
          <w:rFonts w:ascii="Times New Roman" w:hAnsi="Times New Roman" w:cs="Times New Roman"/>
          <w:b/>
          <w:bCs/>
          <w:color w:val="000000"/>
          <w:sz w:val="24"/>
          <w:szCs w:val="24"/>
        </w:rPr>
        <w:t xml:space="preserve">8.1.c </w:t>
      </w:r>
      <w:r w:rsidR="00E53A0C">
        <w:rPr>
          <w:rFonts w:ascii="Times New Roman" w:hAnsi="Times New Roman" w:cs="Times New Roman"/>
          <w:b/>
          <w:bCs/>
          <w:color w:val="000000"/>
          <w:sz w:val="24"/>
          <w:szCs w:val="24"/>
        </w:rPr>
        <w:t xml:space="preserve">  </w:t>
      </w:r>
      <w:r w:rsidRPr="009D4CE4">
        <w:rPr>
          <w:rFonts w:ascii="Times New Roman" w:hAnsi="Times New Roman" w:cs="Times New Roman"/>
          <w:b/>
          <w:bCs/>
          <w:color w:val="000000"/>
          <w:sz w:val="24"/>
          <w:szCs w:val="24"/>
        </w:rPr>
        <w:t>Odbiór pogwarancyjny (ostateczny).</w:t>
      </w:r>
    </w:p>
    <w:p w14:paraId="69898EB2" w14:textId="77777777" w:rsidR="009D4CE4" w:rsidRPr="009D4CE4" w:rsidRDefault="009D4CE4" w:rsidP="001C41DD">
      <w:pPr>
        <w:pStyle w:val="Akapitzlist"/>
        <w:numPr>
          <w:ilvl w:val="0"/>
          <w:numId w:val="24"/>
        </w:numPr>
        <w:suppressAutoHyphens/>
        <w:spacing w:after="0" w:line="240" w:lineRule="auto"/>
        <w:jc w:val="both"/>
        <w:rPr>
          <w:rFonts w:ascii="Times New Roman" w:hAnsi="Times New Roman" w:cs="Times New Roman"/>
          <w:sz w:val="24"/>
          <w:szCs w:val="24"/>
        </w:rPr>
      </w:pPr>
      <w:r w:rsidRPr="009D4CE4">
        <w:rPr>
          <w:rFonts w:ascii="Times New Roman" w:hAnsi="Times New Roman" w:cs="Times New Roman"/>
          <w:sz w:val="24"/>
          <w:szCs w:val="24"/>
        </w:rPr>
        <w:t>Udzielona przez W</w:t>
      </w:r>
      <w:r w:rsidR="000817D7" w:rsidRPr="009D4CE4">
        <w:rPr>
          <w:rFonts w:ascii="Times New Roman" w:hAnsi="Times New Roman" w:cs="Times New Roman"/>
          <w:sz w:val="24"/>
          <w:szCs w:val="24"/>
        </w:rPr>
        <w:t>ykonawcę</w:t>
      </w:r>
      <w:r w:rsidRPr="009D4CE4">
        <w:rPr>
          <w:rFonts w:ascii="Times New Roman" w:hAnsi="Times New Roman" w:cs="Times New Roman"/>
          <w:sz w:val="24"/>
          <w:szCs w:val="24"/>
        </w:rPr>
        <w:t xml:space="preserve"> gwarancja powinna swym zakresem obejmować pełen zakres świadcze</w:t>
      </w:r>
      <w:r w:rsidR="00E53A0C">
        <w:rPr>
          <w:rFonts w:ascii="Times New Roman" w:hAnsi="Times New Roman" w:cs="Times New Roman"/>
          <w:sz w:val="24"/>
          <w:szCs w:val="24"/>
        </w:rPr>
        <w:t xml:space="preserve">ń gwarancyjnych przewidzianych </w:t>
      </w:r>
      <w:r w:rsidRPr="009D4CE4">
        <w:rPr>
          <w:rFonts w:ascii="Times New Roman" w:hAnsi="Times New Roman" w:cs="Times New Roman"/>
          <w:sz w:val="24"/>
          <w:szCs w:val="24"/>
        </w:rPr>
        <w:t>w Umowie, specyfikacjach techniczn</w:t>
      </w:r>
      <w:r w:rsidR="00E53A0C">
        <w:rPr>
          <w:rFonts w:ascii="Times New Roman" w:hAnsi="Times New Roman" w:cs="Times New Roman"/>
          <w:sz w:val="24"/>
          <w:szCs w:val="24"/>
        </w:rPr>
        <w:t xml:space="preserve">ych wykonania i odbioru robót, </w:t>
      </w:r>
      <w:r w:rsidRPr="009D4CE4">
        <w:rPr>
          <w:rFonts w:ascii="Times New Roman" w:hAnsi="Times New Roman" w:cs="Times New Roman"/>
          <w:sz w:val="24"/>
          <w:szCs w:val="24"/>
        </w:rPr>
        <w:t>a w przypadku nie uregulowania w tych dokumentach, odpowiednie zastosowanie mają następujące zapisy:</w:t>
      </w:r>
    </w:p>
    <w:p w14:paraId="5D342844" w14:textId="77777777" w:rsidR="009D4CE4" w:rsidRPr="009D4CE4" w:rsidRDefault="009D4CE4" w:rsidP="001C41DD">
      <w:pPr>
        <w:pStyle w:val="Akapitzlist"/>
        <w:numPr>
          <w:ilvl w:val="0"/>
          <w:numId w:val="25"/>
        </w:numPr>
        <w:suppressAutoHyphens/>
        <w:spacing w:after="0" w:line="240" w:lineRule="auto"/>
        <w:jc w:val="both"/>
        <w:rPr>
          <w:rFonts w:ascii="Times New Roman" w:hAnsi="Times New Roman" w:cs="Times New Roman"/>
          <w:sz w:val="24"/>
          <w:szCs w:val="24"/>
        </w:rPr>
      </w:pPr>
      <w:r w:rsidRPr="009D4CE4">
        <w:rPr>
          <w:rFonts w:ascii="Times New Roman" w:hAnsi="Times New Roman" w:cs="Times New Roman"/>
          <w:sz w:val="24"/>
          <w:szCs w:val="24"/>
        </w:rPr>
        <w:t>w</w:t>
      </w:r>
      <w:r w:rsidRPr="009D4CE4">
        <w:rPr>
          <w:rFonts w:ascii="Times New Roman" w:hAnsi="Times New Roman" w:cs="Times New Roman"/>
          <w:spacing w:val="1"/>
          <w:sz w:val="24"/>
          <w:szCs w:val="24"/>
        </w:rPr>
        <w:t xml:space="preserve"> okresie gwarancji W</w:t>
      </w:r>
      <w:r w:rsidR="000817D7" w:rsidRPr="009D4CE4">
        <w:rPr>
          <w:rFonts w:ascii="Times New Roman" w:hAnsi="Times New Roman" w:cs="Times New Roman"/>
          <w:spacing w:val="1"/>
          <w:sz w:val="24"/>
          <w:szCs w:val="24"/>
        </w:rPr>
        <w:t>ykonawca</w:t>
      </w:r>
      <w:r w:rsidRPr="009D4CE4">
        <w:rPr>
          <w:rFonts w:ascii="Times New Roman" w:hAnsi="Times New Roman" w:cs="Times New Roman"/>
          <w:spacing w:val="1"/>
          <w:sz w:val="24"/>
          <w:szCs w:val="24"/>
        </w:rPr>
        <w:t xml:space="preserve"> obowiązany jest do nieodpłatnego usuwania wad ujawnionych </w:t>
      </w:r>
      <w:r w:rsidRPr="009D4CE4">
        <w:rPr>
          <w:rFonts w:ascii="Times New Roman" w:hAnsi="Times New Roman" w:cs="Times New Roman"/>
          <w:sz w:val="24"/>
          <w:szCs w:val="24"/>
        </w:rPr>
        <w:t>po odbiorze końcowym,</w:t>
      </w:r>
    </w:p>
    <w:p w14:paraId="34F99E3B" w14:textId="77777777" w:rsidR="009D4CE4" w:rsidRPr="009D4CE4" w:rsidRDefault="009D4CE4" w:rsidP="001C41DD">
      <w:pPr>
        <w:pStyle w:val="Akapitzlist"/>
        <w:numPr>
          <w:ilvl w:val="0"/>
          <w:numId w:val="25"/>
        </w:numPr>
        <w:suppressAutoHyphens/>
        <w:spacing w:after="0" w:line="240" w:lineRule="auto"/>
        <w:jc w:val="both"/>
        <w:rPr>
          <w:rFonts w:ascii="Times New Roman" w:hAnsi="Times New Roman" w:cs="Times New Roman"/>
          <w:sz w:val="24"/>
          <w:szCs w:val="24"/>
        </w:rPr>
      </w:pPr>
      <w:r w:rsidRPr="009D4CE4">
        <w:rPr>
          <w:rFonts w:ascii="Times New Roman" w:hAnsi="Times New Roman" w:cs="Times New Roman"/>
          <w:sz w:val="24"/>
          <w:szCs w:val="24"/>
        </w:rPr>
        <w:t xml:space="preserve">terminy usunięcia wad: jeśli wada uniemożliwia zgodne </w:t>
      </w:r>
      <w:r w:rsidRPr="009D4CE4">
        <w:rPr>
          <w:rFonts w:ascii="Times New Roman" w:hAnsi="Times New Roman" w:cs="Times New Roman"/>
          <w:sz w:val="24"/>
          <w:szCs w:val="24"/>
        </w:rPr>
        <w:br/>
        <w:t xml:space="preserve">z obowiązującymi przepisami użytkowanie obiektu – natychmiast, </w:t>
      </w:r>
      <w:r w:rsidRPr="009D4CE4">
        <w:rPr>
          <w:rFonts w:ascii="Times New Roman" w:hAnsi="Times New Roman" w:cs="Times New Roman"/>
          <w:sz w:val="24"/>
          <w:szCs w:val="24"/>
        </w:rPr>
        <w:br/>
        <w:t>w pozostałych przypadkach, w terminie uzgodnionym w protokole spisanym przy udziale obu stron, usunięcie wad powinno być stwierdzone protokolarnie,</w:t>
      </w:r>
    </w:p>
    <w:p w14:paraId="67381BFE" w14:textId="77777777" w:rsidR="009D4CE4" w:rsidRPr="009D4CE4" w:rsidRDefault="009D4CE4" w:rsidP="001C41DD">
      <w:pPr>
        <w:pStyle w:val="Akapitzlist"/>
        <w:numPr>
          <w:ilvl w:val="0"/>
          <w:numId w:val="25"/>
        </w:numPr>
        <w:suppressAutoHyphens/>
        <w:spacing w:after="0" w:line="240" w:lineRule="auto"/>
        <w:jc w:val="both"/>
        <w:rPr>
          <w:rFonts w:ascii="Times New Roman" w:hAnsi="Times New Roman" w:cs="Times New Roman"/>
          <w:sz w:val="24"/>
          <w:szCs w:val="24"/>
        </w:rPr>
      </w:pPr>
      <w:r w:rsidRPr="009D4CE4">
        <w:rPr>
          <w:rFonts w:ascii="Times New Roman" w:hAnsi="Times New Roman" w:cs="Times New Roman"/>
          <w:sz w:val="24"/>
          <w:szCs w:val="24"/>
        </w:rPr>
        <w:t>w przypadku usunięcia przez wykonawcę istotnej wady, lub wykonania na nowo wadliwej części robót bu</w:t>
      </w:r>
      <w:r w:rsidRPr="009D4CE4">
        <w:rPr>
          <w:rFonts w:ascii="Times New Roman" w:hAnsi="Times New Roman" w:cs="Times New Roman"/>
          <w:spacing w:val="2"/>
          <w:sz w:val="24"/>
          <w:szCs w:val="24"/>
        </w:rPr>
        <w:t xml:space="preserve">dowlanych, termin gwarancji biegnie na nowo od chwili </w:t>
      </w:r>
      <w:r w:rsidRPr="009D4CE4">
        <w:rPr>
          <w:rFonts w:ascii="Times New Roman" w:hAnsi="Times New Roman" w:cs="Times New Roman"/>
          <w:sz w:val="24"/>
          <w:szCs w:val="24"/>
        </w:rPr>
        <w:t>usunięcia wad lub</w:t>
      </w:r>
      <w:r w:rsidRPr="009D4CE4">
        <w:rPr>
          <w:rFonts w:ascii="Times New Roman" w:hAnsi="Times New Roman" w:cs="Times New Roman"/>
          <w:spacing w:val="2"/>
          <w:sz w:val="24"/>
          <w:szCs w:val="24"/>
        </w:rPr>
        <w:t xml:space="preserve"> ponownego prawidłowego wykonania robót budowlanych</w:t>
      </w:r>
      <w:r w:rsidRPr="009D4CE4">
        <w:rPr>
          <w:rFonts w:ascii="Times New Roman" w:hAnsi="Times New Roman" w:cs="Times New Roman"/>
          <w:sz w:val="24"/>
          <w:szCs w:val="24"/>
        </w:rPr>
        <w:t>,</w:t>
      </w:r>
    </w:p>
    <w:p w14:paraId="6E96C1F4" w14:textId="77777777" w:rsidR="009D4CE4" w:rsidRPr="009D4CE4" w:rsidRDefault="009D4CE4" w:rsidP="001C41DD">
      <w:pPr>
        <w:pStyle w:val="Akapitzlist"/>
        <w:numPr>
          <w:ilvl w:val="0"/>
          <w:numId w:val="25"/>
        </w:numPr>
        <w:suppressAutoHyphens/>
        <w:spacing w:after="0" w:line="240" w:lineRule="auto"/>
        <w:jc w:val="both"/>
        <w:rPr>
          <w:rFonts w:ascii="Times New Roman" w:hAnsi="Times New Roman" w:cs="Times New Roman"/>
          <w:sz w:val="24"/>
          <w:szCs w:val="24"/>
        </w:rPr>
      </w:pPr>
      <w:r w:rsidRPr="009D4CE4">
        <w:rPr>
          <w:rFonts w:ascii="Times New Roman" w:hAnsi="Times New Roman" w:cs="Times New Roman"/>
          <w:spacing w:val="3"/>
          <w:sz w:val="24"/>
          <w:szCs w:val="24"/>
        </w:rPr>
        <w:t>W</w:t>
      </w:r>
      <w:r w:rsidR="000817D7" w:rsidRPr="009D4CE4">
        <w:rPr>
          <w:rFonts w:ascii="Times New Roman" w:hAnsi="Times New Roman" w:cs="Times New Roman"/>
          <w:spacing w:val="3"/>
          <w:sz w:val="24"/>
          <w:szCs w:val="24"/>
        </w:rPr>
        <w:t>ykonawca</w:t>
      </w:r>
      <w:r w:rsidRPr="009D4CE4">
        <w:rPr>
          <w:rFonts w:ascii="Times New Roman" w:hAnsi="Times New Roman" w:cs="Times New Roman"/>
          <w:spacing w:val="3"/>
          <w:sz w:val="24"/>
          <w:szCs w:val="24"/>
        </w:rPr>
        <w:t xml:space="preserve"> jest odpowiedzialny za wszelkie szkody i straty, które spowodował w czasie prac </w:t>
      </w:r>
      <w:r w:rsidRPr="009D4CE4">
        <w:rPr>
          <w:rFonts w:ascii="Times New Roman" w:hAnsi="Times New Roman" w:cs="Times New Roman"/>
          <w:sz w:val="24"/>
          <w:szCs w:val="24"/>
        </w:rPr>
        <w:t>nad usuwaniem wad,</w:t>
      </w:r>
    </w:p>
    <w:p w14:paraId="289B8FF3" w14:textId="77777777" w:rsidR="009D4CE4" w:rsidRPr="009D4CE4" w:rsidRDefault="009D4CE4" w:rsidP="001C41DD">
      <w:pPr>
        <w:pStyle w:val="Akapitzlist"/>
        <w:numPr>
          <w:ilvl w:val="0"/>
          <w:numId w:val="24"/>
        </w:numPr>
        <w:suppressAutoHyphens/>
        <w:spacing w:after="0" w:line="240" w:lineRule="auto"/>
        <w:jc w:val="both"/>
        <w:rPr>
          <w:rFonts w:ascii="Times New Roman" w:hAnsi="Times New Roman" w:cs="Times New Roman"/>
          <w:sz w:val="24"/>
          <w:szCs w:val="24"/>
        </w:rPr>
      </w:pPr>
      <w:r w:rsidRPr="009D4CE4">
        <w:rPr>
          <w:rFonts w:ascii="Times New Roman" w:hAnsi="Times New Roman" w:cs="Times New Roman"/>
          <w:sz w:val="24"/>
          <w:szCs w:val="24"/>
        </w:rPr>
        <w:t xml:space="preserve">Pod koniec okresu gwarancyjnego Zamawiający zorganizuje odbiór robót ostateczny – pogwarancyjny. </w:t>
      </w:r>
      <w:r w:rsidRPr="009D4CE4">
        <w:rPr>
          <w:rFonts w:ascii="Times New Roman" w:hAnsi="Times New Roman" w:cs="Times New Roman"/>
          <w:color w:val="000000"/>
          <w:sz w:val="24"/>
          <w:szCs w:val="24"/>
        </w:rPr>
        <w:t>Odbiór pogwarancyjny polega na ocenie wykonanych robót związanych z usu</w:t>
      </w:r>
      <w:r w:rsidR="00E53A0C">
        <w:rPr>
          <w:rFonts w:ascii="Times New Roman" w:hAnsi="Times New Roman" w:cs="Times New Roman"/>
          <w:color w:val="000000"/>
          <w:sz w:val="24"/>
          <w:szCs w:val="24"/>
        </w:rPr>
        <w:t xml:space="preserve">nięciem wad, które ujawnią się </w:t>
      </w:r>
      <w:r w:rsidRPr="009D4CE4">
        <w:rPr>
          <w:rFonts w:ascii="Times New Roman" w:hAnsi="Times New Roman" w:cs="Times New Roman"/>
          <w:color w:val="000000"/>
          <w:sz w:val="24"/>
          <w:szCs w:val="24"/>
        </w:rPr>
        <w:t xml:space="preserve">w okresie gwarancyjnym. Odbiór pogwarancyjny będzie dokonany na podstawie oceny wizualnej obiektu </w:t>
      </w:r>
      <w:r w:rsidR="005B00BA">
        <w:rPr>
          <w:rFonts w:ascii="Times New Roman" w:hAnsi="Times New Roman" w:cs="Times New Roman"/>
          <w:color w:val="000000"/>
          <w:sz w:val="24"/>
          <w:szCs w:val="24"/>
        </w:rPr>
        <w:br/>
      </w:r>
      <w:r w:rsidRPr="009D4CE4">
        <w:rPr>
          <w:rFonts w:ascii="Times New Roman" w:hAnsi="Times New Roman" w:cs="Times New Roman"/>
          <w:color w:val="000000"/>
          <w:sz w:val="24"/>
          <w:szCs w:val="24"/>
        </w:rPr>
        <w:t xml:space="preserve">z </w:t>
      </w:r>
      <w:r w:rsidR="00E53A0C">
        <w:rPr>
          <w:rFonts w:ascii="Times New Roman" w:hAnsi="Times New Roman" w:cs="Times New Roman"/>
          <w:color w:val="000000"/>
          <w:sz w:val="24"/>
          <w:szCs w:val="24"/>
        </w:rPr>
        <w:t xml:space="preserve">uwzględnieniem zasad opisanych </w:t>
      </w:r>
      <w:r w:rsidRPr="009D4CE4">
        <w:rPr>
          <w:rFonts w:ascii="Times New Roman" w:hAnsi="Times New Roman" w:cs="Times New Roman"/>
          <w:color w:val="000000"/>
          <w:sz w:val="24"/>
          <w:szCs w:val="24"/>
        </w:rPr>
        <w:t>w punkcie 8.1.b „Odbiór końcowy robót".</w:t>
      </w:r>
    </w:p>
    <w:p w14:paraId="72EE1CBD" w14:textId="77777777" w:rsidR="009D4CE4" w:rsidRPr="009D4CE4" w:rsidRDefault="009D4CE4" w:rsidP="001C41DD">
      <w:pPr>
        <w:pStyle w:val="Akapitzlist"/>
        <w:numPr>
          <w:ilvl w:val="0"/>
          <w:numId w:val="24"/>
        </w:numPr>
        <w:suppressAutoHyphens/>
        <w:spacing w:after="0" w:line="240" w:lineRule="auto"/>
        <w:jc w:val="both"/>
        <w:rPr>
          <w:rFonts w:ascii="Times New Roman" w:hAnsi="Times New Roman" w:cs="Times New Roman"/>
          <w:sz w:val="24"/>
          <w:szCs w:val="24"/>
        </w:rPr>
      </w:pPr>
      <w:r w:rsidRPr="009D4CE4">
        <w:rPr>
          <w:rFonts w:ascii="Times New Roman" w:hAnsi="Times New Roman" w:cs="Times New Roman"/>
          <w:sz w:val="24"/>
          <w:szCs w:val="24"/>
        </w:rPr>
        <w:t>Odbioru dokona komisja wyznaczona przez Zamawiającego w obecności przedstawiciela zamawiającego i Wykonawcy oraz przy udziale przedstawicieli administratora i użytkownika.</w:t>
      </w:r>
    </w:p>
    <w:p w14:paraId="33D17918" w14:textId="77777777" w:rsidR="009D4CE4" w:rsidRDefault="009D4CE4" w:rsidP="0034275A">
      <w:pPr>
        <w:pStyle w:val="Default"/>
      </w:pPr>
    </w:p>
    <w:p w14:paraId="061F6012" w14:textId="77777777" w:rsidR="00B325D1" w:rsidRDefault="00B325D1" w:rsidP="0034275A">
      <w:pPr>
        <w:pStyle w:val="Default"/>
      </w:pPr>
    </w:p>
    <w:p w14:paraId="7CB5378D" w14:textId="77777777" w:rsidR="009D4CE4" w:rsidRPr="009D4CE4" w:rsidRDefault="009D4CE4" w:rsidP="0034275A">
      <w:pPr>
        <w:spacing w:after="0" w:line="240" w:lineRule="auto"/>
        <w:jc w:val="both"/>
        <w:rPr>
          <w:rFonts w:ascii="Times New Roman" w:hAnsi="Times New Roman" w:cs="Times New Roman"/>
          <w:b/>
          <w:bCs/>
          <w:color w:val="000000"/>
          <w:sz w:val="24"/>
          <w:szCs w:val="24"/>
        </w:rPr>
      </w:pPr>
      <w:r w:rsidRPr="009D4CE4">
        <w:rPr>
          <w:rFonts w:ascii="Times New Roman" w:hAnsi="Times New Roman" w:cs="Times New Roman"/>
          <w:b/>
          <w:bCs/>
          <w:color w:val="000000"/>
          <w:sz w:val="24"/>
          <w:szCs w:val="24"/>
        </w:rPr>
        <w:t>9. Sposób rozliczania robót.</w:t>
      </w:r>
    </w:p>
    <w:p w14:paraId="4F211216" w14:textId="77777777" w:rsidR="009D4CE4" w:rsidRPr="009D4CE4" w:rsidRDefault="009D4CE4" w:rsidP="0034275A">
      <w:pPr>
        <w:spacing w:after="0" w:line="240" w:lineRule="auto"/>
        <w:jc w:val="both"/>
        <w:rPr>
          <w:rFonts w:ascii="Times New Roman" w:hAnsi="Times New Roman" w:cs="Times New Roman"/>
          <w:b/>
          <w:bCs/>
          <w:color w:val="000000"/>
          <w:sz w:val="24"/>
          <w:szCs w:val="24"/>
        </w:rPr>
      </w:pPr>
      <w:r w:rsidRPr="009D4CE4">
        <w:rPr>
          <w:rFonts w:ascii="Times New Roman" w:hAnsi="Times New Roman" w:cs="Times New Roman"/>
          <w:b/>
          <w:bCs/>
          <w:color w:val="000000"/>
          <w:sz w:val="24"/>
          <w:szCs w:val="24"/>
        </w:rPr>
        <w:t>9.1. Ustalenia ogólne.</w:t>
      </w:r>
    </w:p>
    <w:p w14:paraId="42BFA531" w14:textId="77777777" w:rsidR="009D4CE4" w:rsidRDefault="009D4CE4" w:rsidP="0034275A">
      <w:pPr>
        <w:spacing w:after="0" w:line="240" w:lineRule="auto"/>
        <w:jc w:val="both"/>
        <w:rPr>
          <w:rFonts w:ascii="Times New Roman" w:hAnsi="Times New Roman" w:cs="Times New Roman"/>
          <w:color w:val="000000"/>
          <w:sz w:val="24"/>
          <w:szCs w:val="24"/>
        </w:rPr>
      </w:pPr>
      <w:r w:rsidRPr="009D4CE4">
        <w:rPr>
          <w:rFonts w:ascii="Times New Roman" w:hAnsi="Times New Roman" w:cs="Times New Roman"/>
          <w:color w:val="000000"/>
          <w:sz w:val="24"/>
          <w:szCs w:val="24"/>
        </w:rPr>
        <w:t>Formę i warunki płatności określa umowa.</w:t>
      </w:r>
    </w:p>
    <w:p w14:paraId="4D31226A" w14:textId="77777777" w:rsidR="004830D9" w:rsidRDefault="004830D9" w:rsidP="0034275A">
      <w:pPr>
        <w:spacing w:after="0" w:line="240" w:lineRule="auto"/>
        <w:jc w:val="both"/>
        <w:rPr>
          <w:rFonts w:ascii="Times New Roman" w:hAnsi="Times New Roman" w:cs="Times New Roman"/>
          <w:color w:val="000000"/>
          <w:sz w:val="24"/>
          <w:szCs w:val="24"/>
        </w:rPr>
      </w:pPr>
    </w:p>
    <w:p w14:paraId="71021FA3" w14:textId="77777777" w:rsidR="005A137E" w:rsidRDefault="005A137E">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798495F7" w14:textId="77777777" w:rsidR="009D4CE4" w:rsidRPr="009D4CE4" w:rsidRDefault="009D4CE4" w:rsidP="0034275A">
      <w:pPr>
        <w:spacing w:after="0" w:line="240" w:lineRule="auto"/>
        <w:jc w:val="both"/>
        <w:rPr>
          <w:rFonts w:ascii="Times New Roman" w:hAnsi="Times New Roman" w:cs="Times New Roman"/>
          <w:b/>
          <w:bCs/>
          <w:color w:val="000000"/>
          <w:sz w:val="24"/>
          <w:szCs w:val="24"/>
        </w:rPr>
      </w:pPr>
      <w:r w:rsidRPr="009D4CE4">
        <w:rPr>
          <w:rFonts w:ascii="Times New Roman" w:hAnsi="Times New Roman" w:cs="Times New Roman"/>
          <w:b/>
          <w:bCs/>
          <w:color w:val="000000"/>
          <w:sz w:val="24"/>
          <w:szCs w:val="24"/>
        </w:rPr>
        <w:lastRenderedPageBreak/>
        <w:t xml:space="preserve">10. </w:t>
      </w:r>
      <w:r w:rsidR="00357872">
        <w:rPr>
          <w:rFonts w:ascii="Times New Roman" w:hAnsi="Times New Roman" w:cs="Times New Roman"/>
          <w:b/>
          <w:bCs/>
          <w:color w:val="000000"/>
          <w:sz w:val="24"/>
          <w:szCs w:val="24"/>
        </w:rPr>
        <w:t xml:space="preserve">     </w:t>
      </w:r>
      <w:r w:rsidRPr="009D4CE4">
        <w:rPr>
          <w:rFonts w:ascii="Times New Roman" w:hAnsi="Times New Roman" w:cs="Times New Roman"/>
          <w:b/>
          <w:bCs/>
          <w:color w:val="000000"/>
          <w:sz w:val="24"/>
          <w:szCs w:val="24"/>
        </w:rPr>
        <w:t>PRZEPISY ZWI</w:t>
      </w:r>
      <w:r w:rsidRPr="009D4CE4">
        <w:rPr>
          <w:rFonts w:ascii="Times New Roman" w:hAnsi="Times New Roman" w:cs="Times New Roman"/>
          <w:color w:val="000000"/>
          <w:sz w:val="24"/>
          <w:szCs w:val="24"/>
        </w:rPr>
        <w:t>Ą</w:t>
      </w:r>
      <w:r w:rsidRPr="009D4CE4">
        <w:rPr>
          <w:rFonts w:ascii="Times New Roman" w:hAnsi="Times New Roman" w:cs="Times New Roman"/>
          <w:b/>
          <w:bCs/>
          <w:color w:val="000000"/>
          <w:sz w:val="24"/>
          <w:szCs w:val="24"/>
        </w:rPr>
        <w:t>ZANE</w:t>
      </w:r>
    </w:p>
    <w:p w14:paraId="6E7A1858" w14:textId="77777777" w:rsidR="009D4CE4" w:rsidRPr="009D4CE4" w:rsidRDefault="009D4CE4" w:rsidP="001C41DD">
      <w:pPr>
        <w:pStyle w:val="Akapitzlist"/>
        <w:numPr>
          <w:ilvl w:val="0"/>
          <w:numId w:val="26"/>
        </w:numPr>
        <w:spacing w:after="0" w:line="240" w:lineRule="auto"/>
        <w:jc w:val="both"/>
        <w:rPr>
          <w:rFonts w:ascii="Times New Roman" w:hAnsi="Times New Roman" w:cs="Times New Roman"/>
          <w:color w:val="000000"/>
          <w:sz w:val="24"/>
          <w:szCs w:val="24"/>
        </w:rPr>
      </w:pPr>
      <w:r w:rsidRPr="009D4CE4">
        <w:rPr>
          <w:rFonts w:ascii="Times New Roman" w:hAnsi="Times New Roman" w:cs="Times New Roman"/>
          <w:color w:val="000000"/>
          <w:sz w:val="24"/>
          <w:szCs w:val="24"/>
        </w:rPr>
        <w:t>Ustawa z dnia 7 lipca 1994 r. - Prawo budowlane (</w:t>
      </w:r>
      <w:r w:rsidR="000817D7" w:rsidRPr="000817D7">
        <w:rPr>
          <w:rFonts w:ascii="Times New Roman" w:hAnsi="Times New Roman" w:cs="Times New Roman"/>
          <w:color w:val="000000"/>
          <w:sz w:val="24"/>
          <w:szCs w:val="24"/>
        </w:rPr>
        <w:t xml:space="preserve">Dz.U.2021.2351 </w:t>
      </w:r>
      <w:proofErr w:type="spellStart"/>
      <w:r w:rsidR="000817D7" w:rsidRPr="000817D7">
        <w:rPr>
          <w:rFonts w:ascii="Times New Roman" w:hAnsi="Times New Roman" w:cs="Times New Roman"/>
          <w:color w:val="000000"/>
          <w:sz w:val="24"/>
          <w:szCs w:val="24"/>
        </w:rPr>
        <w:t>t.j</w:t>
      </w:r>
      <w:proofErr w:type="spellEnd"/>
      <w:r w:rsidR="000817D7" w:rsidRPr="000817D7">
        <w:rPr>
          <w:rFonts w:ascii="Times New Roman" w:hAnsi="Times New Roman" w:cs="Times New Roman"/>
          <w:color w:val="000000"/>
          <w:sz w:val="24"/>
          <w:szCs w:val="24"/>
        </w:rPr>
        <w:t>. z dnia 2021.12.20</w:t>
      </w:r>
      <w:r w:rsidRPr="009D4CE4">
        <w:rPr>
          <w:rFonts w:ascii="Times New Roman" w:hAnsi="Times New Roman" w:cs="Times New Roman"/>
          <w:color w:val="000000"/>
          <w:sz w:val="24"/>
          <w:szCs w:val="24"/>
        </w:rPr>
        <w:t>)</w:t>
      </w:r>
    </w:p>
    <w:p w14:paraId="5D04CC4C" w14:textId="77777777" w:rsidR="009D4CE4" w:rsidRPr="009D4CE4" w:rsidRDefault="000817D7" w:rsidP="001C41DD">
      <w:pPr>
        <w:widowControl w:val="0"/>
        <w:numPr>
          <w:ilvl w:val="0"/>
          <w:numId w:val="26"/>
        </w:numPr>
        <w:tabs>
          <w:tab w:val="left" w:pos="7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Ustawa </w:t>
      </w:r>
      <w:r w:rsidRPr="000817D7">
        <w:rPr>
          <w:rFonts w:ascii="Times New Roman" w:hAnsi="Times New Roman" w:cs="Times New Roman"/>
          <w:sz w:val="24"/>
          <w:szCs w:val="24"/>
        </w:rPr>
        <w:t>z dnia 11 września 2019 r.</w:t>
      </w:r>
      <w:r w:rsidR="009D4CE4" w:rsidRPr="009D4CE4">
        <w:rPr>
          <w:rFonts w:ascii="Times New Roman" w:hAnsi="Times New Roman" w:cs="Times New Roman"/>
          <w:sz w:val="24"/>
          <w:szCs w:val="24"/>
        </w:rPr>
        <w:t>– Prawo zamówień publicznych.</w:t>
      </w:r>
      <w:r>
        <w:rPr>
          <w:rFonts w:ascii="Times New Roman" w:hAnsi="Times New Roman" w:cs="Times New Roman"/>
          <w:sz w:val="24"/>
          <w:szCs w:val="24"/>
        </w:rPr>
        <w:t xml:space="preserve"> </w:t>
      </w:r>
      <w:r w:rsidR="009D4CE4" w:rsidRPr="009D4CE4">
        <w:rPr>
          <w:rFonts w:ascii="Times New Roman" w:hAnsi="Times New Roman" w:cs="Times New Roman"/>
          <w:sz w:val="24"/>
          <w:szCs w:val="24"/>
        </w:rPr>
        <w:t>(</w:t>
      </w:r>
      <w:r w:rsidRPr="000817D7">
        <w:rPr>
          <w:rFonts w:ascii="Times New Roman" w:hAnsi="Times New Roman" w:cs="Times New Roman"/>
          <w:sz w:val="24"/>
          <w:szCs w:val="24"/>
        </w:rPr>
        <w:t xml:space="preserve">Dz.U.2021.1129 </w:t>
      </w:r>
      <w:proofErr w:type="spellStart"/>
      <w:r w:rsidRPr="000817D7">
        <w:rPr>
          <w:rFonts w:ascii="Times New Roman" w:hAnsi="Times New Roman" w:cs="Times New Roman"/>
          <w:sz w:val="24"/>
          <w:szCs w:val="24"/>
        </w:rPr>
        <w:t>t.j</w:t>
      </w:r>
      <w:proofErr w:type="spellEnd"/>
      <w:r w:rsidRPr="000817D7">
        <w:rPr>
          <w:rFonts w:ascii="Times New Roman" w:hAnsi="Times New Roman" w:cs="Times New Roman"/>
          <w:sz w:val="24"/>
          <w:szCs w:val="24"/>
        </w:rPr>
        <w:t>. z dnia 2021.06.24</w:t>
      </w:r>
      <w:r w:rsidR="009D4CE4" w:rsidRPr="009D4CE4">
        <w:rPr>
          <w:rFonts w:ascii="Times New Roman" w:hAnsi="Times New Roman" w:cs="Times New Roman"/>
          <w:sz w:val="24"/>
          <w:szCs w:val="24"/>
        </w:rPr>
        <w:t>).</w:t>
      </w:r>
    </w:p>
    <w:p w14:paraId="1C1E61D8" w14:textId="77777777" w:rsidR="009D4CE4" w:rsidRPr="00E53A0C" w:rsidRDefault="009D4CE4" w:rsidP="001C41DD">
      <w:pPr>
        <w:pStyle w:val="Akapitzlist"/>
        <w:numPr>
          <w:ilvl w:val="0"/>
          <w:numId w:val="26"/>
        </w:numPr>
        <w:spacing w:after="0" w:line="240" w:lineRule="auto"/>
        <w:jc w:val="both"/>
        <w:rPr>
          <w:rFonts w:ascii="Times New Roman" w:hAnsi="Times New Roman" w:cs="Times New Roman"/>
          <w:color w:val="000000"/>
          <w:sz w:val="24"/>
          <w:szCs w:val="24"/>
        </w:rPr>
      </w:pPr>
      <w:r w:rsidRPr="00E53A0C">
        <w:rPr>
          <w:rFonts w:ascii="Times New Roman" w:hAnsi="Times New Roman" w:cs="Times New Roman"/>
          <w:color w:val="000000"/>
          <w:sz w:val="24"/>
          <w:szCs w:val="24"/>
        </w:rPr>
        <w:t>Ustawa z dnia 21 marca 1985 r. o drogach publicznych (</w:t>
      </w:r>
      <w:r w:rsidR="000817D7" w:rsidRPr="000817D7">
        <w:rPr>
          <w:rFonts w:ascii="Times New Roman" w:hAnsi="Times New Roman" w:cs="Times New Roman"/>
          <w:color w:val="000000"/>
          <w:sz w:val="24"/>
          <w:szCs w:val="24"/>
        </w:rPr>
        <w:t xml:space="preserve">Dz.U.2021.1376 </w:t>
      </w:r>
      <w:proofErr w:type="spellStart"/>
      <w:r w:rsidR="000817D7" w:rsidRPr="000817D7">
        <w:rPr>
          <w:rFonts w:ascii="Times New Roman" w:hAnsi="Times New Roman" w:cs="Times New Roman"/>
          <w:color w:val="000000"/>
          <w:sz w:val="24"/>
          <w:szCs w:val="24"/>
        </w:rPr>
        <w:t>t.j</w:t>
      </w:r>
      <w:proofErr w:type="spellEnd"/>
      <w:r w:rsidR="000817D7" w:rsidRPr="000817D7">
        <w:rPr>
          <w:rFonts w:ascii="Times New Roman" w:hAnsi="Times New Roman" w:cs="Times New Roman"/>
          <w:color w:val="000000"/>
          <w:sz w:val="24"/>
          <w:szCs w:val="24"/>
        </w:rPr>
        <w:t>. z dnia 2021.07.29</w:t>
      </w:r>
      <w:r w:rsidRPr="00E53A0C">
        <w:rPr>
          <w:rFonts w:ascii="Times New Roman" w:hAnsi="Times New Roman" w:cs="Times New Roman"/>
          <w:color w:val="000000"/>
          <w:sz w:val="24"/>
          <w:szCs w:val="24"/>
        </w:rPr>
        <w:t>).</w:t>
      </w:r>
    </w:p>
    <w:p w14:paraId="549C53F7" w14:textId="77777777" w:rsidR="009D4CE4" w:rsidRPr="009D4CE4" w:rsidRDefault="009D4CE4" w:rsidP="001C41DD">
      <w:pPr>
        <w:pStyle w:val="Akapitzlist"/>
        <w:numPr>
          <w:ilvl w:val="0"/>
          <w:numId w:val="26"/>
        </w:numPr>
        <w:spacing w:after="0" w:line="240" w:lineRule="auto"/>
        <w:jc w:val="both"/>
        <w:rPr>
          <w:rFonts w:ascii="Times New Roman" w:hAnsi="Times New Roman" w:cs="Times New Roman"/>
          <w:color w:val="000000"/>
          <w:sz w:val="24"/>
          <w:szCs w:val="24"/>
        </w:rPr>
      </w:pPr>
      <w:r w:rsidRPr="009D4CE4">
        <w:rPr>
          <w:rFonts w:ascii="Times New Roman" w:hAnsi="Times New Roman" w:cs="Times New Roman"/>
          <w:color w:val="000000"/>
          <w:sz w:val="24"/>
          <w:szCs w:val="24"/>
        </w:rPr>
        <w:t>Ustawa z dnia 27 sierpnia 2009</w:t>
      </w:r>
      <w:r w:rsidR="00372046">
        <w:rPr>
          <w:rFonts w:ascii="Times New Roman" w:hAnsi="Times New Roman" w:cs="Times New Roman"/>
          <w:color w:val="000000"/>
          <w:sz w:val="24"/>
          <w:szCs w:val="24"/>
        </w:rPr>
        <w:t xml:space="preserve"> </w:t>
      </w:r>
      <w:r w:rsidRPr="009D4CE4">
        <w:rPr>
          <w:rFonts w:ascii="Times New Roman" w:hAnsi="Times New Roman" w:cs="Times New Roman"/>
          <w:color w:val="000000"/>
          <w:sz w:val="24"/>
          <w:szCs w:val="24"/>
        </w:rPr>
        <w:t>r</w:t>
      </w:r>
      <w:r w:rsidR="00372046">
        <w:rPr>
          <w:rFonts w:ascii="Times New Roman" w:hAnsi="Times New Roman" w:cs="Times New Roman"/>
          <w:color w:val="000000"/>
          <w:sz w:val="24"/>
          <w:szCs w:val="24"/>
        </w:rPr>
        <w:t>.</w:t>
      </w:r>
      <w:r w:rsidRPr="009D4CE4">
        <w:rPr>
          <w:rFonts w:ascii="Times New Roman" w:hAnsi="Times New Roman" w:cs="Times New Roman"/>
          <w:color w:val="000000"/>
          <w:sz w:val="24"/>
          <w:szCs w:val="24"/>
        </w:rPr>
        <w:t xml:space="preserve"> o finansach publicznych </w:t>
      </w:r>
      <w:r w:rsidR="00372046">
        <w:rPr>
          <w:rFonts w:ascii="Times New Roman" w:hAnsi="Times New Roman" w:cs="Times New Roman"/>
          <w:color w:val="000000"/>
          <w:sz w:val="24"/>
          <w:szCs w:val="24"/>
        </w:rPr>
        <w:t>(</w:t>
      </w:r>
      <w:r w:rsidR="00372046" w:rsidRPr="00372046">
        <w:rPr>
          <w:rFonts w:ascii="Times New Roman" w:hAnsi="Times New Roman" w:cs="Times New Roman"/>
          <w:color w:val="000000"/>
          <w:sz w:val="24"/>
          <w:szCs w:val="24"/>
        </w:rPr>
        <w:t xml:space="preserve">Dz.U.2021.305 </w:t>
      </w:r>
      <w:proofErr w:type="spellStart"/>
      <w:r w:rsidR="00372046" w:rsidRPr="00372046">
        <w:rPr>
          <w:rFonts w:ascii="Times New Roman" w:hAnsi="Times New Roman" w:cs="Times New Roman"/>
          <w:color w:val="000000"/>
          <w:sz w:val="24"/>
          <w:szCs w:val="24"/>
        </w:rPr>
        <w:t>t.j</w:t>
      </w:r>
      <w:proofErr w:type="spellEnd"/>
      <w:r w:rsidR="00372046" w:rsidRPr="00372046">
        <w:rPr>
          <w:rFonts w:ascii="Times New Roman" w:hAnsi="Times New Roman" w:cs="Times New Roman"/>
          <w:color w:val="000000"/>
          <w:sz w:val="24"/>
          <w:szCs w:val="24"/>
        </w:rPr>
        <w:t>. z dnia 2021.02.18</w:t>
      </w:r>
      <w:r w:rsidRPr="009D4CE4">
        <w:rPr>
          <w:rFonts w:ascii="Times New Roman" w:hAnsi="Times New Roman" w:cs="Times New Roman"/>
          <w:color w:val="000000"/>
          <w:sz w:val="24"/>
          <w:szCs w:val="24"/>
        </w:rPr>
        <w:t>)</w:t>
      </w:r>
    </w:p>
    <w:p w14:paraId="0C4E02ED" w14:textId="77777777" w:rsidR="009D4CE4" w:rsidRPr="009D4CE4" w:rsidRDefault="009D4CE4" w:rsidP="001C41DD">
      <w:pPr>
        <w:pStyle w:val="Akapitzlist"/>
        <w:numPr>
          <w:ilvl w:val="0"/>
          <w:numId w:val="26"/>
        </w:numPr>
        <w:spacing w:after="0" w:line="240" w:lineRule="auto"/>
        <w:jc w:val="both"/>
        <w:rPr>
          <w:rFonts w:ascii="Times New Roman" w:hAnsi="Times New Roman" w:cs="Times New Roman"/>
          <w:color w:val="000000"/>
          <w:sz w:val="24"/>
          <w:szCs w:val="24"/>
        </w:rPr>
      </w:pPr>
      <w:r w:rsidRPr="009D4CE4">
        <w:rPr>
          <w:rFonts w:ascii="Times New Roman" w:hAnsi="Times New Roman" w:cs="Times New Roman"/>
          <w:color w:val="000000"/>
          <w:sz w:val="24"/>
          <w:szCs w:val="24"/>
        </w:rPr>
        <w:t xml:space="preserve">Ustawa z dnia 23 kwietnia 1964r Kodeks cywilny </w:t>
      </w:r>
      <w:r w:rsidR="00372046">
        <w:rPr>
          <w:rFonts w:ascii="Times New Roman" w:hAnsi="Times New Roman" w:cs="Times New Roman"/>
          <w:color w:val="000000"/>
          <w:sz w:val="24"/>
          <w:szCs w:val="24"/>
        </w:rPr>
        <w:t>(</w:t>
      </w:r>
      <w:r w:rsidR="00372046">
        <w:rPr>
          <w:rFonts w:ascii="Times New Roman" w:hAnsi="Times New Roman" w:cs="Times New Roman"/>
          <w:color w:val="000000"/>
          <w:sz w:val="24"/>
          <w:szCs w:val="24"/>
        </w:rPr>
        <w:tab/>
      </w:r>
      <w:r w:rsidR="00372046" w:rsidRPr="00372046">
        <w:rPr>
          <w:rFonts w:ascii="Times New Roman" w:hAnsi="Times New Roman" w:cs="Times New Roman"/>
          <w:color w:val="000000"/>
          <w:sz w:val="24"/>
          <w:szCs w:val="24"/>
        </w:rPr>
        <w:t xml:space="preserve">Dz.U.2020.1740 </w:t>
      </w:r>
      <w:proofErr w:type="spellStart"/>
      <w:r w:rsidR="00372046" w:rsidRPr="00372046">
        <w:rPr>
          <w:rFonts w:ascii="Times New Roman" w:hAnsi="Times New Roman" w:cs="Times New Roman"/>
          <w:color w:val="000000"/>
          <w:sz w:val="24"/>
          <w:szCs w:val="24"/>
        </w:rPr>
        <w:t>t.j</w:t>
      </w:r>
      <w:proofErr w:type="spellEnd"/>
      <w:r w:rsidR="00372046" w:rsidRPr="00372046">
        <w:rPr>
          <w:rFonts w:ascii="Times New Roman" w:hAnsi="Times New Roman" w:cs="Times New Roman"/>
          <w:color w:val="000000"/>
          <w:sz w:val="24"/>
          <w:szCs w:val="24"/>
        </w:rPr>
        <w:t>. z dnia 2020.10.08</w:t>
      </w:r>
      <w:r w:rsidR="00372046">
        <w:rPr>
          <w:rFonts w:ascii="Times New Roman" w:hAnsi="Times New Roman" w:cs="Times New Roman"/>
          <w:color w:val="000000"/>
          <w:sz w:val="24"/>
          <w:szCs w:val="24"/>
        </w:rPr>
        <w:t>)</w:t>
      </w:r>
    </w:p>
    <w:p w14:paraId="27D2E98F" w14:textId="77777777" w:rsidR="009D4CE4" w:rsidRPr="009D4CE4" w:rsidRDefault="009D4CE4" w:rsidP="001C41DD">
      <w:pPr>
        <w:pStyle w:val="Akapitzlist"/>
        <w:numPr>
          <w:ilvl w:val="0"/>
          <w:numId w:val="26"/>
        </w:numPr>
        <w:spacing w:after="0" w:line="240" w:lineRule="auto"/>
        <w:jc w:val="both"/>
        <w:rPr>
          <w:rFonts w:ascii="Times New Roman" w:hAnsi="Times New Roman" w:cs="Times New Roman"/>
          <w:color w:val="000000"/>
          <w:sz w:val="24"/>
          <w:szCs w:val="24"/>
        </w:rPr>
      </w:pPr>
      <w:r w:rsidRPr="009D4CE4">
        <w:rPr>
          <w:rFonts w:ascii="Times New Roman" w:hAnsi="Times New Roman" w:cs="Times New Roman"/>
          <w:color w:val="000000"/>
          <w:sz w:val="24"/>
          <w:szCs w:val="24"/>
        </w:rPr>
        <w:t>Rozporządzenie Ministra Infrastruktury z dnia 12 kwietnia 2002</w:t>
      </w:r>
      <w:r w:rsidR="00372046">
        <w:rPr>
          <w:rFonts w:ascii="Times New Roman" w:hAnsi="Times New Roman" w:cs="Times New Roman"/>
          <w:color w:val="000000"/>
          <w:sz w:val="24"/>
          <w:szCs w:val="24"/>
        </w:rPr>
        <w:t xml:space="preserve"> </w:t>
      </w:r>
      <w:r w:rsidRPr="009D4CE4">
        <w:rPr>
          <w:rFonts w:ascii="Times New Roman" w:hAnsi="Times New Roman" w:cs="Times New Roman"/>
          <w:color w:val="000000"/>
          <w:sz w:val="24"/>
          <w:szCs w:val="24"/>
        </w:rPr>
        <w:t>r</w:t>
      </w:r>
      <w:r w:rsidR="00372046">
        <w:rPr>
          <w:rFonts w:ascii="Times New Roman" w:hAnsi="Times New Roman" w:cs="Times New Roman"/>
          <w:color w:val="000000"/>
          <w:sz w:val="24"/>
          <w:szCs w:val="24"/>
        </w:rPr>
        <w:t>.</w:t>
      </w:r>
      <w:r w:rsidRPr="009D4CE4">
        <w:rPr>
          <w:rFonts w:ascii="Times New Roman" w:hAnsi="Times New Roman" w:cs="Times New Roman"/>
          <w:color w:val="000000"/>
          <w:sz w:val="24"/>
          <w:szCs w:val="24"/>
        </w:rPr>
        <w:t xml:space="preserve"> w sprawie warunków technicznych, jakim powinny odpowiadać budynki i ich usytuowanie (tj. </w:t>
      </w:r>
      <w:r w:rsidR="00372046" w:rsidRPr="00372046">
        <w:rPr>
          <w:rFonts w:ascii="Times New Roman" w:hAnsi="Times New Roman" w:cs="Times New Roman"/>
          <w:color w:val="000000"/>
          <w:sz w:val="24"/>
          <w:szCs w:val="24"/>
        </w:rPr>
        <w:t xml:space="preserve">Dz.U.2019.1065 </w:t>
      </w:r>
      <w:proofErr w:type="spellStart"/>
      <w:r w:rsidR="00372046" w:rsidRPr="00372046">
        <w:rPr>
          <w:rFonts w:ascii="Times New Roman" w:hAnsi="Times New Roman" w:cs="Times New Roman"/>
          <w:color w:val="000000"/>
          <w:sz w:val="24"/>
          <w:szCs w:val="24"/>
        </w:rPr>
        <w:t>t.j</w:t>
      </w:r>
      <w:proofErr w:type="spellEnd"/>
      <w:r w:rsidR="00372046" w:rsidRPr="00372046">
        <w:rPr>
          <w:rFonts w:ascii="Times New Roman" w:hAnsi="Times New Roman" w:cs="Times New Roman"/>
          <w:color w:val="000000"/>
          <w:sz w:val="24"/>
          <w:szCs w:val="24"/>
        </w:rPr>
        <w:t>. z dnia 2019.06.07</w:t>
      </w:r>
      <w:r w:rsidRPr="009D4CE4">
        <w:rPr>
          <w:rFonts w:ascii="Times New Roman" w:hAnsi="Times New Roman" w:cs="Times New Roman"/>
          <w:color w:val="000000"/>
          <w:sz w:val="24"/>
          <w:szCs w:val="24"/>
        </w:rPr>
        <w:t>)</w:t>
      </w:r>
    </w:p>
    <w:p w14:paraId="6156D3E9" w14:textId="77777777" w:rsidR="009D4CE4" w:rsidRPr="009D4CE4" w:rsidRDefault="009D4CE4" w:rsidP="001C41DD">
      <w:pPr>
        <w:pStyle w:val="Akapitzlist"/>
        <w:numPr>
          <w:ilvl w:val="0"/>
          <w:numId w:val="26"/>
        </w:numPr>
        <w:spacing w:after="0" w:line="240" w:lineRule="auto"/>
        <w:jc w:val="both"/>
        <w:rPr>
          <w:rFonts w:ascii="Times New Roman" w:hAnsi="Times New Roman" w:cs="Times New Roman"/>
          <w:color w:val="000000"/>
          <w:sz w:val="24"/>
          <w:szCs w:val="24"/>
        </w:rPr>
      </w:pPr>
      <w:r w:rsidRPr="009D4CE4">
        <w:rPr>
          <w:rFonts w:ascii="Times New Roman" w:hAnsi="Times New Roman" w:cs="Times New Roman"/>
          <w:color w:val="000000"/>
          <w:sz w:val="24"/>
          <w:szCs w:val="24"/>
        </w:rPr>
        <w:t>Rozporządzenie Ministra Infrastruktury z dnia 2 września 2004 r. w sprawie szczegółowego zakresu i formy dokumentacji projektowej, specyfikacji technicznych wykonania i odbioru robót budowlanych oraz programu funkcjonalno- użytkowego (tj. Dz. U. z 2013 r. poz. 1129)</w:t>
      </w:r>
    </w:p>
    <w:p w14:paraId="5B0C7DFD" w14:textId="77777777" w:rsidR="009D4CE4" w:rsidRPr="009D4CE4" w:rsidRDefault="009D4CE4" w:rsidP="001C41DD">
      <w:pPr>
        <w:widowControl w:val="0"/>
        <w:numPr>
          <w:ilvl w:val="0"/>
          <w:numId w:val="26"/>
        </w:numPr>
        <w:tabs>
          <w:tab w:val="left" w:pos="780"/>
        </w:tabs>
        <w:spacing w:after="0" w:line="240" w:lineRule="auto"/>
        <w:jc w:val="both"/>
        <w:rPr>
          <w:rFonts w:ascii="Times New Roman" w:hAnsi="Times New Roman" w:cs="Times New Roman"/>
          <w:sz w:val="24"/>
          <w:szCs w:val="24"/>
        </w:rPr>
      </w:pPr>
      <w:r w:rsidRPr="009D4CE4">
        <w:rPr>
          <w:rFonts w:ascii="Times New Roman" w:hAnsi="Times New Roman" w:cs="Times New Roman"/>
          <w:sz w:val="24"/>
          <w:szCs w:val="24"/>
        </w:rPr>
        <w:t xml:space="preserve">Rozporządzenie </w:t>
      </w:r>
      <w:r w:rsidR="00372046" w:rsidRPr="00372046">
        <w:rPr>
          <w:rFonts w:ascii="Times New Roman" w:hAnsi="Times New Roman" w:cs="Times New Roman"/>
          <w:sz w:val="24"/>
          <w:szCs w:val="24"/>
        </w:rPr>
        <w:t>Ministra Rozwoju i Technologii</w:t>
      </w:r>
      <w:r w:rsidRPr="009D4CE4">
        <w:rPr>
          <w:rFonts w:ascii="Times New Roman" w:hAnsi="Times New Roman" w:cs="Times New Roman"/>
          <w:sz w:val="24"/>
          <w:szCs w:val="24"/>
        </w:rPr>
        <w:t xml:space="preserve"> z dnia </w:t>
      </w:r>
      <w:r w:rsidR="00372046" w:rsidRPr="00372046">
        <w:rPr>
          <w:rFonts w:ascii="Times New Roman" w:hAnsi="Times New Roman" w:cs="Times New Roman"/>
          <w:sz w:val="24"/>
          <w:szCs w:val="24"/>
        </w:rPr>
        <w:t>20 grudnia 2021 r. w sprawie szczegółowego zakresu i formy dokumentacji projektowej, specyfikacji technicznych wykonania i odbioru robót budowlanych oraz programu funkcjonalno-użytkowego</w:t>
      </w:r>
      <w:r w:rsidRPr="009D4CE4">
        <w:rPr>
          <w:rFonts w:ascii="Times New Roman" w:hAnsi="Times New Roman" w:cs="Times New Roman"/>
          <w:sz w:val="24"/>
          <w:szCs w:val="24"/>
        </w:rPr>
        <w:t xml:space="preserve"> (</w:t>
      </w:r>
      <w:r w:rsidR="00372046" w:rsidRPr="00372046">
        <w:rPr>
          <w:rFonts w:ascii="Times New Roman" w:hAnsi="Times New Roman" w:cs="Times New Roman"/>
          <w:sz w:val="24"/>
          <w:szCs w:val="24"/>
        </w:rPr>
        <w:t>Dz.U.2021.2454 z dnia 2021.12.29</w:t>
      </w:r>
      <w:r w:rsidRPr="009D4CE4">
        <w:rPr>
          <w:rFonts w:ascii="Times New Roman" w:hAnsi="Times New Roman" w:cs="Times New Roman"/>
          <w:sz w:val="24"/>
          <w:szCs w:val="24"/>
        </w:rPr>
        <w:t>).</w:t>
      </w:r>
    </w:p>
    <w:p w14:paraId="094A45C7" w14:textId="77777777" w:rsidR="009D4CE4" w:rsidRPr="00A03363" w:rsidRDefault="009D4CE4" w:rsidP="001C41DD">
      <w:pPr>
        <w:pStyle w:val="Akapitzlist"/>
        <w:widowControl w:val="0"/>
        <w:numPr>
          <w:ilvl w:val="0"/>
          <w:numId w:val="26"/>
        </w:numPr>
        <w:tabs>
          <w:tab w:val="left" w:pos="780"/>
        </w:tabs>
        <w:spacing w:after="0" w:line="240" w:lineRule="auto"/>
        <w:jc w:val="both"/>
        <w:rPr>
          <w:rFonts w:ascii="Times New Roman" w:hAnsi="Times New Roman" w:cs="Times New Roman"/>
          <w:sz w:val="24"/>
          <w:szCs w:val="24"/>
        </w:rPr>
      </w:pPr>
      <w:r w:rsidRPr="00A03363">
        <w:rPr>
          <w:rFonts w:ascii="Times New Roman" w:hAnsi="Times New Roman" w:cs="Times New Roman"/>
          <w:sz w:val="24"/>
          <w:szCs w:val="24"/>
        </w:rPr>
        <w:t xml:space="preserve">Rozporządzenie Ministra Spraw Wewnętrznych i Administracji z dnia </w:t>
      </w:r>
      <w:r w:rsidR="00E53A0C" w:rsidRPr="00A03363">
        <w:rPr>
          <w:rFonts w:ascii="Times New Roman" w:hAnsi="Times New Roman" w:cs="Times New Roman"/>
          <w:sz w:val="24"/>
          <w:szCs w:val="24"/>
        </w:rPr>
        <w:t>7 czerwca  2010</w:t>
      </w:r>
      <w:r w:rsidRPr="00A03363">
        <w:rPr>
          <w:rFonts w:ascii="Times New Roman" w:hAnsi="Times New Roman" w:cs="Times New Roman"/>
          <w:sz w:val="24"/>
          <w:szCs w:val="24"/>
        </w:rPr>
        <w:t>r.</w:t>
      </w:r>
      <w:r w:rsidR="00A03363">
        <w:rPr>
          <w:rFonts w:ascii="Times New Roman" w:hAnsi="Times New Roman" w:cs="Times New Roman"/>
          <w:sz w:val="24"/>
          <w:szCs w:val="24"/>
        </w:rPr>
        <w:t xml:space="preserve"> </w:t>
      </w:r>
      <w:r w:rsidRPr="00A03363">
        <w:rPr>
          <w:rFonts w:ascii="Times New Roman" w:hAnsi="Times New Roman" w:cs="Times New Roman"/>
          <w:sz w:val="24"/>
          <w:szCs w:val="24"/>
        </w:rPr>
        <w:t>w sprawie ochrony prze</w:t>
      </w:r>
      <w:r w:rsidR="00A03363" w:rsidRPr="00A03363">
        <w:rPr>
          <w:rFonts w:ascii="Times New Roman" w:hAnsi="Times New Roman" w:cs="Times New Roman"/>
          <w:sz w:val="24"/>
          <w:szCs w:val="24"/>
        </w:rPr>
        <w:t xml:space="preserve">ciwpożarowej budynków, innych </w:t>
      </w:r>
      <w:r w:rsidRPr="00A03363">
        <w:rPr>
          <w:rFonts w:ascii="Times New Roman" w:hAnsi="Times New Roman" w:cs="Times New Roman"/>
          <w:sz w:val="24"/>
          <w:szCs w:val="24"/>
        </w:rPr>
        <w:t xml:space="preserve">obiektów budowlanych i terenów z dnia 22 czerwca 2010r. </w:t>
      </w:r>
      <w:r w:rsidR="00A03363" w:rsidRPr="00A03363">
        <w:rPr>
          <w:rFonts w:ascii="Times New Roman" w:hAnsi="Times New Roman" w:cs="Times New Roman"/>
          <w:sz w:val="24"/>
          <w:szCs w:val="24"/>
        </w:rPr>
        <w:t>(Dz.U.2010.109.719 z dnia 2010.06.22</w:t>
      </w:r>
      <w:r w:rsidRPr="00A03363">
        <w:rPr>
          <w:rFonts w:ascii="Times New Roman" w:hAnsi="Times New Roman" w:cs="Times New Roman"/>
          <w:sz w:val="24"/>
          <w:szCs w:val="24"/>
        </w:rPr>
        <w:t>).</w:t>
      </w:r>
    </w:p>
    <w:p w14:paraId="0163A83B" w14:textId="77777777" w:rsidR="009D4CE4" w:rsidRPr="00E53A0C" w:rsidRDefault="009D4CE4" w:rsidP="001C41DD">
      <w:pPr>
        <w:pStyle w:val="Akapitzlist"/>
        <w:widowControl w:val="0"/>
        <w:numPr>
          <w:ilvl w:val="0"/>
          <w:numId w:val="22"/>
        </w:numPr>
        <w:tabs>
          <w:tab w:val="left" w:pos="780"/>
        </w:tabs>
        <w:spacing w:after="0" w:line="240" w:lineRule="auto"/>
        <w:jc w:val="both"/>
        <w:rPr>
          <w:rFonts w:ascii="Times New Roman" w:hAnsi="Times New Roman" w:cs="Times New Roman"/>
          <w:sz w:val="24"/>
          <w:szCs w:val="24"/>
        </w:rPr>
      </w:pPr>
      <w:r w:rsidRPr="00E53A0C">
        <w:rPr>
          <w:rFonts w:ascii="Times New Roman" w:hAnsi="Times New Roman" w:cs="Times New Roman"/>
          <w:sz w:val="24"/>
          <w:szCs w:val="24"/>
        </w:rPr>
        <w:t xml:space="preserve"> Rozporządzenie Ministra Pracy i Polityki Socjalnej z dnia 26 września 1997r. w sprawie ogólnych przepisów bezpieczeństwa i higieny pracy </w:t>
      </w:r>
      <w:r w:rsidR="00A03363" w:rsidRPr="00A03363">
        <w:rPr>
          <w:rFonts w:ascii="Times New Roman" w:hAnsi="Times New Roman" w:cs="Times New Roman"/>
          <w:sz w:val="24"/>
          <w:szCs w:val="24"/>
        </w:rPr>
        <w:t xml:space="preserve">Dz.U.2003.169.1650 </w:t>
      </w:r>
      <w:proofErr w:type="spellStart"/>
      <w:r w:rsidR="00A03363" w:rsidRPr="00A03363">
        <w:rPr>
          <w:rFonts w:ascii="Times New Roman" w:hAnsi="Times New Roman" w:cs="Times New Roman"/>
          <w:sz w:val="24"/>
          <w:szCs w:val="24"/>
        </w:rPr>
        <w:t>t.j</w:t>
      </w:r>
      <w:proofErr w:type="spellEnd"/>
      <w:r w:rsidR="00A03363" w:rsidRPr="00A03363">
        <w:rPr>
          <w:rFonts w:ascii="Times New Roman" w:hAnsi="Times New Roman" w:cs="Times New Roman"/>
          <w:sz w:val="24"/>
          <w:szCs w:val="24"/>
        </w:rPr>
        <w:t>. z dnia 2003.09.29</w:t>
      </w:r>
      <w:r w:rsidRPr="00E53A0C">
        <w:rPr>
          <w:rFonts w:ascii="Times New Roman" w:hAnsi="Times New Roman" w:cs="Times New Roman"/>
          <w:sz w:val="24"/>
          <w:szCs w:val="24"/>
        </w:rPr>
        <w:t>).</w:t>
      </w:r>
    </w:p>
    <w:p w14:paraId="6739971A" w14:textId="77777777" w:rsidR="00A115C6" w:rsidRDefault="00A115C6" w:rsidP="0034275A">
      <w:pPr>
        <w:pStyle w:val="Bezodstpw"/>
        <w:rPr>
          <w:rFonts w:ascii="Arial" w:hAnsi="Arial" w:cs="Arial"/>
          <w:bCs/>
          <w:sz w:val="24"/>
          <w:szCs w:val="24"/>
        </w:rPr>
      </w:pPr>
    </w:p>
    <w:p w14:paraId="2766BF14" w14:textId="77777777" w:rsidR="00A115C6" w:rsidRDefault="00A115C6" w:rsidP="0034275A">
      <w:pPr>
        <w:pStyle w:val="Bezodstpw"/>
        <w:rPr>
          <w:rFonts w:ascii="Arial" w:hAnsi="Arial" w:cs="Arial"/>
          <w:bCs/>
          <w:sz w:val="24"/>
          <w:szCs w:val="24"/>
        </w:rPr>
      </w:pPr>
    </w:p>
    <w:p w14:paraId="2BBD2028" w14:textId="77777777" w:rsidR="00424FC9" w:rsidRDefault="00424FC9" w:rsidP="0034275A">
      <w:pPr>
        <w:spacing w:after="0" w:line="240" w:lineRule="auto"/>
        <w:rPr>
          <w:rFonts w:ascii="Arial" w:hAnsi="Arial" w:cs="Arial"/>
          <w:bCs/>
          <w:sz w:val="24"/>
          <w:szCs w:val="24"/>
        </w:rPr>
      </w:pPr>
      <w:r>
        <w:rPr>
          <w:rFonts w:ascii="Arial" w:hAnsi="Arial" w:cs="Arial"/>
          <w:bCs/>
          <w:sz w:val="24"/>
          <w:szCs w:val="24"/>
        </w:rPr>
        <w:br w:type="page"/>
      </w:r>
    </w:p>
    <w:p w14:paraId="118779B9" w14:textId="77777777" w:rsidR="00A115C6" w:rsidRDefault="00A115C6" w:rsidP="00730317">
      <w:pPr>
        <w:pStyle w:val="Bezodstpw"/>
        <w:rPr>
          <w:rFonts w:ascii="Arial" w:hAnsi="Arial" w:cs="Arial"/>
          <w:bCs/>
          <w:sz w:val="24"/>
          <w:szCs w:val="24"/>
        </w:rPr>
      </w:pPr>
    </w:p>
    <w:p w14:paraId="155563DC" w14:textId="77777777" w:rsidR="00042670" w:rsidRDefault="00042670" w:rsidP="00730317">
      <w:pPr>
        <w:pStyle w:val="Bezodstpw"/>
        <w:rPr>
          <w:rFonts w:ascii="Arial" w:hAnsi="Arial" w:cs="Arial"/>
          <w:bCs/>
          <w:sz w:val="24"/>
          <w:szCs w:val="24"/>
        </w:rPr>
      </w:pPr>
    </w:p>
    <w:p w14:paraId="07E4A480" w14:textId="77777777" w:rsidR="001556A6" w:rsidRPr="00DC4891" w:rsidRDefault="009E7A6A" w:rsidP="00E646C4">
      <w:pPr>
        <w:pStyle w:val="Nagwek1"/>
      </w:pPr>
      <w:bookmarkStart w:id="4" w:name="_Toc102635346"/>
      <w:r w:rsidRPr="00DC4891">
        <w:t>SST-B 02</w:t>
      </w:r>
      <w:r w:rsidR="007969CA" w:rsidRPr="00DC4891">
        <w:t xml:space="preserve">   CZĘŚĆ SZCZEGÓŁOWA</w:t>
      </w:r>
      <w:bookmarkEnd w:id="4"/>
    </w:p>
    <w:p w14:paraId="6987711A" w14:textId="77777777" w:rsidR="006A6703" w:rsidRPr="00DC4891" w:rsidRDefault="006A6703" w:rsidP="00E646C4">
      <w:pPr>
        <w:pStyle w:val="Nagwek1"/>
      </w:pPr>
      <w:bookmarkStart w:id="5" w:name="_Toc102635347"/>
      <w:r w:rsidRPr="00DC4891">
        <w:t>B.0</w:t>
      </w:r>
      <w:r w:rsidR="009E7A6A" w:rsidRPr="00DC4891">
        <w:t>2</w:t>
      </w:r>
      <w:r w:rsidRPr="00DC4891">
        <w:t>.00.00. ROBOTY ZEWNĘTRZNE</w:t>
      </w:r>
      <w:bookmarkEnd w:id="5"/>
      <w:r w:rsidRPr="00DC4891">
        <w:t xml:space="preserve"> </w:t>
      </w:r>
    </w:p>
    <w:p w14:paraId="0C0AF1E7" w14:textId="77777777" w:rsidR="006A6703" w:rsidRPr="00DC4891" w:rsidRDefault="006A6703" w:rsidP="00E646C4">
      <w:pPr>
        <w:pStyle w:val="Nagwek1"/>
      </w:pPr>
      <w:bookmarkStart w:id="6" w:name="_Toc102635348"/>
      <w:r w:rsidRPr="00DC4891">
        <w:t>B.0</w:t>
      </w:r>
      <w:r w:rsidR="009E7A6A" w:rsidRPr="00DC4891">
        <w:t>2</w:t>
      </w:r>
      <w:r w:rsidRPr="00DC4891">
        <w:t>.01.0</w:t>
      </w:r>
      <w:r w:rsidR="009E7A6A" w:rsidRPr="00DC4891">
        <w:t>1</w:t>
      </w:r>
      <w:r w:rsidRPr="00DC4891">
        <w:t>. R</w:t>
      </w:r>
      <w:r w:rsidR="001E6459" w:rsidRPr="00DC4891">
        <w:t>oboty rozbiórkowe zewnętrzne i wewnętrzne</w:t>
      </w:r>
      <w:bookmarkEnd w:id="6"/>
      <w:r w:rsidR="001E6459" w:rsidRPr="00DC4891">
        <w:t xml:space="preserve"> </w:t>
      </w:r>
    </w:p>
    <w:p w14:paraId="1AEEDD46" w14:textId="77777777" w:rsidR="00556339" w:rsidRPr="00DC4891" w:rsidRDefault="00AB0D59" w:rsidP="006A6703">
      <w:pPr>
        <w:pStyle w:val="Bezodstpw"/>
        <w:rPr>
          <w:rFonts w:ascii="Times New Roman" w:hAnsi="Times New Roman" w:cs="Times New Roman"/>
          <w:sz w:val="24"/>
          <w:szCs w:val="24"/>
        </w:rPr>
      </w:pPr>
      <w:r w:rsidRPr="00DC4891">
        <w:rPr>
          <w:rFonts w:ascii="Times New Roman" w:hAnsi="Times New Roman" w:cs="Times New Roman"/>
          <w:sz w:val="24"/>
          <w:szCs w:val="24"/>
        </w:rPr>
        <w:t xml:space="preserve">       </w:t>
      </w:r>
      <w:r w:rsidR="00CC503A" w:rsidRPr="00DC4891">
        <w:rPr>
          <w:rFonts w:ascii="Times New Roman" w:hAnsi="Times New Roman" w:cs="Times New Roman"/>
          <w:sz w:val="24"/>
          <w:szCs w:val="24"/>
        </w:rPr>
        <w:t xml:space="preserve">        </w:t>
      </w:r>
    </w:p>
    <w:p w14:paraId="58AB7C4D" w14:textId="77777777" w:rsidR="006A6703" w:rsidRPr="00DC4891" w:rsidRDefault="008D0D00" w:rsidP="006A6703">
      <w:pPr>
        <w:pStyle w:val="Bezodstpw"/>
        <w:rPr>
          <w:rFonts w:ascii="Times New Roman" w:hAnsi="Times New Roman" w:cs="Times New Roman"/>
          <w:sz w:val="24"/>
          <w:szCs w:val="24"/>
        </w:rPr>
      </w:pPr>
      <w:r w:rsidRPr="00DC4891">
        <w:rPr>
          <w:rFonts w:ascii="Times New Roman" w:hAnsi="Times New Roman" w:cs="Times New Roman"/>
          <w:b/>
          <w:sz w:val="24"/>
          <w:szCs w:val="24"/>
        </w:rPr>
        <w:t>Roboty rozbiórkowe</w:t>
      </w:r>
      <w:r w:rsidRPr="00DC4891">
        <w:rPr>
          <w:rFonts w:ascii="Times New Roman" w:hAnsi="Times New Roman" w:cs="Times New Roman"/>
          <w:sz w:val="24"/>
          <w:szCs w:val="24"/>
        </w:rPr>
        <w:t xml:space="preserve">  </w:t>
      </w:r>
    </w:p>
    <w:p w14:paraId="45CC86D1" w14:textId="77777777" w:rsidR="006A6703" w:rsidRPr="00DC4891" w:rsidRDefault="00AB0D59" w:rsidP="006A6703">
      <w:pPr>
        <w:pStyle w:val="Bezodstpw"/>
        <w:rPr>
          <w:rFonts w:ascii="Times New Roman" w:hAnsi="Times New Roman" w:cs="Times New Roman"/>
          <w:b/>
          <w:sz w:val="24"/>
          <w:szCs w:val="24"/>
        </w:rPr>
      </w:pPr>
      <w:r w:rsidRPr="00DC4891">
        <w:rPr>
          <w:rFonts w:ascii="Times New Roman" w:hAnsi="Times New Roman" w:cs="Times New Roman"/>
          <w:b/>
          <w:sz w:val="24"/>
          <w:szCs w:val="24"/>
        </w:rPr>
        <w:t>1</w:t>
      </w:r>
      <w:r w:rsidR="006A6703" w:rsidRPr="00DC4891">
        <w:rPr>
          <w:rFonts w:ascii="Times New Roman" w:hAnsi="Times New Roman" w:cs="Times New Roman"/>
          <w:b/>
          <w:sz w:val="24"/>
          <w:szCs w:val="24"/>
        </w:rPr>
        <w:t xml:space="preserve">.  </w:t>
      </w:r>
      <w:r w:rsidRPr="00DC4891">
        <w:rPr>
          <w:rFonts w:ascii="Times New Roman" w:hAnsi="Times New Roman" w:cs="Times New Roman"/>
          <w:b/>
          <w:sz w:val="24"/>
          <w:szCs w:val="24"/>
        </w:rPr>
        <w:t xml:space="preserve">  </w:t>
      </w:r>
      <w:r w:rsidR="006A6703" w:rsidRPr="00DC4891">
        <w:rPr>
          <w:rFonts w:ascii="Times New Roman" w:hAnsi="Times New Roman" w:cs="Times New Roman"/>
          <w:b/>
          <w:sz w:val="24"/>
          <w:szCs w:val="24"/>
        </w:rPr>
        <w:t>Wstęp</w:t>
      </w:r>
    </w:p>
    <w:p w14:paraId="525CC888" w14:textId="77777777" w:rsidR="006A6703" w:rsidRPr="00DC4891" w:rsidRDefault="00AB0D59" w:rsidP="006A6703">
      <w:pPr>
        <w:autoSpaceDE w:val="0"/>
        <w:autoSpaceDN w:val="0"/>
        <w:adjustRightInd w:val="0"/>
        <w:spacing w:after="0" w:line="240" w:lineRule="auto"/>
        <w:jc w:val="both"/>
        <w:rPr>
          <w:rFonts w:ascii="Times New Roman" w:hAnsi="Times New Roman" w:cs="Times New Roman"/>
          <w:b/>
          <w:bCs/>
          <w:color w:val="000000"/>
          <w:sz w:val="24"/>
          <w:szCs w:val="24"/>
        </w:rPr>
      </w:pPr>
      <w:r w:rsidRPr="00DC4891">
        <w:rPr>
          <w:rFonts w:ascii="Times New Roman" w:hAnsi="Times New Roman" w:cs="Times New Roman"/>
          <w:b/>
          <w:bCs/>
          <w:color w:val="000000"/>
          <w:sz w:val="24"/>
          <w:szCs w:val="24"/>
        </w:rPr>
        <w:t>1.</w:t>
      </w:r>
      <w:r w:rsidR="006A6703" w:rsidRPr="00DC4891">
        <w:rPr>
          <w:rFonts w:ascii="Times New Roman" w:hAnsi="Times New Roman" w:cs="Times New Roman"/>
          <w:b/>
          <w:bCs/>
          <w:color w:val="000000"/>
          <w:sz w:val="24"/>
          <w:szCs w:val="24"/>
        </w:rPr>
        <w:t>1. Przedmiot Specyfikacji Technicznej</w:t>
      </w:r>
    </w:p>
    <w:p w14:paraId="4C85E39F" w14:textId="77777777" w:rsidR="006A6703" w:rsidRPr="00DC4891" w:rsidRDefault="006A6703" w:rsidP="00BB33E9">
      <w:pPr>
        <w:pStyle w:val="Bezodstpw"/>
        <w:jc w:val="both"/>
        <w:rPr>
          <w:rFonts w:ascii="Times New Roman" w:hAnsi="Times New Roman" w:cs="Times New Roman"/>
          <w:color w:val="000000"/>
          <w:sz w:val="24"/>
          <w:szCs w:val="24"/>
        </w:rPr>
      </w:pPr>
      <w:r w:rsidRPr="00DC4891">
        <w:rPr>
          <w:rFonts w:ascii="Times New Roman" w:hAnsi="Times New Roman" w:cs="Times New Roman"/>
          <w:color w:val="000000"/>
          <w:sz w:val="24"/>
          <w:szCs w:val="24"/>
        </w:rPr>
        <w:t>Przedmiotem niniejszej ST s</w:t>
      </w:r>
      <w:r w:rsidRPr="00DC4891">
        <w:rPr>
          <w:rFonts w:ascii="Times New Roman" w:eastAsia="TimesNewRoman" w:hAnsi="Times New Roman" w:cs="Times New Roman"/>
          <w:color w:val="000000"/>
          <w:sz w:val="24"/>
          <w:szCs w:val="24"/>
        </w:rPr>
        <w:t xml:space="preserve">ą </w:t>
      </w:r>
      <w:r w:rsidRPr="00DC4891">
        <w:rPr>
          <w:rFonts w:ascii="Times New Roman" w:hAnsi="Times New Roman" w:cs="Times New Roman"/>
          <w:color w:val="000000"/>
          <w:sz w:val="24"/>
          <w:szCs w:val="24"/>
        </w:rPr>
        <w:t>wymagania dotycz</w:t>
      </w:r>
      <w:r w:rsidRPr="00DC4891">
        <w:rPr>
          <w:rFonts w:ascii="Times New Roman" w:eastAsia="TimesNewRoman" w:hAnsi="Times New Roman" w:cs="Times New Roman"/>
          <w:color w:val="000000"/>
          <w:sz w:val="24"/>
          <w:szCs w:val="24"/>
        </w:rPr>
        <w:t>ą</w:t>
      </w:r>
      <w:r w:rsidRPr="00DC4891">
        <w:rPr>
          <w:rFonts w:ascii="Times New Roman" w:hAnsi="Times New Roman" w:cs="Times New Roman"/>
          <w:color w:val="000000"/>
          <w:sz w:val="24"/>
          <w:szCs w:val="24"/>
        </w:rPr>
        <w:t xml:space="preserve">ce wykonania i odbioru robót </w:t>
      </w:r>
      <w:r w:rsidR="00BB33E9" w:rsidRPr="00DC4891">
        <w:rPr>
          <w:rFonts w:ascii="Times New Roman" w:hAnsi="Times New Roman" w:cs="Times New Roman"/>
          <w:color w:val="000000"/>
          <w:sz w:val="24"/>
          <w:szCs w:val="24"/>
        </w:rPr>
        <w:br/>
      </w:r>
      <w:r w:rsidRPr="00DC4891">
        <w:rPr>
          <w:rFonts w:ascii="Times New Roman" w:hAnsi="Times New Roman" w:cs="Times New Roman"/>
          <w:color w:val="000000"/>
          <w:sz w:val="24"/>
          <w:szCs w:val="24"/>
        </w:rPr>
        <w:t>w zakresie prowadzenia prac przygotowawczych, rozbiórkowych i demonta</w:t>
      </w:r>
      <w:r w:rsidRPr="00DC4891">
        <w:rPr>
          <w:rFonts w:ascii="Times New Roman" w:eastAsia="TimesNewRoman" w:hAnsi="Times New Roman" w:cs="Times New Roman"/>
          <w:color w:val="000000"/>
          <w:sz w:val="24"/>
          <w:szCs w:val="24"/>
        </w:rPr>
        <w:t>ż</w:t>
      </w:r>
      <w:r w:rsidRPr="00DC4891">
        <w:rPr>
          <w:rFonts w:ascii="Times New Roman" w:hAnsi="Times New Roman" w:cs="Times New Roman"/>
          <w:color w:val="000000"/>
          <w:sz w:val="24"/>
          <w:szCs w:val="24"/>
        </w:rPr>
        <w:t xml:space="preserve">owych </w:t>
      </w:r>
      <w:r w:rsidR="00BB33E9" w:rsidRPr="00DC4891">
        <w:rPr>
          <w:rFonts w:ascii="Times New Roman" w:hAnsi="Times New Roman" w:cs="Times New Roman"/>
          <w:color w:val="000000"/>
          <w:sz w:val="24"/>
          <w:szCs w:val="24"/>
        </w:rPr>
        <w:br/>
      </w:r>
      <w:r w:rsidRPr="00DC4891">
        <w:rPr>
          <w:rFonts w:ascii="Times New Roman" w:hAnsi="Times New Roman" w:cs="Times New Roman"/>
          <w:color w:val="000000"/>
          <w:sz w:val="24"/>
          <w:szCs w:val="24"/>
        </w:rPr>
        <w:t>w istniej</w:t>
      </w:r>
      <w:r w:rsidRPr="00DC4891">
        <w:rPr>
          <w:rFonts w:ascii="Times New Roman" w:eastAsia="TimesNewRoman" w:hAnsi="Times New Roman" w:cs="Times New Roman"/>
          <w:color w:val="000000"/>
          <w:sz w:val="24"/>
          <w:szCs w:val="24"/>
        </w:rPr>
        <w:t>ą</w:t>
      </w:r>
      <w:r w:rsidRPr="00DC4891">
        <w:rPr>
          <w:rFonts w:ascii="Times New Roman" w:hAnsi="Times New Roman" w:cs="Times New Roman"/>
          <w:color w:val="000000"/>
          <w:sz w:val="24"/>
          <w:szCs w:val="24"/>
        </w:rPr>
        <w:t>cym obiekcie budowlanym.</w:t>
      </w:r>
    </w:p>
    <w:p w14:paraId="477A18E9" w14:textId="77777777" w:rsidR="006A6703" w:rsidRPr="00DC4891" w:rsidRDefault="006A6703" w:rsidP="006A6703">
      <w:pPr>
        <w:autoSpaceDE w:val="0"/>
        <w:autoSpaceDN w:val="0"/>
        <w:adjustRightInd w:val="0"/>
        <w:spacing w:after="0" w:line="240" w:lineRule="auto"/>
        <w:jc w:val="both"/>
        <w:rPr>
          <w:rFonts w:ascii="Times New Roman" w:hAnsi="Times New Roman" w:cs="Times New Roman"/>
          <w:b/>
          <w:bCs/>
          <w:color w:val="000000"/>
          <w:sz w:val="24"/>
          <w:szCs w:val="24"/>
        </w:rPr>
      </w:pPr>
      <w:r w:rsidRPr="00DC4891">
        <w:rPr>
          <w:rFonts w:ascii="Times New Roman" w:hAnsi="Times New Roman" w:cs="Times New Roman"/>
          <w:b/>
          <w:bCs/>
          <w:color w:val="000000"/>
          <w:sz w:val="24"/>
          <w:szCs w:val="24"/>
        </w:rPr>
        <w:t>1.2. Zakres stosowania ST</w:t>
      </w:r>
    </w:p>
    <w:p w14:paraId="321A8DCB" w14:textId="77777777" w:rsidR="006A6703" w:rsidRPr="00C85554" w:rsidRDefault="006A6703" w:rsidP="00B53A5A">
      <w:pPr>
        <w:autoSpaceDE w:val="0"/>
        <w:autoSpaceDN w:val="0"/>
        <w:adjustRightInd w:val="0"/>
        <w:spacing w:after="0" w:line="240" w:lineRule="auto"/>
        <w:jc w:val="both"/>
        <w:rPr>
          <w:rFonts w:ascii="Times New Roman" w:hAnsi="Times New Roman" w:cs="Times New Roman"/>
          <w:color w:val="000000"/>
          <w:sz w:val="24"/>
          <w:szCs w:val="24"/>
        </w:rPr>
      </w:pPr>
      <w:r w:rsidRPr="00DC4891">
        <w:rPr>
          <w:rFonts w:ascii="Times New Roman" w:hAnsi="Times New Roman" w:cs="Times New Roman"/>
          <w:color w:val="000000"/>
          <w:sz w:val="24"/>
          <w:szCs w:val="24"/>
        </w:rPr>
        <w:t>Niniejsz</w:t>
      </w:r>
      <w:r w:rsidRPr="00DC4891">
        <w:rPr>
          <w:rFonts w:ascii="Times New Roman" w:eastAsia="TimesNewRoman" w:hAnsi="Times New Roman" w:cs="Times New Roman"/>
          <w:color w:val="000000"/>
          <w:sz w:val="24"/>
          <w:szCs w:val="24"/>
        </w:rPr>
        <w:t xml:space="preserve">ą </w:t>
      </w:r>
      <w:r w:rsidRPr="00DC4891">
        <w:rPr>
          <w:rFonts w:ascii="Times New Roman" w:hAnsi="Times New Roman" w:cs="Times New Roman"/>
          <w:color w:val="000000"/>
          <w:sz w:val="24"/>
          <w:szCs w:val="24"/>
        </w:rPr>
        <w:t>Specyfikacj</w:t>
      </w:r>
      <w:r w:rsidRPr="00DC4891">
        <w:rPr>
          <w:rFonts w:ascii="Times New Roman" w:eastAsia="TimesNewRoman" w:hAnsi="Times New Roman" w:cs="Times New Roman"/>
          <w:color w:val="000000"/>
          <w:sz w:val="24"/>
          <w:szCs w:val="24"/>
        </w:rPr>
        <w:t xml:space="preserve">ę </w:t>
      </w:r>
      <w:r w:rsidRPr="00DC4891">
        <w:rPr>
          <w:rFonts w:ascii="Times New Roman" w:hAnsi="Times New Roman" w:cs="Times New Roman"/>
          <w:color w:val="000000"/>
          <w:sz w:val="24"/>
          <w:szCs w:val="24"/>
        </w:rPr>
        <w:t>Techniczn</w:t>
      </w:r>
      <w:r w:rsidRPr="00DC4891">
        <w:rPr>
          <w:rFonts w:ascii="Times New Roman" w:eastAsia="TimesNewRoman" w:hAnsi="Times New Roman" w:cs="Times New Roman"/>
          <w:color w:val="000000"/>
          <w:sz w:val="24"/>
          <w:szCs w:val="24"/>
        </w:rPr>
        <w:t xml:space="preserve">ą </w:t>
      </w:r>
      <w:r w:rsidRPr="00DC4891">
        <w:rPr>
          <w:rFonts w:ascii="Times New Roman" w:hAnsi="Times New Roman" w:cs="Times New Roman"/>
          <w:color w:val="000000"/>
          <w:sz w:val="24"/>
          <w:szCs w:val="24"/>
        </w:rPr>
        <w:t>jako cz</w:t>
      </w:r>
      <w:r w:rsidRPr="00DC4891">
        <w:rPr>
          <w:rFonts w:ascii="Times New Roman" w:eastAsia="TimesNewRoman" w:hAnsi="Times New Roman" w:cs="Times New Roman"/>
          <w:color w:val="000000"/>
          <w:sz w:val="24"/>
          <w:szCs w:val="24"/>
        </w:rPr>
        <w:t>ęść</w:t>
      </w:r>
      <w:r w:rsidRPr="00C85554">
        <w:rPr>
          <w:rFonts w:ascii="Times New Roman" w:eastAsia="TimesNewRoman" w:hAnsi="Times New Roman" w:cs="Times New Roman"/>
          <w:color w:val="000000"/>
          <w:sz w:val="24"/>
          <w:szCs w:val="24"/>
        </w:rPr>
        <w:t xml:space="preserve"> </w:t>
      </w:r>
      <w:r w:rsidRPr="00C85554">
        <w:rPr>
          <w:rFonts w:ascii="Times New Roman" w:hAnsi="Times New Roman" w:cs="Times New Roman"/>
          <w:color w:val="000000"/>
          <w:sz w:val="24"/>
          <w:szCs w:val="24"/>
        </w:rPr>
        <w:t xml:space="preserve">dokumentów przetargowych </w:t>
      </w:r>
      <w:r w:rsidR="00BB33E9" w:rsidRPr="00C85554">
        <w:rPr>
          <w:rFonts w:ascii="Times New Roman" w:hAnsi="Times New Roman" w:cs="Times New Roman"/>
          <w:color w:val="000000"/>
          <w:sz w:val="24"/>
          <w:szCs w:val="24"/>
        </w:rPr>
        <w:br/>
      </w:r>
      <w:r w:rsidRPr="00C85554">
        <w:rPr>
          <w:rFonts w:ascii="Times New Roman" w:hAnsi="Times New Roman" w:cs="Times New Roman"/>
          <w:color w:val="000000"/>
          <w:sz w:val="24"/>
          <w:szCs w:val="24"/>
        </w:rPr>
        <w:t>i kontraktowych, nale</w:t>
      </w:r>
      <w:r w:rsidRPr="00C85554">
        <w:rPr>
          <w:rFonts w:ascii="Times New Roman" w:eastAsia="TimesNewRoman" w:hAnsi="Times New Roman" w:cs="Times New Roman"/>
          <w:color w:val="000000"/>
          <w:sz w:val="24"/>
          <w:szCs w:val="24"/>
        </w:rPr>
        <w:t>ż</w:t>
      </w:r>
      <w:r w:rsidRPr="00C85554">
        <w:rPr>
          <w:rFonts w:ascii="Times New Roman" w:hAnsi="Times New Roman" w:cs="Times New Roman"/>
          <w:color w:val="000000"/>
          <w:sz w:val="24"/>
          <w:szCs w:val="24"/>
        </w:rPr>
        <w:t>y odczytywa</w:t>
      </w:r>
      <w:r w:rsidRPr="00C85554">
        <w:rPr>
          <w:rFonts w:ascii="Times New Roman" w:eastAsia="TimesNewRoman" w:hAnsi="Times New Roman" w:cs="Times New Roman"/>
          <w:color w:val="000000"/>
          <w:sz w:val="24"/>
          <w:szCs w:val="24"/>
        </w:rPr>
        <w:t xml:space="preserve">ć </w:t>
      </w:r>
      <w:r w:rsidRPr="00C85554">
        <w:rPr>
          <w:rFonts w:ascii="Times New Roman" w:hAnsi="Times New Roman" w:cs="Times New Roman"/>
          <w:color w:val="000000"/>
          <w:sz w:val="24"/>
          <w:szCs w:val="24"/>
        </w:rPr>
        <w:t>i rozumie</w:t>
      </w:r>
      <w:r w:rsidRPr="00C85554">
        <w:rPr>
          <w:rFonts w:ascii="Times New Roman" w:eastAsia="TimesNewRoman" w:hAnsi="Times New Roman" w:cs="Times New Roman"/>
          <w:color w:val="000000"/>
          <w:sz w:val="24"/>
          <w:szCs w:val="24"/>
        </w:rPr>
        <w:t xml:space="preserve">ć </w:t>
      </w:r>
      <w:r w:rsidRPr="00C85554">
        <w:rPr>
          <w:rFonts w:ascii="Times New Roman" w:hAnsi="Times New Roman" w:cs="Times New Roman"/>
          <w:color w:val="000000"/>
          <w:sz w:val="24"/>
          <w:szCs w:val="24"/>
        </w:rPr>
        <w:t>w odniesieniu do wykonania Robót opisanych w punkcie 1.1.</w:t>
      </w:r>
      <w:r w:rsidR="00AB0D59" w:rsidRPr="00C85554">
        <w:rPr>
          <w:rFonts w:ascii="Times New Roman" w:hAnsi="Times New Roman" w:cs="Times New Roman"/>
          <w:color w:val="000000"/>
          <w:sz w:val="24"/>
          <w:szCs w:val="24"/>
        </w:rPr>
        <w:t xml:space="preserve">  </w:t>
      </w:r>
      <w:r w:rsidRPr="00C85554">
        <w:rPr>
          <w:rFonts w:ascii="Times New Roman" w:hAnsi="Times New Roman" w:cs="Times New Roman"/>
          <w:color w:val="000000"/>
          <w:sz w:val="24"/>
          <w:szCs w:val="24"/>
        </w:rPr>
        <w:t>Ustalenia zawarte w niniejszej Specyfikacji dotycz</w:t>
      </w:r>
      <w:r w:rsidRPr="00C85554">
        <w:rPr>
          <w:rFonts w:ascii="Times New Roman" w:eastAsia="TimesNewRoman" w:hAnsi="Times New Roman" w:cs="Times New Roman"/>
          <w:color w:val="000000"/>
          <w:sz w:val="24"/>
          <w:szCs w:val="24"/>
        </w:rPr>
        <w:t xml:space="preserve">ą </w:t>
      </w:r>
      <w:r w:rsidRPr="00C85554">
        <w:rPr>
          <w:rFonts w:ascii="Times New Roman" w:hAnsi="Times New Roman" w:cs="Times New Roman"/>
          <w:color w:val="000000"/>
          <w:sz w:val="24"/>
          <w:szCs w:val="24"/>
        </w:rPr>
        <w:t>zasad prowadzenia robót przygotowawczych,</w:t>
      </w:r>
      <w:r w:rsidR="00AB0D59" w:rsidRPr="00C85554">
        <w:rPr>
          <w:rFonts w:ascii="Times New Roman" w:hAnsi="Times New Roman" w:cs="Times New Roman"/>
          <w:color w:val="000000"/>
          <w:sz w:val="24"/>
          <w:szCs w:val="24"/>
        </w:rPr>
        <w:t xml:space="preserve"> </w:t>
      </w:r>
      <w:r w:rsidRPr="00C85554">
        <w:rPr>
          <w:rFonts w:ascii="Times New Roman" w:hAnsi="Times New Roman" w:cs="Times New Roman"/>
          <w:color w:val="000000"/>
          <w:sz w:val="24"/>
          <w:szCs w:val="24"/>
        </w:rPr>
        <w:t>rozbiórkowych, demonta</w:t>
      </w:r>
      <w:r w:rsidRPr="00C85554">
        <w:rPr>
          <w:rFonts w:ascii="Times New Roman" w:eastAsia="TimesNewRoman" w:hAnsi="Times New Roman" w:cs="Times New Roman"/>
          <w:color w:val="000000"/>
          <w:sz w:val="24"/>
          <w:szCs w:val="24"/>
        </w:rPr>
        <w:t>ż</w:t>
      </w:r>
      <w:r w:rsidR="00B53A5A">
        <w:rPr>
          <w:rFonts w:ascii="Times New Roman" w:hAnsi="Times New Roman" w:cs="Times New Roman"/>
          <w:color w:val="000000"/>
          <w:sz w:val="24"/>
          <w:szCs w:val="24"/>
        </w:rPr>
        <w:t xml:space="preserve">owych </w:t>
      </w:r>
      <w:r w:rsidR="00BB33E9" w:rsidRPr="00C85554">
        <w:rPr>
          <w:rFonts w:ascii="Times New Roman" w:hAnsi="Times New Roman" w:cs="Times New Roman"/>
          <w:color w:val="000000"/>
          <w:sz w:val="24"/>
          <w:szCs w:val="24"/>
        </w:rPr>
        <w:t xml:space="preserve">i </w:t>
      </w:r>
      <w:r w:rsidRPr="00C85554">
        <w:rPr>
          <w:rFonts w:ascii="Times New Roman" w:hAnsi="Times New Roman" w:cs="Times New Roman"/>
          <w:color w:val="000000"/>
          <w:sz w:val="24"/>
          <w:szCs w:val="24"/>
        </w:rPr>
        <w:t>wyburzeniowych.</w:t>
      </w:r>
    </w:p>
    <w:p w14:paraId="3FBE74D8" w14:textId="77777777" w:rsidR="006A6703" w:rsidRPr="00BB33E9" w:rsidRDefault="006A6703" w:rsidP="006A6703">
      <w:pPr>
        <w:autoSpaceDE w:val="0"/>
        <w:autoSpaceDN w:val="0"/>
        <w:adjustRightInd w:val="0"/>
        <w:spacing w:after="0" w:line="240" w:lineRule="auto"/>
        <w:jc w:val="both"/>
        <w:rPr>
          <w:rFonts w:ascii="Times New Roman" w:hAnsi="Times New Roman" w:cs="Times New Roman"/>
          <w:b/>
          <w:bCs/>
          <w:color w:val="000000"/>
          <w:sz w:val="24"/>
          <w:szCs w:val="24"/>
        </w:rPr>
      </w:pPr>
      <w:r w:rsidRPr="00BB33E9">
        <w:rPr>
          <w:rFonts w:ascii="Times New Roman" w:hAnsi="Times New Roman" w:cs="Times New Roman"/>
          <w:b/>
          <w:bCs/>
          <w:color w:val="000000"/>
          <w:sz w:val="24"/>
          <w:szCs w:val="24"/>
        </w:rPr>
        <w:t>1.3. Zakres robót objętych ST</w:t>
      </w:r>
    </w:p>
    <w:p w14:paraId="089562FB" w14:textId="77777777" w:rsidR="006A6703" w:rsidRPr="00BB33E9" w:rsidRDefault="006A6703" w:rsidP="006A6703">
      <w:pPr>
        <w:autoSpaceDE w:val="0"/>
        <w:autoSpaceDN w:val="0"/>
        <w:adjustRightInd w:val="0"/>
        <w:spacing w:after="0" w:line="240" w:lineRule="auto"/>
        <w:jc w:val="both"/>
        <w:rPr>
          <w:rFonts w:ascii="Times New Roman" w:hAnsi="Times New Roman" w:cs="Times New Roman"/>
          <w:color w:val="000000"/>
          <w:sz w:val="24"/>
          <w:szCs w:val="24"/>
        </w:rPr>
      </w:pPr>
      <w:r w:rsidRPr="00BB33E9">
        <w:rPr>
          <w:rFonts w:ascii="Times New Roman" w:hAnsi="Times New Roman" w:cs="Times New Roman"/>
          <w:color w:val="000000"/>
          <w:sz w:val="24"/>
          <w:szCs w:val="24"/>
        </w:rPr>
        <w:t>Ustalenia zawarte w niniejszej Specyfikacji maj</w:t>
      </w:r>
      <w:r w:rsidRPr="00BB33E9">
        <w:rPr>
          <w:rFonts w:ascii="Times New Roman" w:eastAsia="TimesNewRoman" w:hAnsi="Times New Roman" w:cs="Times New Roman"/>
          <w:color w:val="000000"/>
          <w:sz w:val="24"/>
          <w:szCs w:val="24"/>
        </w:rPr>
        <w:t xml:space="preserve">ą </w:t>
      </w:r>
      <w:r w:rsidRPr="00BB33E9">
        <w:rPr>
          <w:rFonts w:ascii="Times New Roman" w:hAnsi="Times New Roman" w:cs="Times New Roman"/>
          <w:color w:val="000000"/>
          <w:sz w:val="24"/>
          <w:szCs w:val="24"/>
        </w:rPr>
        <w:t>zastosowanie przy wykonywaniu robót</w:t>
      </w:r>
      <w:r w:rsidR="00AB0D59" w:rsidRPr="00BB33E9">
        <w:rPr>
          <w:rFonts w:ascii="Times New Roman" w:hAnsi="Times New Roman" w:cs="Times New Roman"/>
          <w:color w:val="000000"/>
          <w:sz w:val="24"/>
          <w:szCs w:val="24"/>
        </w:rPr>
        <w:t xml:space="preserve"> </w:t>
      </w:r>
      <w:r w:rsidRPr="00BB33E9">
        <w:rPr>
          <w:rFonts w:ascii="Times New Roman" w:hAnsi="Times New Roman" w:cs="Times New Roman"/>
          <w:color w:val="000000"/>
          <w:sz w:val="24"/>
          <w:szCs w:val="24"/>
        </w:rPr>
        <w:t>przygotowawczych, rozbiórkowych i demonta</w:t>
      </w:r>
      <w:r w:rsidRPr="00BB33E9">
        <w:rPr>
          <w:rFonts w:ascii="Times New Roman" w:eastAsia="TimesNewRoman" w:hAnsi="Times New Roman" w:cs="Times New Roman"/>
          <w:color w:val="000000"/>
          <w:sz w:val="24"/>
          <w:szCs w:val="24"/>
        </w:rPr>
        <w:t>ż</w:t>
      </w:r>
      <w:r w:rsidRPr="00BB33E9">
        <w:rPr>
          <w:rFonts w:ascii="Times New Roman" w:hAnsi="Times New Roman" w:cs="Times New Roman"/>
          <w:color w:val="000000"/>
          <w:sz w:val="24"/>
          <w:szCs w:val="24"/>
        </w:rPr>
        <w:t>owych zwi</w:t>
      </w:r>
      <w:r w:rsidRPr="00BB33E9">
        <w:rPr>
          <w:rFonts w:ascii="Times New Roman" w:eastAsia="TimesNewRoman" w:hAnsi="Times New Roman" w:cs="Times New Roman"/>
          <w:color w:val="000000"/>
          <w:sz w:val="24"/>
          <w:szCs w:val="24"/>
        </w:rPr>
        <w:t>ą</w:t>
      </w:r>
      <w:r w:rsidRPr="00BB33E9">
        <w:rPr>
          <w:rFonts w:ascii="Times New Roman" w:hAnsi="Times New Roman" w:cs="Times New Roman"/>
          <w:color w:val="000000"/>
          <w:sz w:val="24"/>
          <w:szCs w:val="24"/>
        </w:rPr>
        <w:t>zanych z inwestycj</w:t>
      </w:r>
      <w:r w:rsidRPr="00BB33E9">
        <w:rPr>
          <w:rFonts w:ascii="Times New Roman" w:eastAsia="TimesNewRoman" w:hAnsi="Times New Roman" w:cs="Times New Roman"/>
          <w:color w:val="000000"/>
          <w:sz w:val="24"/>
          <w:szCs w:val="24"/>
        </w:rPr>
        <w:t>ą</w:t>
      </w:r>
      <w:r w:rsidRPr="00BB33E9">
        <w:rPr>
          <w:rFonts w:ascii="Times New Roman" w:hAnsi="Times New Roman" w:cs="Times New Roman"/>
          <w:color w:val="000000"/>
          <w:sz w:val="24"/>
          <w:szCs w:val="24"/>
        </w:rPr>
        <w:t>.</w:t>
      </w:r>
    </w:p>
    <w:p w14:paraId="6602E8DC" w14:textId="77777777" w:rsidR="00BB33E9" w:rsidRDefault="00BB33E9" w:rsidP="00BB33E9">
      <w:pPr>
        <w:autoSpaceDE w:val="0"/>
        <w:autoSpaceDN w:val="0"/>
        <w:adjustRightInd w:val="0"/>
        <w:spacing w:after="0" w:line="240" w:lineRule="auto"/>
        <w:jc w:val="both"/>
        <w:rPr>
          <w:rFonts w:ascii="Times New Roman" w:hAnsi="Times New Roman" w:cs="Times New Roman"/>
          <w:color w:val="000000"/>
          <w:sz w:val="24"/>
          <w:szCs w:val="24"/>
          <w:u w:val="single"/>
        </w:rPr>
      </w:pPr>
      <w:r w:rsidRPr="00BB33E9">
        <w:rPr>
          <w:rFonts w:ascii="Times New Roman" w:hAnsi="Times New Roman" w:cs="Times New Roman"/>
          <w:color w:val="000000"/>
          <w:sz w:val="24"/>
          <w:szCs w:val="24"/>
          <w:u w:val="single"/>
        </w:rPr>
        <w:t>Roboty wewnętrzne:</w:t>
      </w:r>
    </w:p>
    <w:p w14:paraId="18AC2A2C" w14:textId="77777777" w:rsidR="00DC4891" w:rsidRPr="00DC4891" w:rsidRDefault="00DC4891" w:rsidP="00DC4891">
      <w:pPr>
        <w:pStyle w:val="Default"/>
        <w:rPr>
          <w:rFonts w:ascii="Times New Roman" w:hAnsi="Times New Roman" w:cs="Times New Roman"/>
        </w:rPr>
      </w:pPr>
      <w:r w:rsidRPr="00DC4891">
        <w:rPr>
          <w:rFonts w:ascii="Times New Roman" w:hAnsi="Times New Roman" w:cs="Times New Roman"/>
        </w:rPr>
        <w:t>a)</w:t>
      </w:r>
      <w:r w:rsidRPr="00DC4891">
        <w:rPr>
          <w:rFonts w:ascii="Times New Roman" w:hAnsi="Times New Roman" w:cs="Times New Roman"/>
        </w:rPr>
        <w:tab/>
        <w:t>rozbiórka podłogi drewnianej</w:t>
      </w:r>
    </w:p>
    <w:p w14:paraId="1FDAA331" w14:textId="77777777" w:rsidR="00DC4891" w:rsidRPr="00DC4891" w:rsidRDefault="00DC4891" w:rsidP="00DC4891">
      <w:pPr>
        <w:pStyle w:val="Default"/>
        <w:rPr>
          <w:rFonts w:ascii="Times New Roman" w:hAnsi="Times New Roman" w:cs="Times New Roman"/>
        </w:rPr>
      </w:pPr>
      <w:r w:rsidRPr="00DC4891">
        <w:rPr>
          <w:rFonts w:ascii="Times New Roman" w:hAnsi="Times New Roman" w:cs="Times New Roman"/>
        </w:rPr>
        <w:t>b)</w:t>
      </w:r>
      <w:r w:rsidRPr="00DC4891">
        <w:rPr>
          <w:rFonts w:ascii="Times New Roman" w:hAnsi="Times New Roman" w:cs="Times New Roman"/>
        </w:rPr>
        <w:tab/>
        <w:t>rozbiórka stolarki drzwiowej</w:t>
      </w:r>
    </w:p>
    <w:p w14:paraId="21B35409" w14:textId="77777777" w:rsidR="00DC4891" w:rsidRPr="00DC4891" w:rsidRDefault="00DC4891" w:rsidP="00DC4891">
      <w:pPr>
        <w:pStyle w:val="Default"/>
        <w:rPr>
          <w:rFonts w:ascii="Times New Roman" w:hAnsi="Times New Roman" w:cs="Times New Roman"/>
        </w:rPr>
      </w:pPr>
      <w:r w:rsidRPr="00DC4891">
        <w:rPr>
          <w:rFonts w:ascii="Times New Roman" w:hAnsi="Times New Roman" w:cs="Times New Roman"/>
        </w:rPr>
        <w:t>c)</w:t>
      </w:r>
      <w:r w:rsidRPr="00DC4891">
        <w:rPr>
          <w:rFonts w:ascii="Times New Roman" w:hAnsi="Times New Roman" w:cs="Times New Roman"/>
        </w:rPr>
        <w:tab/>
        <w:t>rozbiórka polep stropów drewnianych</w:t>
      </w:r>
    </w:p>
    <w:p w14:paraId="77ABB0D0" w14:textId="77777777" w:rsidR="00DC4891" w:rsidRPr="00DC4891" w:rsidRDefault="00DC4891" w:rsidP="00DC4891">
      <w:pPr>
        <w:pStyle w:val="Default"/>
        <w:rPr>
          <w:rFonts w:ascii="Times New Roman" w:hAnsi="Times New Roman" w:cs="Times New Roman"/>
        </w:rPr>
      </w:pPr>
      <w:r w:rsidRPr="00DC4891">
        <w:rPr>
          <w:rFonts w:ascii="Times New Roman" w:hAnsi="Times New Roman" w:cs="Times New Roman"/>
        </w:rPr>
        <w:t>d)</w:t>
      </w:r>
      <w:r w:rsidRPr="00DC4891">
        <w:rPr>
          <w:rFonts w:ascii="Times New Roman" w:hAnsi="Times New Roman" w:cs="Times New Roman"/>
        </w:rPr>
        <w:tab/>
        <w:t>rozebranie posadzek z tworzyw sztucznych</w:t>
      </w:r>
    </w:p>
    <w:p w14:paraId="10AB09B6" w14:textId="77777777" w:rsidR="00DC4891" w:rsidRPr="00DC4891" w:rsidRDefault="00DC4891" w:rsidP="00DC4891">
      <w:pPr>
        <w:pStyle w:val="Default"/>
        <w:rPr>
          <w:rFonts w:ascii="Times New Roman" w:hAnsi="Times New Roman" w:cs="Times New Roman"/>
        </w:rPr>
      </w:pPr>
      <w:r w:rsidRPr="00DC4891">
        <w:rPr>
          <w:rFonts w:ascii="Times New Roman" w:hAnsi="Times New Roman" w:cs="Times New Roman"/>
        </w:rPr>
        <w:t>e)</w:t>
      </w:r>
      <w:r w:rsidRPr="00DC4891">
        <w:rPr>
          <w:rFonts w:ascii="Times New Roman" w:hAnsi="Times New Roman" w:cs="Times New Roman"/>
        </w:rPr>
        <w:tab/>
        <w:t>skucie tynków ze ścian i sufitów,</w:t>
      </w:r>
    </w:p>
    <w:p w14:paraId="0CA03F32" w14:textId="77777777" w:rsidR="00DC4891" w:rsidRPr="00DC4891" w:rsidRDefault="00DC4891" w:rsidP="00DC4891">
      <w:pPr>
        <w:pStyle w:val="Default"/>
        <w:rPr>
          <w:rFonts w:ascii="Times New Roman" w:hAnsi="Times New Roman" w:cs="Times New Roman"/>
        </w:rPr>
      </w:pPr>
      <w:r w:rsidRPr="00DC4891">
        <w:rPr>
          <w:rFonts w:ascii="Times New Roman" w:hAnsi="Times New Roman" w:cs="Times New Roman"/>
        </w:rPr>
        <w:t>f)</w:t>
      </w:r>
      <w:r w:rsidRPr="00DC4891">
        <w:rPr>
          <w:rFonts w:ascii="Times New Roman" w:hAnsi="Times New Roman" w:cs="Times New Roman"/>
        </w:rPr>
        <w:tab/>
        <w:t>demontaż stolarki drzwiowej wewnętrznej</w:t>
      </w:r>
    </w:p>
    <w:p w14:paraId="7AA51DDA" w14:textId="77777777" w:rsidR="00DC4891" w:rsidRPr="00DC4891" w:rsidRDefault="00DC4891" w:rsidP="00DC4891">
      <w:pPr>
        <w:pStyle w:val="Default"/>
        <w:rPr>
          <w:rFonts w:ascii="Times New Roman" w:hAnsi="Times New Roman" w:cs="Times New Roman"/>
        </w:rPr>
      </w:pPr>
      <w:r w:rsidRPr="00DC4891">
        <w:rPr>
          <w:rFonts w:ascii="Times New Roman" w:hAnsi="Times New Roman" w:cs="Times New Roman"/>
        </w:rPr>
        <w:t>g)</w:t>
      </w:r>
      <w:r w:rsidRPr="00DC4891">
        <w:rPr>
          <w:rFonts w:ascii="Times New Roman" w:hAnsi="Times New Roman" w:cs="Times New Roman"/>
        </w:rPr>
        <w:tab/>
        <w:t xml:space="preserve">oczyszczenie ścianek działowych </w:t>
      </w:r>
    </w:p>
    <w:p w14:paraId="2B773958" w14:textId="77777777" w:rsidR="00DC4891" w:rsidRPr="00DC4891" w:rsidRDefault="00DC4891" w:rsidP="00DC4891">
      <w:pPr>
        <w:pStyle w:val="Default"/>
        <w:rPr>
          <w:rFonts w:ascii="Times New Roman" w:hAnsi="Times New Roman" w:cs="Times New Roman"/>
        </w:rPr>
      </w:pPr>
      <w:r w:rsidRPr="00DC4891">
        <w:rPr>
          <w:rFonts w:ascii="Times New Roman" w:hAnsi="Times New Roman" w:cs="Times New Roman"/>
        </w:rPr>
        <w:t>h)</w:t>
      </w:r>
      <w:r w:rsidRPr="00DC4891">
        <w:rPr>
          <w:rFonts w:ascii="Times New Roman" w:hAnsi="Times New Roman" w:cs="Times New Roman"/>
        </w:rPr>
        <w:tab/>
        <w:t>usunięcie gruzu i elementów z rozbiórki,</w:t>
      </w:r>
    </w:p>
    <w:p w14:paraId="17DFB645" w14:textId="77777777" w:rsidR="006A6703" w:rsidRPr="00831E88" w:rsidRDefault="00DC4891" w:rsidP="00DC4891">
      <w:pPr>
        <w:pStyle w:val="Default"/>
        <w:rPr>
          <w:rFonts w:ascii="Times New Roman" w:hAnsi="Times New Roman" w:cs="Times New Roman"/>
        </w:rPr>
      </w:pPr>
      <w:r w:rsidRPr="00DC4891">
        <w:rPr>
          <w:rFonts w:ascii="Times New Roman" w:hAnsi="Times New Roman" w:cs="Times New Roman"/>
        </w:rPr>
        <w:t>i)</w:t>
      </w:r>
      <w:r w:rsidRPr="00DC4891">
        <w:rPr>
          <w:rFonts w:ascii="Times New Roman" w:hAnsi="Times New Roman" w:cs="Times New Roman"/>
        </w:rPr>
        <w:tab/>
        <w:t>zeskrobanie starych powłok malarskich ze ścian i sufitów</w:t>
      </w:r>
      <w:r w:rsidR="006A6703" w:rsidRPr="00831E88">
        <w:rPr>
          <w:rFonts w:ascii="Times New Roman" w:hAnsi="Times New Roman" w:cs="Times New Roman"/>
        </w:rPr>
        <w:t xml:space="preserve">; </w:t>
      </w:r>
    </w:p>
    <w:p w14:paraId="7C602B9C" w14:textId="77777777" w:rsidR="00AB0D59" w:rsidRPr="00831E88" w:rsidRDefault="00AB0D59" w:rsidP="00831E88">
      <w:pPr>
        <w:pStyle w:val="Default"/>
        <w:rPr>
          <w:rFonts w:ascii="Times New Roman" w:hAnsi="Times New Roman" w:cs="Times New Roman"/>
          <w:b/>
          <w:bCs/>
        </w:rPr>
      </w:pPr>
      <w:r w:rsidRPr="00831E88">
        <w:rPr>
          <w:rFonts w:ascii="Times New Roman" w:hAnsi="Times New Roman" w:cs="Times New Roman"/>
          <w:b/>
          <w:bCs/>
        </w:rPr>
        <w:t xml:space="preserve">1.4. </w:t>
      </w:r>
      <w:r w:rsidR="00304521">
        <w:rPr>
          <w:rFonts w:ascii="Times New Roman" w:hAnsi="Times New Roman" w:cs="Times New Roman"/>
          <w:b/>
          <w:bCs/>
        </w:rPr>
        <w:t xml:space="preserve"> </w:t>
      </w:r>
      <w:r w:rsidRPr="00831E88">
        <w:rPr>
          <w:rFonts w:ascii="Times New Roman" w:hAnsi="Times New Roman" w:cs="Times New Roman"/>
          <w:b/>
          <w:bCs/>
        </w:rPr>
        <w:t>Określenia podstawowe</w:t>
      </w:r>
    </w:p>
    <w:p w14:paraId="107608DE" w14:textId="77777777" w:rsidR="00AB0D59" w:rsidRPr="00831E88" w:rsidRDefault="00AB0D59" w:rsidP="00831E88">
      <w:pPr>
        <w:pStyle w:val="Default"/>
        <w:rPr>
          <w:rFonts w:ascii="Times New Roman" w:eastAsia="TimesNewRoman" w:hAnsi="Times New Roman" w:cs="Times New Roman"/>
        </w:rPr>
      </w:pPr>
      <w:r w:rsidRPr="00831E88">
        <w:rPr>
          <w:rFonts w:ascii="Times New Roman" w:hAnsi="Times New Roman" w:cs="Times New Roman"/>
        </w:rPr>
        <w:t xml:space="preserve">1.   </w:t>
      </w:r>
      <w:r w:rsidR="00B005E8" w:rsidRPr="00831E88">
        <w:rPr>
          <w:rFonts w:ascii="Times New Roman" w:hAnsi="Times New Roman" w:cs="Times New Roman"/>
        </w:rPr>
        <w:t xml:space="preserve"> </w:t>
      </w:r>
      <w:r w:rsidR="00304521">
        <w:rPr>
          <w:rFonts w:ascii="Times New Roman" w:hAnsi="Times New Roman" w:cs="Times New Roman"/>
        </w:rPr>
        <w:t xml:space="preserve"> </w:t>
      </w:r>
      <w:r w:rsidRPr="00831E88">
        <w:rPr>
          <w:rFonts w:ascii="Times New Roman" w:hAnsi="Times New Roman" w:cs="Times New Roman"/>
          <w:b/>
          <w:bCs/>
        </w:rPr>
        <w:t xml:space="preserve">Rozbiórka demontażowa - </w:t>
      </w:r>
      <w:r w:rsidRPr="00831E88">
        <w:rPr>
          <w:rFonts w:ascii="Times New Roman" w:hAnsi="Times New Roman" w:cs="Times New Roman"/>
        </w:rPr>
        <w:t>prace polegaj</w:t>
      </w:r>
      <w:r w:rsidRPr="00831E88">
        <w:rPr>
          <w:rFonts w:ascii="Times New Roman" w:eastAsia="TimesNewRoman" w:hAnsi="Times New Roman" w:cs="Times New Roman"/>
        </w:rPr>
        <w:t>ą</w:t>
      </w:r>
      <w:r w:rsidRPr="00831E88">
        <w:rPr>
          <w:rFonts w:ascii="Times New Roman" w:hAnsi="Times New Roman" w:cs="Times New Roman"/>
        </w:rPr>
        <w:t>ce na oddzieleniu całych, daj</w:t>
      </w:r>
      <w:r w:rsidRPr="00831E88">
        <w:rPr>
          <w:rFonts w:ascii="Times New Roman" w:eastAsia="TimesNewRoman" w:hAnsi="Times New Roman" w:cs="Times New Roman"/>
        </w:rPr>
        <w:t>ą</w:t>
      </w:r>
      <w:r w:rsidRPr="00831E88">
        <w:rPr>
          <w:rFonts w:ascii="Times New Roman" w:hAnsi="Times New Roman" w:cs="Times New Roman"/>
        </w:rPr>
        <w:t>cych si</w:t>
      </w:r>
      <w:r w:rsidRPr="00831E88">
        <w:rPr>
          <w:rFonts w:ascii="Times New Roman" w:eastAsia="TimesNewRoman" w:hAnsi="Times New Roman" w:cs="Times New Roman"/>
        </w:rPr>
        <w:t xml:space="preserve">ę </w:t>
      </w:r>
    </w:p>
    <w:p w14:paraId="1B3EF69B" w14:textId="77777777" w:rsidR="00AB0D59" w:rsidRPr="00831E88" w:rsidRDefault="00AB0D59" w:rsidP="00831E88">
      <w:pPr>
        <w:pStyle w:val="Default"/>
        <w:rPr>
          <w:rFonts w:ascii="Times New Roman" w:hAnsi="Times New Roman" w:cs="Times New Roman"/>
        </w:rPr>
      </w:pPr>
      <w:r w:rsidRPr="00831E88">
        <w:rPr>
          <w:rFonts w:ascii="Times New Roman" w:hAnsi="Times New Roman" w:cs="Times New Roman"/>
        </w:rPr>
        <w:t>odr</w:t>
      </w:r>
      <w:r w:rsidRPr="00831E88">
        <w:rPr>
          <w:rFonts w:ascii="Times New Roman" w:eastAsia="TimesNewRoman" w:hAnsi="Times New Roman" w:cs="Times New Roman"/>
        </w:rPr>
        <w:t>ę</w:t>
      </w:r>
      <w:r w:rsidRPr="00831E88">
        <w:rPr>
          <w:rFonts w:ascii="Times New Roman" w:hAnsi="Times New Roman" w:cs="Times New Roman"/>
        </w:rPr>
        <w:t>bnie utylizowa</w:t>
      </w:r>
      <w:r w:rsidRPr="00831E88">
        <w:rPr>
          <w:rFonts w:ascii="Times New Roman" w:eastAsia="TimesNewRoman" w:hAnsi="Times New Roman" w:cs="Times New Roman"/>
        </w:rPr>
        <w:t>ć</w:t>
      </w:r>
      <w:r w:rsidRPr="00831E88">
        <w:rPr>
          <w:rFonts w:ascii="Times New Roman" w:hAnsi="Times New Roman" w:cs="Times New Roman"/>
        </w:rPr>
        <w:t>, elementów rozbieranego obiektu.</w:t>
      </w:r>
    </w:p>
    <w:p w14:paraId="5987567F" w14:textId="77777777" w:rsidR="00AB0D59" w:rsidRPr="00B005E8" w:rsidRDefault="00AB0D59" w:rsidP="00AB0D59">
      <w:pPr>
        <w:autoSpaceDE w:val="0"/>
        <w:autoSpaceDN w:val="0"/>
        <w:adjustRightInd w:val="0"/>
        <w:spacing w:after="0" w:line="240" w:lineRule="auto"/>
        <w:jc w:val="both"/>
        <w:rPr>
          <w:rFonts w:ascii="Times New Roman" w:hAnsi="Times New Roman" w:cs="Times New Roman"/>
          <w:sz w:val="24"/>
          <w:szCs w:val="24"/>
        </w:rPr>
      </w:pPr>
      <w:r w:rsidRPr="00B005E8">
        <w:rPr>
          <w:rFonts w:ascii="Times New Roman" w:hAnsi="Times New Roman" w:cs="Times New Roman"/>
          <w:sz w:val="24"/>
          <w:szCs w:val="24"/>
        </w:rPr>
        <w:t xml:space="preserve">2. </w:t>
      </w:r>
      <w:r w:rsidR="00B005E8">
        <w:rPr>
          <w:rFonts w:ascii="Times New Roman" w:hAnsi="Times New Roman" w:cs="Times New Roman"/>
          <w:sz w:val="24"/>
          <w:szCs w:val="24"/>
        </w:rPr>
        <w:t xml:space="preserve">  </w:t>
      </w:r>
      <w:r w:rsidRPr="00B005E8">
        <w:rPr>
          <w:rFonts w:ascii="Times New Roman" w:hAnsi="Times New Roman" w:cs="Times New Roman"/>
          <w:b/>
          <w:bCs/>
          <w:sz w:val="24"/>
          <w:szCs w:val="24"/>
        </w:rPr>
        <w:t xml:space="preserve">Rozbiórka wyburzeniowa - </w:t>
      </w:r>
      <w:r w:rsidRPr="00B005E8">
        <w:rPr>
          <w:rFonts w:ascii="Times New Roman" w:hAnsi="Times New Roman" w:cs="Times New Roman"/>
          <w:sz w:val="24"/>
          <w:szCs w:val="24"/>
        </w:rPr>
        <w:t>prace polegaj</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ce na zburzeniu i rozdrobnieniu elementów obiektu przeznaczonych do rozbiórki bez wyodr</w:t>
      </w:r>
      <w:r w:rsidRPr="00B005E8">
        <w:rPr>
          <w:rFonts w:ascii="Times New Roman" w:eastAsia="TimesNewRoman" w:hAnsi="Times New Roman" w:cs="Times New Roman"/>
          <w:sz w:val="24"/>
          <w:szCs w:val="24"/>
        </w:rPr>
        <w:t>ę</w:t>
      </w:r>
      <w:r w:rsidRPr="00B005E8">
        <w:rPr>
          <w:rFonts w:ascii="Times New Roman" w:hAnsi="Times New Roman" w:cs="Times New Roman"/>
          <w:sz w:val="24"/>
          <w:szCs w:val="24"/>
        </w:rPr>
        <w:t>bnienia jego składników nadaj</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cych si</w:t>
      </w:r>
      <w:r w:rsidRPr="00B005E8">
        <w:rPr>
          <w:rFonts w:ascii="Times New Roman" w:eastAsia="TimesNewRoman" w:hAnsi="Times New Roman" w:cs="Times New Roman"/>
          <w:sz w:val="24"/>
          <w:szCs w:val="24"/>
        </w:rPr>
        <w:t xml:space="preserve">ę </w:t>
      </w:r>
      <w:r w:rsidRPr="00B005E8">
        <w:rPr>
          <w:rFonts w:ascii="Times New Roman" w:hAnsi="Times New Roman" w:cs="Times New Roman"/>
          <w:sz w:val="24"/>
          <w:szCs w:val="24"/>
        </w:rPr>
        <w:t>do utylizacji.</w:t>
      </w:r>
    </w:p>
    <w:p w14:paraId="380E3D33" w14:textId="77777777" w:rsidR="00AB0D59" w:rsidRPr="00B005E8" w:rsidRDefault="00AB0D59" w:rsidP="00AB0D59">
      <w:pPr>
        <w:autoSpaceDE w:val="0"/>
        <w:autoSpaceDN w:val="0"/>
        <w:adjustRightInd w:val="0"/>
        <w:spacing w:after="0" w:line="240" w:lineRule="auto"/>
        <w:jc w:val="both"/>
        <w:rPr>
          <w:rFonts w:ascii="Times New Roman" w:hAnsi="Times New Roman" w:cs="Times New Roman"/>
          <w:sz w:val="24"/>
          <w:szCs w:val="24"/>
        </w:rPr>
      </w:pPr>
      <w:r w:rsidRPr="00B005E8">
        <w:rPr>
          <w:rFonts w:ascii="Times New Roman" w:hAnsi="Times New Roman" w:cs="Times New Roman"/>
          <w:sz w:val="24"/>
          <w:szCs w:val="24"/>
        </w:rPr>
        <w:t>3</w:t>
      </w:r>
      <w:r w:rsidRPr="00AB0D59">
        <w:rPr>
          <w:rFonts w:ascii="Arial" w:hAnsi="Arial" w:cs="Arial"/>
          <w:sz w:val="24"/>
          <w:szCs w:val="24"/>
        </w:rPr>
        <w:t xml:space="preserve">. </w:t>
      </w:r>
      <w:r w:rsidRPr="00B005E8">
        <w:rPr>
          <w:rFonts w:ascii="Times New Roman" w:hAnsi="Times New Roman" w:cs="Times New Roman"/>
          <w:b/>
          <w:bCs/>
          <w:sz w:val="24"/>
          <w:szCs w:val="24"/>
        </w:rPr>
        <w:t xml:space="preserve">Opłata </w:t>
      </w:r>
      <w:proofErr w:type="spellStart"/>
      <w:r w:rsidRPr="00B005E8">
        <w:rPr>
          <w:rFonts w:ascii="Times New Roman" w:hAnsi="Times New Roman" w:cs="Times New Roman"/>
          <w:b/>
          <w:bCs/>
          <w:sz w:val="24"/>
          <w:szCs w:val="24"/>
        </w:rPr>
        <w:t>składowiskowa</w:t>
      </w:r>
      <w:proofErr w:type="spellEnd"/>
      <w:r w:rsidRPr="00B005E8">
        <w:rPr>
          <w:rFonts w:ascii="Times New Roman" w:hAnsi="Times New Roman" w:cs="Times New Roman"/>
          <w:b/>
          <w:bCs/>
          <w:sz w:val="24"/>
          <w:szCs w:val="24"/>
        </w:rPr>
        <w:t xml:space="preserve"> - </w:t>
      </w:r>
      <w:r w:rsidRPr="00B005E8">
        <w:rPr>
          <w:rFonts w:ascii="Times New Roman" w:hAnsi="Times New Roman" w:cs="Times New Roman"/>
          <w:sz w:val="24"/>
          <w:szCs w:val="24"/>
        </w:rPr>
        <w:t>ponoszona przez Wykonawc</w:t>
      </w:r>
      <w:r w:rsidRPr="00B005E8">
        <w:rPr>
          <w:rFonts w:ascii="Times New Roman" w:eastAsia="TimesNewRoman" w:hAnsi="Times New Roman" w:cs="Times New Roman"/>
          <w:sz w:val="24"/>
          <w:szCs w:val="24"/>
        </w:rPr>
        <w:t xml:space="preserve">ę </w:t>
      </w:r>
      <w:r w:rsidRPr="00B005E8">
        <w:rPr>
          <w:rFonts w:ascii="Times New Roman" w:hAnsi="Times New Roman" w:cs="Times New Roman"/>
          <w:sz w:val="24"/>
          <w:szCs w:val="24"/>
        </w:rPr>
        <w:t>opłata z tytułu zdeponowania urobku powstałego w wyniku przeprowadzonych prac rozbiórkowych na składowisku odpadów.</w:t>
      </w:r>
    </w:p>
    <w:p w14:paraId="154E990F" w14:textId="77777777" w:rsidR="00AB0D59" w:rsidRPr="00B005E8" w:rsidRDefault="00AB0D59" w:rsidP="00AB0D59">
      <w:pPr>
        <w:autoSpaceDE w:val="0"/>
        <w:autoSpaceDN w:val="0"/>
        <w:adjustRightInd w:val="0"/>
        <w:spacing w:after="0" w:line="240" w:lineRule="auto"/>
        <w:jc w:val="both"/>
        <w:rPr>
          <w:rFonts w:ascii="Times New Roman" w:hAnsi="Times New Roman" w:cs="Times New Roman"/>
          <w:sz w:val="24"/>
          <w:szCs w:val="24"/>
        </w:rPr>
      </w:pPr>
      <w:r w:rsidRPr="00B005E8">
        <w:rPr>
          <w:rFonts w:ascii="Times New Roman" w:hAnsi="Times New Roman" w:cs="Times New Roman"/>
          <w:sz w:val="24"/>
          <w:szCs w:val="24"/>
        </w:rPr>
        <w:t xml:space="preserve">4. </w:t>
      </w:r>
      <w:r w:rsidR="00304521">
        <w:rPr>
          <w:rFonts w:ascii="Times New Roman" w:hAnsi="Times New Roman" w:cs="Times New Roman"/>
          <w:sz w:val="24"/>
          <w:szCs w:val="24"/>
        </w:rPr>
        <w:t xml:space="preserve"> </w:t>
      </w:r>
      <w:r w:rsidRPr="00B005E8">
        <w:rPr>
          <w:rFonts w:ascii="Times New Roman" w:hAnsi="Times New Roman" w:cs="Times New Roman"/>
          <w:b/>
          <w:bCs/>
          <w:sz w:val="24"/>
          <w:szCs w:val="24"/>
        </w:rPr>
        <w:t xml:space="preserve">Wywóz odpadów - </w:t>
      </w:r>
      <w:r w:rsidRPr="00B005E8">
        <w:rPr>
          <w:rFonts w:ascii="Times New Roman" w:hAnsi="Times New Roman" w:cs="Times New Roman"/>
          <w:sz w:val="24"/>
          <w:szCs w:val="24"/>
        </w:rPr>
        <w:t>transport urobku na składowisko i ich utylizacja.</w:t>
      </w:r>
    </w:p>
    <w:p w14:paraId="03528B87" w14:textId="77777777" w:rsidR="00AB0D59" w:rsidRPr="00B005E8" w:rsidRDefault="00AB0D59" w:rsidP="00AB0D59">
      <w:pPr>
        <w:autoSpaceDE w:val="0"/>
        <w:autoSpaceDN w:val="0"/>
        <w:adjustRightInd w:val="0"/>
        <w:spacing w:after="0" w:line="240" w:lineRule="auto"/>
        <w:jc w:val="both"/>
        <w:rPr>
          <w:rFonts w:ascii="Times New Roman" w:hAnsi="Times New Roman" w:cs="Times New Roman"/>
          <w:b/>
          <w:bCs/>
          <w:sz w:val="24"/>
          <w:szCs w:val="24"/>
        </w:rPr>
      </w:pPr>
      <w:r w:rsidRPr="00B005E8">
        <w:rPr>
          <w:rFonts w:ascii="Times New Roman" w:hAnsi="Times New Roman" w:cs="Times New Roman"/>
          <w:b/>
          <w:bCs/>
          <w:sz w:val="24"/>
          <w:szCs w:val="24"/>
        </w:rPr>
        <w:t>1.5. Ogólne wymagania dotyczące robót</w:t>
      </w:r>
    </w:p>
    <w:p w14:paraId="10BF5A91" w14:textId="77777777" w:rsidR="00AB0D59" w:rsidRPr="00B005E8" w:rsidRDefault="00AB0D59" w:rsidP="00AB0D59">
      <w:pPr>
        <w:autoSpaceDE w:val="0"/>
        <w:autoSpaceDN w:val="0"/>
        <w:adjustRightInd w:val="0"/>
        <w:spacing w:after="0" w:line="240" w:lineRule="auto"/>
        <w:jc w:val="both"/>
        <w:rPr>
          <w:rFonts w:ascii="Times New Roman" w:hAnsi="Times New Roman" w:cs="Times New Roman"/>
          <w:sz w:val="24"/>
          <w:szCs w:val="24"/>
        </w:rPr>
      </w:pPr>
      <w:r w:rsidRPr="00B005E8">
        <w:rPr>
          <w:rFonts w:ascii="Times New Roman" w:hAnsi="Times New Roman" w:cs="Times New Roman"/>
          <w:sz w:val="24"/>
          <w:szCs w:val="24"/>
        </w:rPr>
        <w:t>Wykonawca Robót jest odpowiedzialny za jako</w:t>
      </w:r>
      <w:r w:rsidRPr="00B005E8">
        <w:rPr>
          <w:rFonts w:ascii="Times New Roman" w:eastAsia="TimesNewRoman" w:hAnsi="Times New Roman" w:cs="Times New Roman"/>
          <w:sz w:val="24"/>
          <w:szCs w:val="24"/>
        </w:rPr>
        <w:t xml:space="preserve">ść </w:t>
      </w:r>
      <w:r w:rsidRPr="00B005E8">
        <w:rPr>
          <w:rFonts w:ascii="Times New Roman" w:hAnsi="Times New Roman" w:cs="Times New Roman"/>
          <w:sz w:val="24"/>
          <w:szCs w:val="24"/>
        </w:rPr>
        <w:t>wykonania Robót oraz za ich zgodno</w:t>
      </w:r>
      <w:r w:rsidRPr="00B005E8">
        <w:rPr>
          <w:rFonts w:ascii="Times New Roman" w:eastAsia="TimesNewRoman" w:hAnsi="Times New Roman" w:cs="Times New Roman"/>
          <w:sz w:val="24"/>
          <w:szCs w:val="24"/>
        </w:rPr>
        <w:t xml:space="preserve">ść </w:t>
      </w:r>
      <w:r w:rsidR="00B005E8">
        <w:rPr>
          <w:rFonts w:ascii="Times New Roman" w:eastAsia="TimesNewRoman" w:hAnsi="Times New Roman" w:cs="Times New Roman"/>
          <w:sz w:val="24"/>
          <w:szCs w:val="24"/>
        </w:rPr>
        <w:br/>
      </w:r>
      <w:r w:rsidRPr="00B005E8">
        <w:rPr>
          <w:rFonts w:ascii="Times New Roman" w:hAnsi="Times New Roman" w:cs="Times New Roman"/>
          <w:sz w:val="24"/>
          <w:szCs w:val="24"/>
        </w:rPr>
        <w:t>z Dokumentacj</w:t>
      </w:r>
      <w:r w:rsidRPr="00B005E8">
        <w:rPr>
          <w:rFonts w:ascii="Times New Roman" w:eastAsia="TimesNewRoman" w:hAnsi="Times New Roman" w:cs="Times New Roman"/>
          <w:sz w:val="24"/>
          <w:szCs w:val="24"/>
        </w:rPr>
        <w:t xml:space="preserve">ą </w:t>
      </w:r>
      <w:r w:rsidRPr="00B005E8">
        <w:rPr>
          <w:rFonts w:ascii="Times New Roman" w:hAnsi="Times New Roman" w:cs="Times New Roman"/>
          <w:sz w:val="24"/>
          <w:szCs w:val="24"/>
        </w:rPr>
        <w:t>Projektow</w:t>
      </w:r>
      <w:r w:rsidRPr="00B005E8">
        <w:rPr>
          <w:rFonts w:ascii="Times New Roman" w:eastAsia="TimesNewRoman" w:hAnsi="Times New Roman" w:cs="Times New Roman"/>
          <w:sz w:val="24"/>
          <w:szCs w:val="24"/>
        </w:rPr>
        <w:t xml:space="preserve">ą </w:t>
      </w:r>
      <w:r w:rsidRPr="00B005E8">
        <w:rPr>
          <w:rFonts w:ascii="Times New Roman" w:hAnsi="Times New Roman" w:cs="Times New Roman"/>
          <w:sz w:val="24"/>
          <w:szCs w:val="24"/>
        </w:rPr>
        <w:t>i ST.</w:t>
      </w:r>
    </w:p>
    <w:p w14:paraId="180219B6" w14:textId="77777777" w:rsidR="00831E88" w:rsidRDefault="00831E88" w:rsidP="00831E88">
      <w:pPr>
        <w:pStyle w:val="Default"/>
        <w:rPr>
          <w:rFonts w:ascii="Times New Roman" w:hAnsi="Times New Roman" w:cs="Times New Roman"/>
          <w:b/>
        </w:rPr>
      </w:pPr>
      <w:r w:rsidRPr="007B0169">
        <w:rPr>
          <w:rFonts w:ascii="Times New Roman" w:hAnsi="Times New Roman" w:cs="Times New Roman"/>
          <w:b/>
        </w:rPr>
        <w:t>1.</w:t>
      </w:r>
      <w:r>
        <w:rPr>
          <w:rFonts w:ascii="Times New Roman" w:hAnsi="Times New Roman" w:cs="Times New Roman"/>
          <w:b/>
        </w:rPr>
        <w:t>6</w:t>
      </w:r>
      <w:r w:rsidRPr="007B0169">
        <w:rPr>
          <w:rFonts w:ascii="Times New Roman" w:hAnsi="Times New Roman" w:cs="Times New Roman"/>
          <w:b/>
        </w:rPr>
        <w:t>. Wspólny Słownik Zamówień (CPV) – nazwy i kody grup, klas i kategorii robót</w:t>
      </w:r>
    </w:p>
    <w:p w14:paraId="23A12BF8" w14:textId="77777777" w:rsidR="00304521" w:rsidRPr="00831E88" w:rsidRDefault="00304521" w:rsidP="00831E88">
      <w:pPr>
        <w:pStyle w:val="Default"/>
        <w:rPr>
          <w:rFonts w:ascii="Times New Roman" w:hAnsi="Times New Roman" w:cs="Times New Roman"/>
          <w:b/>
        </w:rPr>
      </w:pPr>
    </w:p>
    <w:tbl>
      <w:tblPr>
        <w:tblStyle w:val="Tabela-Siatka"/>
        <w:tblW w:w="0" w:type="auto"/>
        <w:tblInd w:w="108" w:type="dxa"/>
        <w:tblLook w:val="04A0" w:firstRow="1" w:lastRow="0" w:firstColumn="1" w:lastColumn="0" w:noHBand="0" w:noVBand="1"/>
      </w:tblPr>
      <w:tblGrid>
        <w:gridCol w:w="1276"/>
        <w:gridCol w:w="1276"/>
        <w:gridCol w:w="1276"/>
        <w:gridCol w:w="1275"/>
        <w:gridCol w:w="3969"/>
      </w:tblGrid>
      <w:tr w:rsidR="00831E88" w:rsidRPr="005B2673" w14:paraId="17953961" w14:textId="77777777" w:rsidTr="00E73313">
        <w:tc>
          <w:tcPr>
            <w:tcW w:w="1276" w:type="dxa"/>
          </w:tcPr>
          <w:p w14:paraId="79207C31" w14:textId="77777777" w:rsidR="00831E88" w:rsidRPr="005B2673" w:rsidRDefault="00831E88" w:rsidP="00831E88">
            <w:pPr>
              <w:pStyle w:val="Default"/>
              <w:jc w:val="center"/>
              <w:rPr>
                <w:rFonts w:ascii="Times New Roman" w:hAnsi="Times New Roman" w:cs="Times New Roman"/>
                <w:sz w:val="20"/>
                <w:szCs w:val="20"/>
              </w:rPr>
            </w:pPr>
            <w:r w:rsidRPr="005B2673">
              <w:rPr>
                <w:rFonts w:ascii="Times New Roman" w:hAnsi="Times New Roman" w:cs="Times New Roman"/>
                <w:b/>
                <w:bCs/>
                <w:i/>
                <w:iCs/>
                <w:sz w:val="20"/>
                <w:szCs w:val="20"/>
              </w:rPr>
              <w:t>Dział</w:t>
            </w:r>
          </w:p>
        </w:tc>
        <w:tc>
          <w:tcPr>
            <w:tcW w:w="1276" w:type="dxa"/>
          </w:tcPr>
          <w:p w14:paraId="6E495F5B" w14:textId="77777777" w:rsidR="00831E88" w:rsidRPr="005B2673" w:rsidRDefault="00831E88" w:rsidP="00831E88">
            <w:pPr>
              <w:pStyle w:val="Default"/>
              <w:jc w:val="center"/>
              <w:rPr>
                <w:rFonts w:ascii="Times New Roman" w:hAnsi="Times New Roman" w:cs="Times New Roman"/>
                <w:sz w:val="20"/>
                <w:szCs w:val="20"/>
              </w:rPr>
            </w:pPr>
            <w:r w:rsidRPr="005B2673">
              <w:rPr>
                <w:rFonts w:ascii="Times New Roman" w:hAnsi="Times New Roman" w:cs="Times New Roman"/>
                <w:b/>
                <w:bCs/>
                <w:i/>
                <w:iCs/>
                <w:sz w:val="20"/>
                <w:szCs w:val="20"/>
              </w:rPr>
              <w:t>Grupa</w:t>
            </w:r>
          </w:p>
        </w:tc>
        <w:tc>
          <w:tcPr>
            <w:tcW w:w="1276" w:type="dxa"/>
          </w:tcPr>
          <w:p w14:paraId="0FDC1422" w14:textId="77777777" w:rsidR="00831E88" w:rsidRPr="005B2673" w:rsidRDefault="00831E88" w:rsidP="00831E88">
            <w:pPr>
              <w:pStyle w:val="Default"/>
              <w:jc w:val="center"/>
              <w:rPr>
                <w:rFonts w:ascii="Times New Roman" w:hAnsi="Times New Roman" w:cs="Times New Roman"/>
                <w:sz w:val="20"/>
                <w:szCs w:val="20"/>
              </w:rPr>
            </w:pPr>
            <w:r w:rsidRPr="005B2673">
              <w:rPr>
                <w:rFonts w:ascii="Times New Roman" w:hAnsi="Times New Roman" w:cs="Times New Roman"/>
                <w:b/>
                <w:bCs/>
                <w:i/>
                <w:iCs/>
                <w:sz w:val="20"/>
                <w:szCs w:val="20"/>
              </w:rPr>
              <w:t>Klasa</w:t>
            </w:r>
          </w:p>
        </w:tc>
        <w:tc>
          <w:tcPr>
            <w:tcW w:w="1275" w:type="dxa"/>
          </w:tcPr>
          <w:p w14:paraId="08FD0963" w14:textId="77777777" w:rsidR="00831E88" w:rsidRPr="005B2673" w:rsidRDefault="00831E88" w:rsidP="00831E88">
            <w:pPr>
              <w:pStyle w:val="Default"/>
              <w:jc w:val="center"/>
              <w:rPr>
                <w:rFonts w:ascii="Times New Roman" w:hAnsi="Times New Roman" w:cs="Times New Roman"/>
                <w:sz w:val="20"/>
                <w:szCs w:val="20"/>
              </w:rPr>
            </w:pPr>
            <w:r w:rsidRPr="005B2673">
              <w:rPr>
                <w:rFonts w:ascii="Times New Roman" w:hAnsi="Times New Roman" w:cs="Times New Roman"/>
                <w:b/>
                <w:bCs/>
                <w:i/>
                <w:iCs/>
                <w:sz w:val="20"/>
                <w:szCs w:val="20"/>
              </w:rPr>
              <w:t>Kategoria</w:t>
            </w:r>
          </w:p>
        </w:tc>
        <w:tc>
          <w:tcPr>
            <w:tcW w:w="3969" w:type="dxa"/>
          </w:tcPr>
          <w:p w14:paraId="6E5DD4CF" w14:textId="77777777" w:rsidR="00831E88" w:rsidRPr="005B2673" w:rsidRDefault="00831E88" w:rsidP="00831E88">
            <w:pPr>
              <w:autoSpaceDE w:val="0"/>
              <w:autoSpaceDN w:val="0"/>
              <w:adjustRightInd w:val="0"/>
              <w:jc w:val="center"/>
              <w:rPr>
                <w:rFonts w:ascii="Times New Roman" w:hAnsi="Times New Roman" w:cs="Times New Roman"/>
                <w:b/>
                <w:bCs/>
                <w:i/>
                <w:iCs/>
                <w:sz w:val="20"/>
                <w:szCs w:val="20"/>
              </w:rPr>
            </w:pPr>
            <w:r w:rsidRPr="005B2673">
              <w:rPr>
                <w:rFonts w:ascii="Times New Roman" w:hAnsi="Times New Roman" w:cs="Times New Roman"/>
                <w:b/>
                <w:bCs/>
                <w:i/>
                <w:iCs/>
                <w:sz w:val="20"/>
                <w:szCs w:val="20"/>
              </w:rPr>
              <w:t>Nazwa</w:t>
            </w:r>
          </w:p>
          <w:p w14:paraId="20B9EBBB" w14:textId="77777777" w:rsidR="00831E88" w:rsidRPr="005B2673" w:rsidRDefault="00831E88" w:rsidP="00831E88">
            <w:pPr>
              <w:pStyle w:val="Default"/>
              <w:jc w:val="center"/>
              <w:rPr>
                <w:rFonts w:ascii="Times New Roman" w:hAnsi="Times New Roman" w:cs="Times New Roman"/>
                <w:sz w:val="20"/>
                <w:szCs w:val="20"/>
              </w:rPr>
            </w:pPr>
          </w:p>
        </w:tc>
      </w:tr>
      <w:tr w:rsidR="00831E88" w:rsidRPr="005B2673" w14:paraId="0371DE56" w14:textId="77777777" w:rsidTr="00E73313">
        <w:tc>
          <w:tcPr>
            <w:tcW w:w="1276" w:type="dxa"/>
          </w:tcPr>
          <w:p w14:paraId="52C70CEA" w14:textId="77777777" w:rsidR="00831E88" w:rsidRPr="005B2673" w:rsidRDefault="00831E88"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45000000-7</w:t>
            </w:r>
          </w:p>
        </w:tc>
        <w:tc>
          <w:tcPr>
            <w:tcW w:w="1276" w:type="dxa"/>
          </w:tcPr>
          <w:p w14:paraId="39473C35" w14:textId="77777777" w:rsidR="00831E88" w:rsidRPr="005B2673" w:rsidRDefault="00831E88" w:rsidP="00E73313">
            <w:pPr>
              <w:pStyle w:val="Default"/>
              <w:rPr>
                <w:rFonts w:ascii="Times New Roman" w:hAnsi="Times New Roman" w:cs="Times New Roman"/>
                <w:sz w:val="20"/>
                <w:szCs w:val="20"/>
              </w:rPr>
            </w:pPr>
          </w:p>
        </w:tc>
        <w:tc>
          <w:tcPr>
            <w:tcW w:w="1276" w:type="dxa"/>
          </w:tcPr>
          <w:p w14:paraId="7CDD96DD" w14:textId="77777777" w:rsidR="00831E88" w:rsidRPr="005B2673" w:rsidRDefault="00831E88" w:rsidP="00E73313">
            <w:pPr>
              <w:pStyle w:val="Default"/>
              <w:rPr>
                <w:rFonts w:ascii="Times New Roman" w:hAnsi="Times New Roman" w:cs="Times New Roman"/>
                <w:sz w:val="20"/>
                <w:szCs w:val="20"/>
              </w:rPr>
            </w:pPr>
          </w:p>
        </w:tc>
        <w:tc>
          <w:tcPr>
            <w:tcW w:w="1275" w:type="dxa"/>
          </w:tcPr>
          <w:p w14:paraId="5BF1A5C7" w14:textId="77777777" w:rsidR="00831E88" w:rsidRPr="005B2673" w:rsidRDefault="00831E88" w:rsidP="00E73313">
            <w:pPr>
              <w:pStyle w:val="Default"/>
              <w:rPr>
                <w:rFonts w:ascii="Times New Roman" w:hAnsi="Times New Roman" w:cs="Times New Roman"/>
                <w:sz w:val="20"/>
                <w:szCs w:val="20"/>
              </w:rPr>
            </w:pPr>
          </w:p>
        </w:tc>
        <w:tc>
          <w:tcPr>
            <w:tcW w:w="3969" w:type="dxa"/>
          </w:tcPr>
          <w:p w14:paraId="6071A91E" w14:textId="77777777" w:rsidR="00831E88" w:rsidRPr="00831E88" w:rsidRDefault="00831E88" w:rsidP="00831E88">
            <w:pPr>
              <w:autoSpaceDE w:val="0"/>
              <w:autoSpaceDN w:val="0"/>
              <w:adjustRightInd w:val="0"/>
              <w:rPr>
                <w:rFonts w:ascii="Times New Roman" w:hAnsi="Times New Roman" w:cs="Times New Roman"/>
                <w:b/>
                <w:bCs/>
                <w:i/>
                <w:iCs/>
                <w:sz w:val="20"/>
                <w:szCs w:val="20"/>
              </w:rPr>
            </w:pPr>
            <w:r w:rsidRPr="005B2673">
              <w:rPr>
                <w:rFonts w:ascii="Times New Roman" w:hAnsi="Times New Roman" w:cs="Times New Roman"/>
                <w:b/>
                <w:bCs/>
                <w:i/>
                <w:iCs/>
                <w:sz w:val="20"/>
                <w:szCs w:val="20"/>
              </w:rPr>
              <w:t>Roboty budowlane</w:t>
            </w:r>
          </w:p>
        </w:tc>
      </w:tr>
      <w:tr w:rsidR="00831E88" w:rsidRPr="005B2673" w14:paraId="3F8BA2E4" w14:textId="77777777" w:rsidTr="00E73313">
        <w:tc>
          <w:tcPr>
            <w:tcW w:w="1276" w:type="dxa"/>
          </w:tcPr>
          <w:p w14:paraId="426B3513" w14:textId="77777777" w:rsidR="00831E88" w:rsidRPr="005B2673" w:rsidRDefault="00831E88" w:rsidP="00E73313">
            <w:pPr>
              <w:pStyle w:val="Default"/>
              <w:rPr>
                <w:rFonts w:ascii="Times New Roman" w:hAnsi="Times New Roman" w:cs="Times New Roman"/>
                <w:sz w:val="20"/>
                <w:szCs w:val="20"/>
              </w:rPr>
            </w:pPr>
          </w:p>
        </w:tc>
        <w:tc>
          <w:tcPr>
            <w:tcW w:w="1276" w:type="dxa"/>
          </w:tcPr>
          <w:p w14:paraId="25DFFDB5" w14:textId="77777777" w:rsidR="00831E88" w:rsidRPr="005B2673" w:rsidRDefault="00831E88"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45100000-8</w:t>
            </w:r>
          </w:p>
        </w:tc>
        <w:tc>
          <w:tcPr>
            <w:tcW w:w="1276" w:type="dxa"/>
          </w:tcPr>
          <w:p w14:paraId="1D14E07F" w14:textId="77777777" w:rsidR="00831E88" w:rsidRPr="005B2673" w:rsidRDefault="00831E88" w:rsidP="00E73313">
            <w:pPr>
              <w:pStyle w:val="Default"/>
              <w:rPr>
                <w:rFonts w:ascii="Times New Roman" w:hAnsi="Times New Roman" w:cs="Times New Roman"/>
                <w:sz w:val="20"/>
                <w:szCs w:val="20"/>
              </w:rPr>
            </w:pPr>
          </w:p>
        </w:tc>
        <w:tc>
          <w:tcPr>
            <w:tcW w:w="1275" w:type="dxa"/>
          </w:tcPr>
          <w:p w14:paraId="44F53683" w14:textId="77777777" w:rsidR="00831E88" w:rsidRPr="005B2673" w:rsidRDefault="00831E88" w:rsidP="00E73313">
            <w:pPr>
              <w:pStyle w:val="Default"/>
              <w:rPr>
                <w:rFonts w:ascii="Times New Roman" w:hAnsi="Times New Roman" w:cs="Times New Roman"/>
                <w:sz w:val="20"/>
                <w:szCs w:val="20"/>
              </w:rPr>
            </w:pPr>
          </w:p>
        </w:tc>
        <w:tc>
          <w:tcPr>
            <w:tcW w:w="3969" w:type="dxa"/>
          </w:tcPr>
          <w:p w14:paraId="0E391948" w14:textId="77777777" w:rsidR="00831E88" w:rsidRPr="005B2673" w:rsidRDefault="00831E88"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Przygotowanie terenu pod budowę</w:t>
            </w:r>
          </w:p>
        </w:tc>
      </w:tr>
      <w:tr w:rsidR="00831E88" w:rsidRPr="005B2673" w14:paraId="68F17BFD" w14:textId="77777777" w:rsidTr="00E73313">
        <w:tc>
          <w:tcPr>
            <w:tcW w:w="1276" w:type="dxa"/>
          </w:tcPr>
          <w:p w14:paraId="6AF4E675" w14:textId="77777777" w:rsidR="00831E88" w:rsidRPr="005B2673" w:rsidRDefault="00831E88" w:rsidP="00E73313">
            <w:pPr>
              <w:pStyle w:val="Default"/>
              <w:rPr>
                <w:rFonts w:ascii="Times New Roman" w:hAnsi="Times New Roman" w:cs="Times New Roman"/>
                <w:sz w:val="20"/>
                <w:szCs w:val="20"/>
              </w:rPr>
            </w:pPr>
          </w:p>
        </w:tc>
        <w:tc>
          <w:tcPr>
            <w:tcW w:w="1276" w:type="dxa"/>
          </w:tcPr>
          <w:p w14:paraId="503A0A58" w14:textId="77777777" w:rsidR="00831E88" w:rsidRPr="005B2673" w:rsidRDefault="00831E88" w:rsidP="00E73313">
            <w:pPr>
              <w:pStyle w:val="Default"/>
              <w:rPr>
                <w:rFonts w:ascii="Times New Roman" w:hAnsi="Times New Roman" w:cs="Times New Roman"/>
                <w:sz w:val="20"/>
                <w:szCs w:val="20"/>
              </w:rPr>
            </w:pPr>
          </w:p>
        </w:tc>
        <w:tc>
          <w:tcPr>
            <w:tcW w:w="1276" w:type="dxa"/>
          </w:tcPr>
          <w:p w14:paraId="5DABA4EA" w14:textId="77777777" w:rsidR="00831E88" w:rsidRPr="00464B2D" w:rsidRDefault="00831E88" w:rsidP="00E73313">
            <w:pPr>
              <w:pStyle w:val="Default"/>
              <w:rPr>
                <w:rFonts w:ascii="Times New Roman" w:hAnsi="Times New Roman" w:cs="Times New Roman"/>
                <w:sz w:val="20"/>
                <w:szCs w:val="20"/>
              </w:rPr>
            </w:pPr>
            <w:r w:rsidRPr="00464B2D">
              <w:rPr>
                <w:rFonts w:ascii="Times New Roman" w:hAnsi="Times New Roman" w:cs="Times New Roman"/>
                <w:b/>
                <w:bCs/>
                <w:i/>
                <w:iCs/>
                <w:sz w:val="20"/>
                <w:szCs w:val="20"/>
              </w:rPr>
              <w:t>45110000-1</w:t>
            </w:r>
          </w:p>
        </w:tc>
        <w:tc>
          <w:tcPr>
            <w:tcW w:w="1275" w:type="dxa"/>
          </w:tcPr>
          <w:p w14:paraId="1CE281C6" w14:textId="77777777" w:rsidR="00831E88" w:rsidRPr="00464B2D" w:rsidRDefault="00831E88" w:rsidP="00E73313">
            <w:pPr>
              <w:pStyle w:val="Default"/>
              <w:rPr>
                <w:rFonts w:ascii="Times New Roman" w:hAnsi="Times New Roman" w:cs="Times New Roman"/>
                <w:sz w:val="20"/>
                <w:szCs w:val="20"/>
              </w:rPr>
            </w:pPr>
          </w:p>
        </w:tc>
        <w:tc>
          <w:tcPr>
            <w:tcW w:w="3969" w:type="dxa"/>
          </w:tcPr>
          <w:p w14:paraId="38993776" w14:textId="77777777" w:rsidR="00831E88" w:rsidRPr="005B2673" w:rsidRDefault="00831E88" w:rsidP="00E73313">
            <w:pPr>
              <w:autoSpaceDE w:val="0"/>
              <w:autoSpaceDN w:val="0"/>
              <w:adjustRightInd w:val="0"/>
              <w:rPr>
                <w:rFonts w:ascii="Times New Roman" w:hAnsi="Times New Roman" w:cs="Times New Roman"/>
                <w:b/>
                <w:bCs/>
                <w:i/>
                <w:iCs/>
                <w:sz w:val="20"/>
                <w:szCs w:val="20"/>
              </w:rPr>
            </w:pPr>
            <w:r w:rsidRPr="005B2673">
              <w:rPr>
                <w:rFonts w:ascii="Times New Roman" w:hAnsi="Times New Roman" w:cs="Times New Roman"/>
                <w:b/>
                <w:bCs/>
                <w:i/>
                <w:iCs/>
                <w:sz w:val="20"/>
                <w:szCs w:val="20"/>
              </w:rPr>
              <w:t>Roboty ziemne</w:t>
            </w:r>
          </w:p>
        </w:tc>
      </w:tr>
      <w:tr w:rsidR="00831E88" w:rsidRPr="005B2673" w14:paraId="17692956" w14:textId="77777777" w:rsidTr="00E73313">
        <w:tc>
          <w:tcPr>
            <w:tcW w:w="1276" w:type="dxa"/>
          </w:tcPr>
          <w:p w14:paraId="132E75C0" w14:textId="77777777" w:rsidR="00831E88" w:rsidRPr="005B2673" w:rsidRDefault="00831E88" w:rsidP="00E73313">
            <w:pPr>
              <w:pStyle w:val="Default"/>
              <w:rPr>
                <w:rFonts w:ascii="Times New Roman" w:hAnsi="Times New Roman" w:cs="Times New Roman"/>
                <w:sz w:val="20"/>
                <w:szCs w:val="20"/>
              </w:rPr>
            </w:pPr>
          </w:p>
        </w:tc>
        <w:tc>
          <w:tcPr>
            <w:tcW w:w="1276" w:type="dxa"/>
          </w:tcPr>
          <w:p w14:paraId="7867FC3F" w14:textId="77777777" w:rsidR="00831E88" w:rsidRPr="005B2673" w:rsidRDefault="00831E88" w:rsidP="00E73313">
            <w:pPr>
              <w:pStyle w:val="Default"/>
              <w:rPr>
                <w:rFonts w:ascii="Times New Roman" w:hAnsi="Times New Roman" w:cs="Times New Roman"/>
                <w:sz w:val="20"/>
                <w:szCs w:val="20"/>
              </w:rPr>
            </w:pPr>
          </w:p>
        </w:tc>
        <w:tc>
          <w:tcPr>
            <w:tcW w:w="1276" w:type="dxa"/>
          </w:tcPr>
          <w:p w14:paraId="4844F140" w14:textId="77777777" w:rsidR="00831E88" w:rsidRPr="00464B2D" w:rsidRDefault="00831E88" w:rsidP="00E73313">
            <w:pPr>
              <w:pStyle w:val="Default"/>
              <w:rPr>
                <w:rFonts w:ascii="Times New Roman" w:hAnsi="Times New Roman" w:cs="Times New Roman"/>
                <w:sz w:val="20"/>
                <w:szCs w:val="20"/>
              </w:rPr>
            </w:pPr>
          </w:p>
        </w:tc>
        <w:tc>
          <w:tcPr>
            <w:tcW w:w="1275" w:type="dxa"/>
          </w:tcPr>
          <w:p w14:paraId="17E8018A" w14:textId="77777777" w:rsidR="00831E88" w:rsidRPr="00464B2D" w:rsidRDefault="00831E88" w:rsidP="00E73313">
            <w:pPr>
              <w:pStyle w:val="Default"/>
              <w:rPr>
                <w:rFonts w:ascii="Times New Roman" w:hAnsi="Times New Roman" w:cs="Times New Roman"/>
                <w:i/>
                <w:iCs/>
                <w:sz w:val="20"/>
                <w:szCs w:val="20"/>
              </w:rPr>
            </w:pPr>
            <w:r w:rsidRPr="00464B2D">
              <w:rPr>
                <w:rFonts w:ascii="Times New Roman" w:hAnsi="Times New Roman" w:cs="Times New Roman"/>
                <w:i/>
                <w:iCs/>
                <w:sz w:val="20"/>
                <w:szCs w:val="20"/>
              </w:rPr>
              <w:t>45111000-8</w:t>
            </w:r>
          </w:p>
          <w:p w14:paraId="3A8FC414" w14:textId="77777777" w:rsidR="00831E88" w:rsidRPr="00464B2D" w:rsidRDefault="00831E88" w:rsidP="00E73313">
            <w:pPr>
              <w:pStyle w:val="Default"/>
              <w:rPr>
                <w:rFonts w:ascii="Times New Roman" w:hAnsi="Times New Roman" w:cs="Times New Roman"/>
                <w:i/>
                <w:iCs/>
                <w:sz w:val="20"/>
                <w:szCs w:val="20"/>
              </w:rPr>
            </w:pPr>
            <w:r w:rsidRPr="00464B2D">
              <w:rPr>
                <w:rFonts w:ascii="Times New Roman" w:hAnsi="Times New Roman" w:cs="Times New Roman"/>
                <w:i/>
                <w:iCs/>
                <w:sz w:val="20"/>
                <w:szCs w:val="20"/>
              </w:rPr>
              <w:t>45111200-</w:t>
            </w:r>
            <w:r w:rsidR="00650FA8" w:rsidRPr="00464B2D">
              <w:rPr>
                <w:rFonts w:ascii="Times New Roman" w:hAnsi="Times New Roman" w:cs="Times New Roman"/>
                <w:i/>
                <w:iCs/>
                <w:sz w:val="20"/>
                <w:szCs w:val="20"/>
              </w:rPr>
              <w:t>0</w:t>
            </w:r>
          </w:p>
          <w:p w14:paraId="38620EE7" w14:textId="77777777" w:rsidR="00831E88" w:rsidRPr="00464B2D" w:rsidRDefault="00831E88" w:rsidP="00E73313">
            <w:pPr>
              <w:pStyle w:val="Default"/>
              <w:rPr>
                <w:rFonts w:ascii="Times New Roman" w:hAnsi="Times New Roman" w:cs="Times New Roman"/>
                <w:i/>
                <w:iCs/>
                <w:sz w:val="20"/>
                <w:szCs w:val="20"/>
              </w:rPr>
            </w:pPr>
          </w:p>
          <w:p w14:paraId="24E29361" w14:textId="77777777" w:rsidR="00831E88" w:rsidRPr="00464B2D" w:rsidRDefault="00831E88" w:rsidP="00E73313">
            <w:pPr>
              <w:pStyle w:val="Default"/>
              <w:rPr>
                <w:rFonts w:ascii="Times New Roman" w:hAnsi="Times New Roman" w:cs="Times New Roman"/>
                <w:i/>
                <w:iCs/>
                <w:sz w:val="20"/>
                <w:szCs w:val="20"/>
              </w:rPr>
            </w:pPr>
            <w:r w:rsidRPr="00464B2D">
              <w:rPr>
                <w:rFonts w:ascii="Times New Roman" w:hAnsi="Times New Roman" w:cs="Times New Roman"/>
                <w:i/>
                <w:iCs/>
                <w:sz w:val="20"/>
                <w:szCs w:val="20"/>
              </w:rPr>
              <w:lastRenderedPageBreak/>
              <w:t>45111220-6</w:t>
            </w:r>
          </w:p>
          <w:p w14:paraId="233CB373" w14:textId="77777777" w:rsidR="00831E88" w:rsidRPr="00464B2D" w:rsidRDefault="00831E88" w:rsidP="00E73313">
            <w:pPr>
              <w:pStyle w:val="Default"/>
              <w:rPr>
                <w:rFonts w:ascii="Times New Roman" w:hAnsi="Times New Roman" w:cs="Times New Roman"/>
                <w:sz w:val="20"/>
                <w:szCs w:val="20"/>
              </w:rPr>
            </w:pPr>
            <w:r w:rsidRPr="00464B2D">
              <w:rPr>
                <w:rFonts w:ascii="Times New Roman" w:hAnsi="Times New Roman" w:cs="Times New Roman"/>
                <w:i/>
                <w:iCs/>
                <w:sz w:val="20"/>
                <w:szCs w:val="20"/>
              </w:rPr>
              <w:t>45112000-5</w:t>
            </w:r>
          </w:p>
        </w:tc>
        <w:tc>
          <w:tcPr>
            <w:tcW w:w="3969" w:type="dxa"/>
          </w:tcPr>
          <w:p w14:paraId="6ABD19FE" w14:textId="77777777" w:rsidR="00831E88" w:rsidRPr="005B2673" w:rsidRDefault="00831E88" w:rsidP="00E73313">
            <w:pPr>
              <w:autoSpaceDE w:val="0"/>
              <w:autoSpaceDN w:val="0"/>
              <w:adjustRightInd w:val="0"/>
              <w:rPr>
                <w:rFonts w:ascii="Times New Roman" w:hAnsi="Times New Roman" w:cs="Times New Roman"/>
                <w:i/>
                <w:iCs/>
                <w:sz w:val="20"/>
                <w:szCs w:val="20"/>
              </w:rPr>
            </w:pPr>
            <w:r w:rsidRPr="0013182C">
              <w:rPr>
                <w:rFonts w:ascii="Times New Roman" w:hAnsi="Times New Roman" w:cs="Times New Roman"/>
                <w:i/>
                <w:iCs/>
                <w:sz w:val="20"/>
                <w:szCs w:val="20"/>
              </w:rPr>
              <w:lastRenderedPageBreak/>
              <w:t>Roboty w zakresie burzenia, roboty ziemne</w:t>
            </w:r>
          </w:p>
          <w:p w14:paraId="739B0F98" w14:textId="77777777" w:rsidR="00831E88" w:rsidRPr="005B2673" w:rsidRDefault="00831E88" w:rsidP="00E73313">
            <w:pPr>
              <w:autoSpaceDE w:val="0"/>
              <w:autoSpaceDN w:val="0"/>
              <w:adjustRightInd w:val="0"/>
              <w:rPr>
                <w:rFonts w:ascii="Times New Roman" w:hAnsi="Times New Roman" w:cs="Times New Roman"/>
                <w:i/>
                <w:iCs/>
                <w:sz w:val="20"/>
                <w:szCs w:val="20"/>
              </w:rPr>
            </w:pPr>
            <w:r w:rsidRPr="005B2673">
              <w:rPr>
                <w:rFonts w:ascii="Times New Roman" w:hAnsi="Times New Roman" w:cs="Times New Roman"/>
                <w:i/>
                <w:iCs/>
                <w:sz w:val="20"/>
                <w:szCs w:val="20"/>
              </w:rPr>
              <w:t>Roboty w zakresie przygotowania terenu pod</w:t>
            </w:r>
          </w:p>
          <w:p w14:paraId="1EB230C2" w14:textId="77777777" w:rsidR="00831E88" w:rsidRPr="005B2673" w:rsidRDefault="00831E88" w:rsidP="00E73313">
            <w:pPr>
              <w:autoSpaceDE w:val="0"/>
              <w:autoSpaceDN w:val="0"/>
              <w:adjustRightInd w:val="0"/>
              <w:rPr>
                <w:rFonts w:ascii="Times New Roman" w:hAnsi="Times New Roman" w:cs="Times New Roman"/>
                <w:i/>
                <w:iCs/>
                <w:sz w:val="20"/>
                <w:szCs w:val="20"/>
              </w:rPr>
            </w:pPr>
            <w:r w:rsidRPr="005B2673">
              <w:rPr>
                <w:rFonts w:ascii="Times New Roman" w:hAnsi="Times New Roman" w:cs="Times New Roman"/>
                <w:i/>
                <w:iCs/>
                <w:sz w:val="20"/>
                <w:szCs w:val="20"/>
              </w:rPr>
              <w:t>budowę i roboty ziemne</w:t>
            </w:r>
          </w:p>
          <w:p w14:paraId="350543BD" w14:textId="77777777" w:rsidR="00831E88" w:rsidRPr="005B2673" w:rsidRDefault="00831E88" w:rsidP="00E73313">
            <w:pPr>
              <w:autoSpaceDE w:val="0"/>
              <w:autoSpaceDN w:val="0"/>
              <w:adjustRightInd w:val="0"/>
              <w:rPr>
                <w:rFonts w:ascii="Times New Roman" w:hAnsi="Times New Roman" w:cs="Times New Roman"/>
                <w:i/>
                <w:iCs/>
                <w:sz w:val="20"/>
                <w:szCs w:val="20"/>
              </w:rPr>
            </w:pPr>
            <w:r w:rsidRPr="0013182C">
              <w:rPr>
                <w:rFonts w:ascii="Times New Roman" w:hAnsi="Times New Roman" w:cs="Times New Roman"/>
                <w:i/>
                <w:iCs/>
                <w:sz w:val="20"/>
                <w:szCs w:val="20"/>
              </w:rPr>
              <w:lastRenderedPageBreak/>
              <w:t>Roboty w zakresie usuwania gruzu</w:t>
            </w:r>
          </w:p>
          <w:p w14:paraId="26048B85" w14:textId="77777777" w:rsidR="00831E88" w:rsidRPr="005B2673" w:rsidRDefault="00831E88" w:rsidP="00E73313">
            <w:pPr>
              <w:pStyle w:val="Default"/>
              <w:rPr>
                <w:rFonts w:ascii="Times New Roman" w:hAnsi="Times New Roman" w:cs="Times New Roman"/>
                <w:sz w:val="20"/>
                <w:szCs w:val="20"/>
              </w:rPr>
            </w:pPr>
            <w:r w:rsidRPr="005B2673">
              <w:rPr>
                <w:rFonts w:ascii="Times New Roman" w:hAnsi="Times New Roman" w:cs="Times New Roman"/>
                <w:i/>
                <w:iCs/>
                <w:sz w:val="20"/>
                <w:szCs w:val="20"/>
              </w:rPr>
              <w:t>Roboty w zakresie usuwania gleby</w:t>
            </w:r>
          </w:p>
        </w:tc>
      </w:tr>
    </w:tbl>
    <w:p w14:paraId="38638EAD" w14:textId="77777777" w:rsidR="00831E88" w:rsidRPr="00831E88" w:rsidRDefault="00831E88" w:rsidP="00831E88">
      <w:pPr>
        <w:pStyle w:val="Default"/>
      </w:pPr>
    </w:p>
    <w:p w14:paraId="5E6552CB" w14:textId="77777777" w:rsidR="006A6703" w:rsidRPr="00B005E8" w:rsidRDefault="006A6703" w:rsidP="006A6703">
      <w:pPr>
        <w:pStyle w:val="Bezodstpw"/>
        <w:rPr>
          <w:rFonts w:ascii="Times New Roman" w:hAnsi="Times New Roman" w:cs="Times New Roman"/>
          <w:b/>
          <w:sz w:val="24"/>
          <w:szCs w:val="24"/>
        </w:rPr>
      </w:pPr>
      <w:r w:rsidRPr="00B005E8">
        <w:rPr>
          <w:rFonts w:ascii="Times New Roman" w:hAnsi="Times New Roman" w:cs="Times New Roman"/>
          <w:b/>
          <w:sz w:val="24"/>
          <w:szCs w:val="24"/>
        </w:rPr>
        <w:t xml:space="preserve">2.  </w:t>
      </w:r>
      <w:r w:rsidR="00AB0D59" w:rsidRPr="00B005E8">
        <w:rPr>
          <w:rFonts w:ascii="Times New Roman" w:hAnsi="Times New Roman" w:cs="Times New Roman"/>
          <w:b/>
          <w:sz w:val="24"/>
          <w:szCs w:val="24"/>
        </w:rPr>
        <w:t xml:space="preserve">  </w:t>
      </w:r>
      <w:r w:rsidRPr="00B005E8">
        <w:rPr>
          <w:rFonts w:ascii="Times New Roman" w:hAnsi="Times New Roman" w:cs="Times New Roman"/>
          <w:b/>
          <w:sz w:val="24"/>
          <w:szCs w:val="24"/>
        </w:rPr>
        <w:t>Materiał</w:t>
      </w:r>
    </w:p>
    <w:p w14:paraId="70262EAE" w14:textId="77777777" w:rsidR="00AB0D59" w:rsidRPr="00B005E8" w:rsidRDefault="00AB0D59" w:rsidP="00AB0D59">
      <w:pPr>
        <w:autoSpaceDE w:val="0"/>
        <w:autoSpaceDN w:val="0"/>
        <w:adjustRightInd w:val="0"/>
        <w:spacing w:after="0" w:line="240" w:lineRule="auto"/>
        <w:jc w:val="both"/>
        <w:rPr>
          <w:rFonts w:ascii="Times New Roman" w:hAnsi="Times New Roman" w:cs="Times New Roman"/>
          <w:b/>
          <w:bCs/>
          <w:sz w:val="24"/>
          <w:szCs w:val="24"/>
        </w:rPr>
      </w:pPr>
      <w:r w:rsidRPr="00B005E8">
        <w:rPr>
          <w:rFonts w:ascii="Times New Roman" w:hAnsi="Times New Roman" w:cs="Times New Roman"/>
          <w:b/>
          <w:bCs/>
          <w:sz w:val="24"/>
          <w:szCs w:val="24"/>
        </w:rPr>
        <w:t>2.1. Warunki ogólne stosowania materiałów</w:t>
      </w:r>
    </w:p>
    <w:p w14:paraId="03D9A97F" w14:textId="77777777" w:rsidR="00AB0D59" w:rsidRPr="00B005E8" w:rsidRDefault="00AB0D59" w:rsidP="00AB0D59">
      <w:pPr>
        <w:autoSpaceDE w:val="0"/>
        <w:autoSpaceDN w:val="0"/>
        <w:adjustRightInd w:val="0"/>
        <w:spacing w:after="0" w:line="240" w:lineRule="auto"/>
        <w:jc w:val="both"/>
        <w:rPr>
          <w:rFonts w:ascii="Times New Roman" w:hAnsi="Times New Roman" w:cs="Times New Roman"/>
          <w:sz w:val="24"/>
          <w:szCs w:val="24"/>
        </w:rPr>
      </w:pPr>
      <w:r w:rsidRPr="00B005E8">
        <w:rPr>
          <w:rFonts w:ascii="Times New Roman" w:hAnsi="Times New Roman" w:cs="Times New Roman"/>
          <w:sz w:val="24"/>
          <w:szCs w:val="24"/>
        </w:rPr>
        <w:t>Ogólne wymagania dotycz</w:t>
      </w:r>
      <w:r w:rsidRPr="00B005E8">
        <w:rPr>
          <w:rFonts w:ascii="Times New Roman" w:eastAsia="TimesNewRoman" w:hAnsi="Times New Roman" w:cs="Times New Roman"/>
          <w:sz w:val="24"/>
          <w:szCs w:val="24"/>
        </w:rPr>
        <w:t>ą</w:t>
      </w:r>
      <w:r w:rsidR="00FA37B6" w:rsidRPr="00B005E8">
        <w:rPr>
          <w:rFonts w:ascii="Times New Roman" w:hAnsi="Times New Roman" w:cs="Times New Roman"/>
          <w:sz w:val="24"/>
          <w:szCs w:val="24"/>
        </w:rPr>
        <w:t>ce materiałów-</w:t>
      </w:r>
      <w:r w:rsidRPr="00B005E8">
        <w:rPr>
          <w:rFonts w:ascii="Times New Roman" w:hAnsi="Times New Roman" w:cs="Times New Roman"/>
          <w:sz w:val="24"/>
          <w:szCs w:val="24"/>
        </w:rPr>
        <w:t>podczas robót rozbiórkowych wyst</w:t>
      </w:r>
      <w:r w:rsidRPr="00B005E8">
        <w:rPr>
          <w:rFonts w:ascii="Times New Roman" w:eastAsia="TimesNewRoman" w:hAnsi="Times New Roman" w:cs="Times New Roman"/>
          <w:sz w:val="24"/>
          <w:szCs w:val="24"/>
        </w:rPr>
        <w:t>ę</w:t>
      </w:r>
      <w:r w:rsidRPr="00B005E8">
        <w:rPr>
          <w:rFonts w:ascii="Times New Roman" w:hAnsi="Times New Roman" w:cs="Times New Roman"/>
          <w:sz w:val="24"/>
          <w:szCs w:val="24"/>
        </w:rPr>
        <w:t>puj</w:t>
      </w:r>
      <w:r w:rsidRPr="00B005E8">
        <w:rPr>
          <w:rFonts w:ascii="Times New Roman" w:eastAsia="TimesNewRoman" w:hAnsi="Times New Roman" w:cs="Times New Roman"/>
          <w:sz w:val="24"/>
          <w:szCs w:val="24"/>
        </w:rPr>
        <w:t xml:space="preserve">ą </w:t>
      </w:r>
      <w:r w:rsidRPr="00B005E8">
        <w:rPr>
          <w:rFonts w:ascii="Times New Roman" w:hAnsi="Times New Roman" w:cs="Times New Roman"/>
          <w:sz w:val="24"/>
          <w:szCs w:val="24"/>
        </w:rPr>
        <w:t>tylko materiały pomocnicze, niezb</w:t>
      </w:r>
      <w:r w:rsidRPr="00B005E8">
        <w:rPr>
          <w:rFonts w:ascii="Times New Roman" w:eastAsia="TimesNewRoman" w:hAnsi="Times New Roman" w:cs="Times New Roman"/>
          <w:sz w:val="24"/>
          <w:szCs w:val="24"/>
        </w:rPr>
        <w:t>ę</w:t>
      </w:r>
      <w:r w:rsidRPr="00B005E8">
        <w:rPr>
          <w:rFonts w:ascii="Times New Roman" w:hAnsi="Times New Roman" w:cs="Times New Roman"/>
          <w:sz w:val="24"/>
          <w:szCs w:val="24"/>
        </w:rPr>
        <w:t>dne do wykonania okre</w:t>
      </w:r>
      <w:r w:rsidRPr="00B005E8">
        <w:rPr>
          <w:rFonts w:ascii="Times New Roman" w:eastAsia="TimesNewRoman" w:hAnsi="Times New Roman" w:cs="Times New Roman"/>
          <w:sz w:val="24"/>
          <w:szCs w:val="24"/>
        </w:rPr>
        <w:t>ś</w:t>
      </w:r>
      <w:r w:rsidRPr="00B005E8">
        <w:rPr>
          <w:rFonts w:ascii="Times New Roman" w:hAnsi="Times New Roman" w:cs="Times New Roman"/>
          <w:sz w:val="24"/>
          <w:szCs w:val="24"/>
        </w:rPr>
        <w:t>lonych czynno</w:t>
      </w:r>
      <w:r w:rsidRPr="00B005E8">
        <w:rPr>
          <w:rFonts w:ascii="Times New Roman" w:eastAsia="TimesNewRoman" w:hAnsi="Times New Roman" w:cs="Times New Roman"/>
          <w:sz w:val="24"/>
          <w:szCs w:val="24"/>
        </w:rPr>
        <w:t>ś</w:t>
      </w:r>
      <w:r w:rsidRPr="00B005E8">
        <w:rPr>
          <w:rFonts w:ascii="Times New Roman" w:hAnsi="Times New Roman" w:cs="Times New Roman"/>
          <w:sz w:val="24"/>
          <w:szCs w:val="24"/>
        </w:rPr>
        <w:t>ci.</w:t>
      </w:r>
    </w:p>
    <w:p w14:paraId="50483059" w14:textId="77777777" w:rsidR="00AB0D59" w:rsidRPr="00B005E8" w:rsidRDefault="00AB0D59" w:rsidP="00AB0D59">
      <w:pPr>
        <w:autoSpaceDE w:val="0"/>
        <w:autoSpaceDN w:val="0"/>
        <w:adjustRightInd w:val="0"/>
        <w:spacing w:after="0" w:line="240" w:lineRule="auto"/>
        <w:jc w:val="both"/>
        <w:rPr>
          <w:rFonts w:ascii="Times New Roman" w:hAnsi="Times New Roman" w:cs="Times New Roman"/>
          <w:b/>
          <w:bCs/>
          <w:sz w:val="24"/>
          <w:szCs w:val="24"/>
        </w:rPr>
      </w:pPr>
      <w:r w:rsidRPr="00B005E8">
        <w:rPr>
          <w:rFonts w:ascii="Times New Roman" w:hAnsi="Times New Roman" w:cs="Times New Roman"/>
          <w:b/>
          <w:bCs/>
          <w:sz w:val="24"/>
          <w:szCs w:val="24"/>
        </w:rPr>
        <w:t>2.2. Wymagania szczegółowe dla materiałów</w:t>
      </w:r>
    </w:p>
    <w:p w14:paraId="7C739D8C" w14:textId="77777777" w:rsidR="00AB0D59" w:rsidRPr="00B005E8" w:rsidRDefault="00AB0D59" w:rsidP="00AB0D59">
      <w:pPr>
        <w:autoSpaceDE w:val="0"/>
        <w:autoSpaceDN w:val="0"/>
        <w:adjustRightInd w:val="0"/>
        <w:spacing w:after="0" w:line="240" w:lineRule="auto"/>
        <w:jc w:val="both"/>
        <w:rPr>
          <w:rFonts w:ascii="Times New Roman" w:hAnsi="Times New Roman" w:cs="Times New Roman"/>
          <w:sz w:val="24"/>
          <w:szCs w:val="24"/>
        </w:rPr>
      </w:pPr>
      <w:r w:rsidRPr="00B005E8">
        <w:rPr>
          <w:rFonts w:ascii="Times New Roman" w:hAnsi="Times New Roman" w:cs="Times New Roman"/>
          <w:sz w:val="24"/>
          <w:szCs w:val="24"/>
        </w:rPr>
        <w:t>Odzysk materiałów nie jest mo</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liwy. Materiały przeznaczone do utylizacji.</w:t>
      </w:r>
    </w:p>
    <w:p w14:paraId="7A6FEE2E" w14:textId="77777777" w:rsidR="00AB0D59" w:rsidRPr="00B005E8" w:rsidRDefault="00AB0D59" w:rsidP="00AB0D59">
      <w:pPr>
        <w:autoSpaceDE w:val="0"/>
        <w:autoSpaceDN w:val="0"/>
        <w:adjustRightInd w:val="0"/>
        <w:spacing w:after="0" w:line="240" w:lineRule="auto"/>
        <w:jc w:val="both"/>
        <w:rPr>
          <w:rFonts w:ascii="Times New Roman" w:hAnsi="Times New Roman" w:cs="Times New Roman"/>
          <w:b/>
          <w:bCs/>
          <w:sz w:val="24"/>
          <w:szCs w:val="24"/>
        </w:rPr>
      </w:pPr>
      <w:r w:rsidRPr="00B005E8">
        <w:rPr>
          <w:rFonts w:ascii="Times New Roman" w:hAnsi="Times New Roman" w:cs="Times New Roman"/>
          <w:b/>
          <w:bCs/>
          <w:sz w:val="24"/>
          <w:szCs w:val="24"/>
        </w:rPr>
        <w:t>2.3. Składowanie materiałów</w:t>
      </w:r>
    </w:p>
    <w:p w14:paraId="33115153" w14:textId="77777777" w:rsidR="00AB0D59" w:rsidRPr="00B005E8" w:rsidRDefault="00AB0D59" w:rsidP="00AB0D59">
      <w:pPr>
        <w:autoSpaceDE w:val="0"/>
        <w:autoSpaceDN w:val="0"/>
        <w:adjustRightInd w:val="0"/>
        <w:spacing w:after="0" w:line="240" w:lineRule="auto"/>
        <w:jc w:val="both"/>
        <w:rPr>
          <w:rFonts w:ascii="Times New Roman" w:hAnsi="Times New Roman" w:cs="Times New Roman"/>
          <w:sz w:val="24"/>
          <w:szCs w:val="24"/>
        </w:rPr>
      </w:pPr>
      <w:r w:rsidRPr="00B005E8">
        <w:rPr>
          <w:rFonts w:ascii="Times New Roman" w:hAnsi="Times New Roman" w:cs="Times New Roman"/>
          <w:sz w:val="24"/>
          <w:szCs w:val="24"/>
        </w:rPr>
        <w:t>Urobek z prac demonta</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owych nale</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y składowa</w:t>
      </w:r>
      <w:r w:rsidRPr="00B005E8">
        <w:rPr>
          <w:rFonts w:ascii="Times New Roman" w:eastAsia="TimesNewRoman" w:hAnsi="Times New Roman" w:cs="Times New Roman"/>
          <w:sz w:val="24"/>
          <w:szCs w:val="24"/>
        </w:rPr>
        <w:t xml:space="preserve">ć </w:t>
      </w:r>
      <w:r w:rsidRPr="00B005E8">
        <w:rPr>
          <w:rFonts w:ascii="Times New Roman" w:hAnsi="Times New Roman" w:cs="Times New Roman"/>
          <w:sz w:val="24"/>
          <w:szCs w:val="24"/>
        </w:rPr>
        <w:t>w kontenerach na terenie działki Zamawiaj</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cego w miejscu wyznaczonym przez Zamawiaj</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cego.</w:t>
      </w:r>
    </w:p>
    <w:p w14:paraId="3A69A54F" w14:textId="77777777" w:rsidR="006A6703" w:rsidRPr="00B005E8" w:rsidRDefault="00AB0D59" w:rsidP="001C41DD">
      <w:pPr>
        <w:pStyle w:val="Bezodstpw"/>
        <w:numPr>
          <w:ilvl w:val="0"/>
          <w:numId w:val="2"/>
        </w:numPr>
        <w:ind w:left="426" w:hanging="426"/>
        <w:rPr>
          <w:rFonts w:ascii="Times New Roman" w:hAnsi="Times New Roman" w:cs="Times New Roman"/>
          <w:b/>
          <w:sz w:val="24"/>
          <w:szCs w:val="24"/>
        </w:rPr>
      </w:pPr>
      <w:r w:rsidRPr="00B005E8">
        <w:rPr>
          <w:rFonts w:ascii="Times New Roman" w:hAnsi="Times New Roman" w:cs="Times New Roman"/>
          <w:b/>
          <w:sz w:val="24"/>
          <w:szCs w:val="24"/>
        </w:rPr>
        <w:t xml:space="preserve"> Sprzęt </w:t>
      </w:r>
    </w:p>
    <w:p w14:paraId="01F79E78" w14:textId="77777777" w:rsidR="00AB0D59" w:rsidRPr="00B005E8" w:rsidRDefault="00AB0D59" w:rsidP="00AB0D59">
      <w:pPr>
        <w:autoSpaceDE w:val="0"/>
        <w:autoSpaceDN w:val="0"/>
        <w:adjustRightInd w:val="0"/>
        <w:spacing w:after="0" w:line="240" w:lineRule="auto"/>
        <w:jc w:val="both"/>
        <w:rPr>
          <w:rFonts w:ascii="Times New Roman" w:hAnsi="Times New Roman" w:cs="Times New Roman"/>
          <w:b/>
          <w:bCs/>
          <w:sz w:val="24"/>
          <w:szCs w:val="24"/>
        </w:rPr>
      </w:pPr>
      <w:r w:rsidRPr="00B005E8">
        <w:rPr>
          <w:rFonts w:ascii="Times New Roman" w:hAnsi="Times New Roman" w:cs="Times New Roman"/>
          <w:b/>
          <w:bCs/>
          <w:sz w:val="24"/>
          <w:szCs w:val="24"/>
        </w:rPr>
        <w:t>3.1. Ogólne wymagania dotyczące sprzętu</w:t>
      </w:r>
    </w:p>
    <w:p w14:paraId="1387221C" w14:textId="77777777" w:rsidR="00AB0D59" w:rsidRPr="00B005E8" w:rsidRDefault="00AB0D59" w:rsidP="00AB0D59">
      <w:pPr>
        <w:autoSpaceDE w:val="0"/>
        <w:autoSpaceDN w:val="0"/>
        <w:adjustRightInd w:val="0"/>
        <w:spacing w:after="0" w:line="240" w:lineRule="auto"/>
        <w:jc w:val="both"/>
        <w:rPr>
          <w:rFonts w:ascii="Times New Roman" w:hAnsi="Times New Roman" w:cs="Times New Roman"/>
          <w:sz w:val="24"/>
          <w:szCs w:val="24"/>
        </w:rPr>
      </w:pPr>
      <w:r w:rsidRPr="00B005E8">
        <w:rPr>
          <w:rFonts w:ascii="Times New Roman" w:hAnsi="Times New Roman" w:cs="Times New Roman"/>
          <w:sz w:val="24"/>
          <w:szCs w:val="24"/>
        </w:rPr>
        <w:t>Ogólne wymagania dotycz</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ce sprz</w:t>
      </w:r>
      <w:r w:rsidRPr="00B005E8">
        <w:rPr>
          <w:rFonts w:ascii="Times New Roman" w:eastAsia="TimesNewRoman" w:hAnsi="Times New Roman" w:cs="Times New Roman"/>
          <w:sz w:val="24"/>
          <w:szCs w:val="24"/>
        </w:rPr>
        <w:t>ę</w:t>
      </w:r>
      <w:r w:rsidRPr="00B005E8">
        <w:rPr>
          <w:rFonts w:ascii="Times New Roman" w:hAnsi="Times New Roman" w:cs="Times New Roman"/>
          <w:sz w:val="24"/>
          <w:szCs w:val="24"/>
        </w:rPr>
        <w:t>tu</w:t>
      </w:r>
      <w:r w:rsidR="00DC4891">
        <w:rPr>
          <w:rFonts w:ascii="Times New Roman" w:hAnsi="Times New Roman" w:cs="Times New Roman"/>
          <w:sz w:val="24"/>
          <w:szCs w:val="24"/>
        </w:rPr>
        <w:t xml:space="preserve"> </w:t>
      </w:r>
      <w:r w:rsidRPr="00B005E8">
        <w:rPr>
          <w:rFonts w:ascii="Times New Roman" w:hAnsi="Times New Roman" w:cs="Times New Roman"/>
          <w:sz w:val="24"/>
          <w:szCs w:val="24"/>
        </w:rPr>
        <w:t>- sprz</w:t>
      </w:r>
      <w:r w:rsidRPr="00B005E8">
        <w:rPr>
          <w:rFonts w:ascii="Times New Roman" w:eastAsia="TimesNewRoman" w:hAnsi="Times New Roman" w:cs="Times New Roman"/>
          <w:sz w:val="24"/>
          <w:szCs w:val="24"/>
        </w:rPr>
        <w:t>ę</w:t>
      </w:r>
      <w:r w:rsidRPr="00B005E8">
        <w:rPr>
          <w:rFonts w:ascii="Times New Roman" w:hAnsi="Times New Roman" w:cs="Times New Roman"/>
          <w:sz w:val="24"/>
          <w:szCs w:val="24"/>
        </w:rPr>
        <w:t>t typowy, niezb</w:t>
      </w:r>
      <w:r w:rsidRPr="00B005E8">
        <w:rPr>
          <w:rFonts w:ascii="Times New Roman" w:eastAsia="TimesNewRoman" w:hAnsi="Times New Roman" w:cs="Times New Roman"/>
          <w:sz w:val="24"/>
          <w:szCs w:val="24"/>
        </w:rPr>
        <w:t>ę</w:t>
      </w:r>
      <w:r w:rsidR="00464B2D">
        <w:rPr>
          <w:rFonts w:ascii="Times New Roman" w:hAnsi="Times New Roman" w:cs="Times New Roman"/>
          <w:sz w:val="24"/>
          <w:szCs w:val="24"/>
        </w:rPr>
        <w:t xml:space="preserve">dny do wykonania robót </w:t>
      </w:r>
      <w:r w:rsidRPr="00B005E8">
        <w:rPr>
          <w:rFonts w:ascii="Times New Roman" w:hAnsi="Times New Roman" w:cs="Times New Roman"/>
          <w:sz w:val="24"/>
          <w:szCs w:val="24"/>
        </w:rPr>
        <w:t>rozbiórkowych.</w:t>
      </w:r>
    </w:p>
    <w:p w14:paraId="42344EB6" w14:textId="77777777" w:rsidR="00AB0D59" w:rsidRPr="00B005E8" w:rsidRDefault="00AB0D59" w:rsidP="00AB0D59">
      <w:pPr>
        <w:autoSpaceDE w:val="0"/>
        <w:autoSpaceDN w:val="0"/>
        <w:adjustRightInd w:val="0"/>
        <w:spacing w:after="0" w:line="240" w:lineRule="auto"/>
        <w:jc w:val="both"/>
        <w:rPr>
          <w:rFonts w:ascii="Times New Roman" w:hAnsi="Times New Roman" w:cs="Times New Roman"/>
          <w:b/>
          <w:bCs/>
          <w:sz w:val="24"/>
          <w:szCs w:val="24"/>
        </w:rPr>
      </w:pPr>
      <w:r w:rsidRPr="00B005E8">
        <w:rPr>
          <w:rFonts w:ascii="Times New Roman" w:hAnsi="Times New Roman" w:cs="Times New Roman"/>
          <w:b/>
          <w:bCs/>
          <w:sz w:val="24"/>
          <w:szCs w:val="24"/>
        </w:rPr>
        <w:t>3.2. Sprzęt do wykonania robót rozbiórkowych</w:t>
      </w:r>
    </w:p>
    <w:p w14:paraId="6BBC71FC" w14:textId="77777777" w:rsidR="00AB0D59" w:rsidRPr="00B005E8" w:rsidRDefault="00AB0D59" w:rsidP="00AB0D59">
      <w:pPr>
        <w:pStyle w:val="Bezodstpw"/>
        <w:jc w:val="both"/>
        <w:rPr>
          <w:rFonts w:ascii="Times New Roman" w:hAnsi="Times New Roman" w:cs="Times New Roman"/>
          <w:sz w:val="24"/>
          <w:szCs w:val="24"/>
        </w:rPr>
      </w:pPr>
      <w:r w:rsidRPr="00B005E8">
        <w:rPr>
          <w:rFonts w:ascii="Times New Roman" w:hAnsi="Times New Roman" w:cs="Times New Roman"/>
          <w:sz w:val="24"/>
          <w:szCs w:val="24"/>
        </w:rPr>
        <w:t>Nie stawia si</w:t>
      </w:r>
      <w:r w:rsidRPr="00B005E8">
        <w:rPr>
          <w:rFonts w:ascii="Times New Roman" w:eastAsia="TimesNewRoman" w:hAnsi="Times New Roman" w:cs="Times New Roman"/>
          <w:sz w:val="24"/>
          <w:szCs w:val="24"/>
        </w:rPr>
        <w:t xml:space="preserve">ę </w:t>
      </w:r>
      <w:r w:rsidRPr="00B005E8">
        <w:rPr>
          <w:rFonts w:ascii="Times New Roman" w:hAnsi="Times New Roman" w:cs="Times New Roman"/>
          <w:sz w:val="24"/>
          <w:szCs w:val="24"/>
        </w:rPr>
        <w:t>szczególnych wymaga</w:t>
      </w:r>
      <w:r w:rsidRPr="00B005E8">
        <w:rPr>
          <w:rFonts w:ascii="Times New Roman" w:eastAsia="TimesNewRoman" w:hAnsi="Times New Roman" w:cs="Times New Roman"/>
          <w:sz w:val="24"/>
          <w:szCs w:val="24"/>
        </w:rPr>
        <w:t xml:space="preserve">ń </w:t>
      </w:r>
      <w:r w:rsidRPr="00B005E8">
        <w:rPr>
          <w:rFonts w:ascii="Times New Roman" w:hAnsi="Times New Roman" w:cs="Times New Roman"/>
          <w:sz w:val="24"/>
          <w:szCs w:val="24"/>
        </w:rPr>
        <w:t>w zakresie sprz</w:t>
      </w:r>
      <w:r w:rsidRPr="00B005E8">
        <w:rPr>
          <w:rFonts w:ascii="Times New Roman" w:eastAsia="TimesNewRoman" w:hAnsi="Times New Roman" w:cs="Times New Roman"/>
          <w:sz w:val="24"/>
          <w:szCs w:val="24"/>
        </w:rPr>
        <w:t>ę</w:t>
      </w:r>
      <w:r w:rsidRPr="00B005E8">
        <w:rPr>
          <w:rFonts w:ascii="Times New Roman" w:hAnsi="Times New Roman" w:cs="Times New Roman"/>
          <w:sz w:val="24"/>
          <w:szCs w:val="24"/>
        </w:rPr>
        <w:t>tu. Roboty mo</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na wykona</w:t>
      </w:r>
      <w:r w:rsidRPr="00B005E8">
        <w:rPr>
          <w:rFonts w:ascii="Times New Roman" w:eastAsia="TimesNewRoman" w:hAnsi="Times New Roman" w:cs="Times New Roman"/>
          <w:sz w:val="24"/>
          <w:szCs w:val="24"/>
        </w:rPr>
        <w:t xml:space="preserve">ć </w:t>
      </w:r>
      <w:r w:rsidRPr="00B005E8">
        <w:rPr>
          <w:rFonts w:ascii="Times New Roman" w:hAnsi="Times New Roman" w:cs="Times New Roman"/>
          <w:sz w:val="24"/>
          <w:szCs w:val="24"/>
        </w:rPr>
        <w:t>r</w:t>
      </w:r>
      <w:r w:rsidRPr="00B005E8">
        <w:rPr>
          <w:rFonts w:ascii="Times New Roman" w:eastAsia="TimesNewRoman" w:hAnsi="Times New Roman" w:cs="Times New Roman"/>
          <w:sz w:val="24"/>
          <w:szCs w:val="24"/>
        </w:rPr>
        <w:t>ę</w:t>
      </w:r>
      <w:r w:rsidRPr="00B005E8">
        <w:rPr>
          <w:rFonts w:ascii="Times New Roman" w:hAnsi="Times New Roman" w:cs="Times New Roman"/>
          <w:sz w:val="24"/>
          <w:szCs w:val="24"/>
        </w:rPr>
        <w:t>cznie lub przy</w:t>
      </w:r>
      <w:r w:rsidR="00AA1DC9" w:rsidRPr="00B005E8">
        <w:rPr>
          <w:rFonts w:ascii="Times New Roman" w:hAnsi="Times New Roman" w:cs="Times New Roman"/>
          <w:sz w:val="24"/>
          <w:szCs w:val="24"/>
        </w:rPr>
        <w:t xml:space="preserve"> </w:t>
      </w:r>
      <w:r w:rsidRPr="00B005E8">
        <w:rPr>
          <w:rFonts w:ascii="Times New Roman" w:hAnsi="Times New Roman" w:cs="Times New Roman"/>
          <w:sz w:val="24"/>
          <w:szCs w:val="24"/>
        </w:rPr>
        <w:t>u</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yciu innych specjalistycznych narz</w:t>
      </w:r>
      <w:r w:rsidRPr="00B005E8">
        <w:rPr>
          <w:rFonts w:ascii="Times New Roman" w:eastAsia="TimesNewRoman" w:hAnsi="Times New Roman" w:cs="Times New Roman"/>
          <w:sz w:val="24"/>
          <w:szCs w:val="24"/>
        </w:rPr>
        <w:t>ę</w:t>
      </w:r>
      <w:r w:rsidRPr="00B005E8">
        <w:rPr>
          <w:rFonts w:ascii="Times New Roman" w:hAnsi="Times New Roman" w:cs="Times New Roman"/>
          <w:sz w:val="24"/>
          <w:szCs w:val="24"/>
        </w:rPr>
        <w:t>dzi. Wykonawca jest zobowi</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zany do u</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ywania takich narz</w:t>
      </w:r>
      <w:r w:rsidRPr="00B005E8">
        <w:rPr>
          <w:rFonts w:ascii="Times New Roman" w:eastAsia="TimesNewRoman" w:hAnsi="Times New Roman" w:cs="Times New Roman"/>
          <w:sz w:val="24"/>
          <w:szCs w:val="24"/>
        </w:rPr>
        <w:t>ę</w:t>
      </w:r>
      <w:r w:rsidRPr="00B005E8">
        <w:rPr>
          <w:rFonts w:ascii="Times New Roman" w:hAnsi="Times New Roman" w:cs="Times New Roman"/>
          <w:sz w:val="24"/>
          <w:szCs w:val="24"/>
        </w:rPr>
        <w:t>dzi, które nie spowoduj</w:t>
      </w:r>
      <w:r w:rsidRPr="00B005E8">
        <w:rPr>
          <w:rFonts w:ascii="Times New Roman" w:eastAsia="TimesNewRoman" w:hAnsi="Times New Roman" w:cs="Times New Roman"/>
          <w:sz w:val="24"/>
          <w:szCs w:val="24"/>
        </w:rPr>
        <w:t xml:space="preserve">ą </w:t>
      </w:r>
      <w:r w:rsidRPr="00B005E8">
        <w:rPr>
          <w:rFonts w:ascii="Times New Roman" w:hAnsi="Times New Roman" w:cs="Times New Roman"/>
          <w:sz w:val="24"/>
          <w:szCs w:val="24"/>
        </w:rPr>
        <w:t>niekorzystnego wpływu na jako</w:t>
      </w:r>
      <w:r w:rsidRPr="00B005E8">
        <w:rPr>
          <w:rFonts w:ascii="Times New Roman" w:eastAsia="TimesNewRoman" w:hAnsi="Times New Roman" w:cs="Times New Roman"/>
          <w:sz w:val="24"/>
          <w:szCs w:val="24"/>
        </w:rPr>
        <w:t xml:space="preserve">ść </w:t>
      </w:r>
      <w:r w:rsidRPr="00B005E8">
        <w:rPr>
          <w:rFonts w:ascii="Times New Roman" w:hAnsi="Times New Roman" w:cs="Times New Roman"/>
          <w:sz w:val="24"/>
          <w:szCs w:val="24"/>
        </w:rPr>
        <w:t>materiałów i wykonywanych robót oraz b</w:t>
      </w:r>
      <w:r w:rsidRPr="00B005E8">
        <w:rPr>
          <w:rFonts w:ascii="Times New Roman" w:eastAsia="TimesNewRoman" w:hAnsi="Times New Roman" w:cs="Times New Roman"/>
          <w:sz w:val="24"/>
          <w:szCs w:val="24"/>
        </w:rPr>
        <w:t>ę</w:t>
      </w:r>
      <w:r w:rsidRPr="00B005E8">
        <w:rPr>
          <w:rFonts w:ascii="Times New Roman" w:hAnsi="Times New Roman" w:cs="Times New Roman"/>
          <w:sz w:val="24"/>
          <w:szCs w:val="24"/>
        </w:rPr>
        <w:t>d</w:t>
      </w:r>
      <w:r w:rsidRPr="00B005E8">
        <w:rPr>
          <w:rFonts w:ascii="Times New Roman" w:eastAsia="TimesNewRoman" w:hAnsi="Times New Roman" w:cs="Times New Roman"/>
          <w:sz w:val="24"/>
          <w:szCs w:val="24"/>
        </w:rPr>
        <w:t xml:space="preserve">ą </w:t>
      </w:r>
      <w:r w:rsidRPr="00B005E8">
        <w:rPr>
          <w:rFonts w:ascii="Times New Roman" w:hAnsi="Times New Roman" w:cs="Times New Roman"/>
          <w:sz w:val="24"/>
          <w:szCs w:val="24"/>
        </w:rPr>
        <w:t xml:space="preserve">przyjazne dla </w:t>
      </w:r>
      <w:r w:rsidRPr="00B005E8">
        <w:rPr>
          <w:rFonts w:ascii="Times New Roman" w:eastAsia="TimesNewRoman" w:hAnsi="Times New Roman" w:cs="Times New Roman"/>
          <w:sz w:val="24"/>
          <w:szCs w:val="24"/>
        </w:rPr>
        <w:t>ś</w:t>
      </w:r>
      <w:r w:rsidRPr="00B005E8">
        <w:rPr>
          <w:rFonts w:ascii="Times New Roman" w:hAnsi="Times New Roman" w:cs="Times New Roman"/>
          <w:sz w:val="24"/>
          <w:szCs w:val="24"/>
        </w:rPr>
        <w:t>rodowiska.</w:t>
      </w:r>
    </w:p>
    <w:p w14:paraId="376DB088" w14:textId="77777777" w:rsidR="00AA1DC9" w:rsidRPr="00B005E8" w:rsidRDefault="00AA1DC9" w:rsidP="001C41DD">
      <w:pPr>
        <w:pStyle w:val="Bezodstpw"/>
        <w:numPr>
          <w:ilvl w:val="0"/>
          <w:numId w:val="2"/>
        </w:numPr>
        <w:ind w:left="426" w:hanging="426"/>
        <w:rPr>
          <w:rFonts w:ascii="Times New Roman" w:hAnsi="Times New Roman" w:cs="Times New Roman"/>
          <w:b/>
          <w:sz w:val="24"/>
          <w:szCs w:val="24"/>
        </w:rPr>
      </w:pPr>
      <w:r w:rsidRPr="00B005E8">
        <w:rPr>
          <w:rFonts w:ascii="Times New Roman" w:hAnsi="Times New Roman" w:cs="Times New Roman"/>
          <w:b/>
          <w:sz w:val="24"/>
          <w:szCs w:val="24"/>
        </w:rPr>
        <w:t xml:space="preserve">Transport </w:t>
      </w:r>
    </w:p>
    <w:p w14:paraId="061A1F1C" w14:textId="77777777" w:rsidR="00AA1DC9" w:rsidRPr="00B005E8" w:rsidRDefault="00AA1DC9" w:rsidP="00AA1DC9">
      <w:pPr>
        <w:autoSpaceDE w:val="0"/>
        <w:autoSpaceDN w:val="0"/>
        <w:adjustRightInd w:val="0"/>
        <w:spacing w:after="0" w:line="240" w:lineRule="auto"/>
        <w:jc w:val="both"/>
        <w:rPr>
          <w:rFonts w:ascii="Times New Roman" w:hAnsi="Times New Roman" w:cs="Times New Roman"/>
          <w:b/>
          <w:bCs/>
          <w:sz w:val="24"/>
          <w:szCs w:val="24"/>
        </w:rPr>
      </w:pPr>
      <w:r w:rsidRPr="00B005E8">
        <w:rPr>
          <w:rFonts w:ascii="Times New Roman" w:hAnsi="Times New Roman" w:cs="Times New Roman"/>
          <w:b/>
          <w:bCs/>
          <w:sz w:val="24"/>
          <w:szCs w:val="24"/>
        </w:rPr>
        <w:t>4.1. Ogólne wymagania dotyczące transportu</w:t>
      </w:r>
    </w:p>
    <w:p w14:paraId="33283683" w14:textId="77777777" w:rsidR="00AA1DC9" w:rsidRPr="00B005E8" w:rsidRDefault="00AA1DC9" w:rsidP="00AA1DC9">
      <w:pPr>
        <w:autoSpaceDE w:val="0"/>
        <w:autoSpaceDN w:val="0"/>
        <w:adjustRightInd w:val="0"/>
        <w:spacing w:after="0" w:line="240" w:lineRule="auto"/>
        <w:jc w:val="both"/>
        <w:rPr>
          <w:rFonts w:ascii="Times New Roman" w:hAnsi="Times New Roman" w:cs="Times New Roman"/>
          <w:sz w:val="24"/>
          <w:szCs w:val="24"/>
        </w:rPr>
      </w:pPr>
      <w:r w:rsidRPr="00B005E8">
        <w:rPr>
          <w:rFonts w:ascii="Times New Roman" w:hAnsi="Times New Roman" w:cs="Times New Roman"/>
          <w:sz w:val="24"/>
          <w:szCs w:val="24"/>
        </w:rPr>
        <w:t>Ogólne wymagania dotycz</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ce transportu – niezb</w:t>
      </w:r>
      <w:r w:rsidRPr="00B005E8">
        <w:rPr>
          <w:rFonts w:ascii="Times New Roman" w:eastAsia="TimesNewRoman" w:hAnsi="Times New Roman" w:cs="Times New Roman"/>
          <w:sz w:val="24"/>
          <w:szCs w:val="24"/>
        </w:rPr>
        <w:t>ę</w:t>
      </w:r>
      <w:r w:rsidR="00464B2D">
        <w:rPr>
          <w:rFonts w:ascii="Times New Roman" w:hAnsi="Times New Roman" w:cs="Times New Roman"/>
          <w:sz w:val="24"/>
          <w:szCs w:val="24"/>
        </w:rPr>
        <w:t xml:space="preserve">dny transport do pryzmowania </w:t>
      </w:r>
      <w:r w:rsidRPr="00B005E8">
        <w:rPr>
          <w:rFonts w:ascii="Times New Roman" w:hAnsi="Times New Roman" w:cs="Times New Roman"/>
          <w:sz w:val="24"/>
          <w:szCs w:val="24"/>
        </w:rPr>
        <w:t>i wywozu gruzu.</w:t>
      </w:r>
    </w:p>
    <w:p w14:paraId="28C0020E" w14:textId="77777777" w:rsidR="00AA1DC9" w:rsidRPr="00B005E8" w:rsidRDefault="00AA1DC9" w:rsidP="00AA1DC9">
      <w:pPr>
        <w:autoSpaceDE w:val="0"/>
        <w:autoSpaceDN w:val="0"/>
        <w:adjustRightInd w:val="0"/>
        <w:spacing w:after="0" w:line="240" w:lineRule="auto"/>
        <w:jc w:val="both"/>
        <w:rPr>
          <w:rFonts w:ascii="Times New Roman" w:hAnsi="Times New Roman" w:cs="Times New Roman"/>
          <w:b/>
          <w:bCs/>
          <w:sz w:val="24"/>
          <w:szCs w:val="24"/>
        </w:rPr>
      </w:pPr>
      <w:r w:rsidRPr="00B005E8">
        <w:rPr>
          <w:rFonts w:ascii="Times New Roman" w:hAnsi="Times New Roman" w:cs="Times New Roman"/>
          <w:b/>
          <w:bCs/>
          <w:sz w:val="24"/>
          <w:szCs w:val="24"/>
        </w:rPr>
        <w:t>4.2. Transport materiałów i sprzętu</w:t>
      </w:r>
    </w:p>
    <w:p w14:paraId="691B8AFB" w14:textId="77777777" w:rsidR="00AA1DC9" w:rsidRPr="00B005E8" w:rsidRDefault="00AA1DC9" w:rsidP="00AA1DC9">
      <w:pPr>
        <w:autoSpaceDE w:val="0"/>
        <w:autoSpaceDN w:val="0"/>
        <w:adjustRightInd w:val="0"/>
        <w:spacing w:after="0" w:line="240" w:lineRule="auto"/>
        <w:jc w:val="both"/>
        <w:rPr>
          <w:rFonts w:ascii="Times New Roman" w:hAnsi="Times New Roman" w:cs="Times New Roman"/>
          <w:sz w:val="24"/>
          <w:szCs w:val="24"/>
        </w:rPr>
      </w:pPr>
      <w:r w:rsidRPr="00B005E8">
        <w:rPr>
          <w:rFonts w:ascii="Times New Roman" w:hAnsi="Times New Roman" w:cs="Times New Roman"/>
          <w:sz w:val="24"/>
          <w:szCs w:val="24"/>
        </w:rPr>
        <w:t>Transport materiałów z demonta</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u powinien odbywa</w:t>
      </w:r>
      <w:r w:rsidRPr="00B005E8">
        <w:rPr>
          <w:rFonts w:ascii="Times New Roman" w:eastAsia="TimesNewRoman" w:hAnsi="Times New Roman" w:cs="Times New Roman"/>
          <w:sz w:val="24"/>
          <w:szCs w:val="24"/>
        </w:rPr>
        <w:t xml:space="preserve">ć </w:t>
      </w:r>
      <w:r w:rsidRPr="00B005E8">
        <w:rPr>
          <w:rFonts w:ascii="Times New Roman" w:hAnsi="Times New Roman" w:cs="Times New Roman"/>
          <w:sz w:val="24"/>
          <w:szCs w:val="24"/>
        </w:rPr>
        <w:t>si</w:t>
      </w:r>
      <w:r w:rsidRPr="00B005E8">
        <w:rPr>
          <w:rFonts w:ascii="Times New Roman" w:eastAsia="TimesNewRoman" w:hAnsi="Times New Roman" w:cs="Times New Roman"/>
          <w:sz w:val="24"/>
          <w:szCs w:val="24"/>
        </w:rPr>
        <w:t xml:space="preserve">ę </w:t>
      </w:r>
      <w:r w:rsidRPr="00B005E8">
        <w:rPr>
          <w:rFonts w:ascii="Times New Roman" w:hAnsi="Times New Roman" w:cs="Times New Roman"/>
          <w:sz w:val="24"/>
          <w:szCs w:val="24"/>
        </w:rPr>
        <w:t>specjalistycznym taborem samochodowym umo</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liwiaj</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cym szybki rozładunek. Przewo</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ony urobek musi by</w:t>
      </w:r>
      <w:r w:rsidRPr="00B005E8">
        <w:rPr>
          <w:rFonts w:ascii="Times New Roman" w:eastAsia="TimesNewRoman" w:hAnsi="Times New Roman" w:cs="Times New Roman"/>
          <w:sz w:val="24"/>
          <w:szCs w:val="24"/>
        </w:rPr>
        <w:t xml:space="preserve">ć </w:t>
      </w:r>
      <w:r w:rsidRPr="00B005E8">
        <w:rPr>
          <w:rFonts w:ascii="Times New Roman" w:eastAsia="TimesNewRoman" w:hAnsi="Times New Roman" w:cs="Times New Roman"/>
          <w:sz w:val="24"/>
          <w:szCs w:val="24"/>
        </w:rPr>
        <w:br/>
      </w:r>
      <w:r w:rsidRPr="00B005E8">
        <w:rPr>
          <w:rFonts w:ascii="Times New Roman" w:hAnsi="Times New Roman" w:cs="Times New Roman"/>
          <w:sz w:val="24"/>
          <w:szCs w:val="24"/>
        </w:rPr>
        <w:t>w sposób całkowicie pewny zabezpieczony przed przemieszczaniem si</w:t>
      </w:r>
      <w:r w:rsidRPr="00B005E8">
        <w:rPr>
          <w:rFonts w:ascii="Times New Roman" w:eastAsia="TimesNewRoman" w:hAnsi="Times New Roman" w:cs="Times New Roman"/>
          <w:sz w:val="24"/>
          <w:szCs w:val="24"/>
        </w:rPr>
        <w:t>ę</w:t>
      </w:r>
      <w:r w:rsidRPr="00B005E8">
        <w:rPr>
          <w:rFonts w:ascii="Times New Roman" w:hAnsi="Times New Roman" w:cs="Times New Roman"/>
          <w:sz w:val="24"/>
          <w:szCs w:val="24"/>
        </w:rPr>
        <w:t>, wysypywaniem lub spadni</w:t>
      </w:r>
      <w:r w:rsidRPr="00B005E8">
        <w:rPr>
          <w:rFonts w:ascii="Times New Roman" w:eastAsia="TimesNewRoman" w:hAnsi="Times New Roman" w:cs="Times New Roman"/>
          <w:sz w:val="24"/>
          <w:szCs w:val="24"/>
        </w:rPr>
        <w:t>ę</w:t>
      </w:r>
      <w:r w:rsidRPr="00B005E8">
        <w:rPr>
          <w:rFonts w:ascii="Times New Roman" w:hAnsi="Times New Roman" w:cs="Times New Roman"/>
          <w:sz w:val="24"/>
          <w:szCs w:val="24"/>
        </w:rPr>
        <w:t>ciem ze skrzyni ładunkowej. Je</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eli długo</w:t>
      </w:r>
      <w:r w:rsidRPr="00B005E8">
        <w:rPr>
          <w:rFonts w:ascii="Times New Roman" w:eastAsia="TimesNewRoman" w:hAnsi="Times New Roman" w:cs="Times New Roman"/>
          <w:sz w:val="24"/>
          <w:szCs w:val="24"/>
        </w:rPr>
        <w:t xml:space="preserve">ść </w:t>
      </w:r>
      <w:r w:rsidRPr="00B005E8">
        <w:rPr>
          <w:rFonts w:ascii="Times New Roman" w:hAnsi="Times New Roman" w:cs="Times New Roman"/>
          <w:sz w:val="24"/>
          <w:szCs w:val="24"/>
        </w:rPr>
        <w:t>przewo</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onych elementów jest wi</w:t>
      </w:r>
      <w:r w:rsidRPr="00B005E8">
        <w:rPr>
          <w:rFonts w:ascii="Times New Roman" w:eastAsia="TimesNewRoman" w:hAnsi="Times New Roman" w:cs="Times New Roman"/>
          <w:sz w:val="24"/>
          <w:szCs w:val="24"/>
        </w:rPr>
        <w:t>ę</w:t>
      </w:r>
      <w:r w:rsidRPr="00B005E8">
        <w:rPr>
          <w:rFonts w:ascii="Times New Roman" w:hAnsi="Times New Roman" w:cs="Times New Roman"/>
          <w:sz w:val="24"/>
          <w:szCs w:val="24"/>
        </w:rPr>
        <w:t>ksza ni</w:t>
      </w:r>
      <w:r w:rsidRPr="00B005E8">
        <w:rPr>
          <w:rFonts w:ascii="Times New Roman" w:eastAsia="TimesNewRoman" w:hAnsi="Times New Roman" w:cs="Times New Roman"/>
          <w:sz w:val="24"/>
          <w:szCs w:val="24"/>
        </w:rPr>
        <w:t xml:space="preserve">ż </w:t>
      </w:r>
      <w:r w:rsidRPr="00B005E8">
        <w:rPr>
          <w:rFonts w:ascii="Times New Roman" w:hAnsi="Times New Roman" w:cs="Times New Roman"/>
          <w:sz w:val="24"/>
          <w:szCs w:val="24"/>
        </w:rPr>
        <w:t>długo</w:t>
      </w:r>
      <w:r w:rsidRPr="00B005E8">
        <w:rPr>
          <w:rFonts w:ascii="Times New Roman" w:eastAsia="TimesNewRoman" w:hAnsi="Times New Roman" w:cs="Times New Roman"/>
          <w:sz w:val="24"/>
          <w:szCs w:val="24"/>
        </w:rPr>
        <w:t xml:space="preserve">ść </w:t>
      </w:r>
      <w:r w:rsidRPr="00B005E8">
        <w:rPr>
          <w:rFonts w:ascii="Times New Roman" w:hAnsi="Times New Roman" w:cs="Times New Roman"/>
          <w:sz w:val="24"/>
          <w:szCs w:val="24"/>
        </w:rPr>
        <w:t>samochodu to wielko</w:t>
      </w:r>
      <w:r w:rsidRPr="00B005E8">
        <w:rPr>
          <w:rFonts w:ascii="Times New Roman" w:eastAsia="TimesNewRoman" w:hAnsi="Times New Roman" w:cs="Times New Roman"/>
          <w:sz w:val="24"/>
          <w:szCs w:val="24"/>
        </w:rPr>
        <w:t xml:space="preserve">ść </w:t>
      </w:r>
      <w:r w:rsidRPr="00B005E8">
        <w:rPr>
          <w:rFonts w:ascii="Times New Roman" w:hAnsi="Times New Roman" w:cs="Times New Roman"/>
          <w:sz w:val="24"/>
          <w:szCs w:val="24"/>
        </w:rPr>
        <w:t>nawisu nie mo</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e przekroczy</w:t>
      </w:r>
      <w:r w:rsidRPr="00B005E8">
        <w:rPr>
          <w:rFonts w:ascii="Times New Roman" w:eastAsia="TimesNewRoman" w:hAnsi="Times New Roman" w:cs="Times New Roman"/>
          <w:sz w:val="24"/>
          <w:szCs w:val="24"/>
        </w:rPr>
        <w:t xml:space="preserve">ć </w:t>
      </w:r>
      <w:r w:rsidRPr="00B005E8">
        <w:rPr>
          <w:rFonts w:ascii="Times New Roman" w:hAnsi="Times New Roman" w:cs="Times New Roman"/>
          <w:sz w:val="24"/>
          <w:szCs w:val="24"/>
        </w:rPr>
        <w:t>1 m. Urobek nie mo</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e w czasie transportu wydziela</w:t>
      </w:r>
      <w:r w:rsidRPr="00B005E8">
        <w:rPr>
          <w:rFonts w:ascii="Times New Roman" w:eastAsia="TimesNewRoman" w:hAnsi="Times New Roman" w:cs="Times New Roman"/>
          <w:sz w:val="24"/>
          <w:szCs w:val="24"/>
        </w:rPr>
        <w:t xml:space="preserve">ć </w:t>
      </w:r>
      <w:r w:rsidRPr="00B005E8">
        <w:rPr>
          <w:rFonts w:ascii="Times New Roman" w:hAnsi="Times New Roman" w:cs="Times New Roman"/>
          <w:sz w:val="24"/>
          <w:szCs w:val="24"/>
        </w:rPr>
        <w:t xml:space="preserve">pyłu. Przy załadunku i wyładunku oraz przewozie na </w:t>
      </w:r>
      <w:r w:rsidRPr="00B005E8">
        <w:rPr>
          <w:rFonts w:ascii="Times New Roman" w:eastAsia="TimesNewRoman" w:hAnsi="Times New Roman" w:cs="Times New Roman"/>
          <w:sz w:val="24"/>
          <w:szCs w:val="24"/>
        </w:rPr>
        <w:t>ś</w:t>
      </w:r>
      <w:r w:rsidRPr="00B005E8">
        <w:rPr>
          <w:rFonts w:ascii="Times New Roman" w:hAnsi="Times New Roman" w:cs="Times New Roman"/>
          <w:sz w:val="24"/>
          <w:szCs w:val="24"/>
        </w:rPr>
        <w:t>rodkach transportowych nale</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y przestrzega</w:t>
      </w:r>
      <w:r w:rsidRPr="00B005E8">
        <w:rPr>
          <w:rFonts w:ascii="Times New Roman" w:eastAsia="TimesNewRoman" w:hAnsi="Times New Roman" w:cs="Times New Roman"/>
          <w:sz w:val="24"/>
          <w:szCs w:val="24"/>
        </w:rPr>
        <w:t xml:space="preserve">ć </w:t>
      </w:r>
      <w:r w:rsidRPr="00B005E8">
        <w:rPr>
          <w:rFonts w:ascii="Times New Roman" w:hAnsi="Times New Roman" w:cs="Times New Roman"/>
          <w:sz w:val="24"/>
          <w:szCs w:val="24"/>
        </w:rPr>
        <w:t>przepisów obowi</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zuj</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 xml:space="preserve">cych w transporcie drogowym. Przy ruchu po drogach publicznych </w:t>
      </w:r>
      <w:r w:rsidRPr="00B005E8">
        <w:rPr>
          <w:rFonts w:ascii="Times New Roman" w:eastAsia="TimesNewRoman" w:hAnsi="Times New Roman" w:cs="Times New Roman"/>
          <w:sz w:val="24"/>
          <w:szCs w:val="24"/>
        </w:rPr>
        <w:t>ś</w:t>
      </w:r>
      <w:r w:rsidRPr="00B005E8">
        <w:rPr>
          <w:rFonts w:ascii="Times New Roman" w:hAnsi="Times New Roman" w:cs="Times New Roman"/>
          <w:sz w:val="24"/>
          <w:szCs w:val="24"/>
        </w:rPr>
        <w:t>rodki transportowe musz</w:t>
      </w:r>
      <w:r w:rsidRPr="00B005E8">
        <w:rPr>
          <w:rFonts w:ascii="Times New Roman" w:eastAsia="TimesNewRoman" w:hAnsi="Times New Roman" w:cs="Times New Roman"/>
          <w:sz w:val="24"/>
          <w:szCs w:val="24"/>
        </w:rPr>
        <w:t xml:space="preserve">ą </w:t>
      </w:r>
      <w:r w:rsidRPr="00B005E8">
        <w:rPr>
          <w:rFonts w:ascii="Times New Roman" w:hAnsi="Times New Roman" w:cs="Times New Roman"/>
          <w:sz w:val="24"/>
          <w:szCs w:val="24"/>
        </w:rPr>
        <w:t>spełnia</w:t>
      </w:r>
      <w:r w:rsidRPr="00B005E8">
        <w:rPr>
          <w:rFonts w:ascii="Times New Roman" w:eastAsia="TimesNewRoman" w:hAnsi="Times New Roman" w:cs="Times New Roman"/>
          <w:sz w:val="24"/>
          <w:szCs w:val="24"/>
        </w:rPr>
        <w:t xml:space="preserve">ć </w:t>
      </w:r>
      <w:r w:rsidRPr="00B005E8">
        <w:rPr>
          <w:rFonts w:ascii="Times New Roman" w:hAnsi="Times New Roman" w:cs="Times New Roman"/>
          <w:sz w:val="24"/>
          <w:szCs w:val="24"/>
        </w:rPr>
        <w:t>wymagania przepisów ruchu drogowego. Materiały z demonta</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u nale</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y usuwa</w:t>
      </w:r>
      <w:r w:rsidRPr="00B005E8">
        <w:rPr>
          <w:rFonts w:ascii="Times New Roman" w:eastAsia="TimesNewRoman" w:hAnsi="Times New Roman" w:cs="Times New Roman"/>
          <w:sz w:val="24"/>
          <w:szCs w:val="24"/>
        </w:rPr>
        <w:t xml:space="preserve">ć </w:t>
      </w:r>
      <w:r w:rsidRPr="00B005E8">
        <w:rPr>
          <w:rFonts w:ascii="Times New Roman" w:hAnsi="Times New Roman" w:cs="Times New Roman"/>
          <w:sz w:val="24"/>
          <w:szCs w:val="24"/>
        </w:rPr>
        <w:t>na bie</w:t>
      </w:r>
      <w:r w:rsidRPr="00B005E8">
        <w:rPr>
          <w:rFonts w:ascii="Times New Roman" w:eastAsia="TimesNewRoman" w:hAnsi="Times New Roman" w:cs="Times New Roman"/>
          <w:sz w:val="24"/>
          <w:szCs w:val="24"/>
        </w:rPr>
        <w:t>żą</w:t>
      </w:r>
      <w:r w:rsidRPr="00B005E8">
        <w:rPr>
          <w:rFonts w:ascii="Times New Roman" w:hAnsi="Times New Roman" w:cs="Times New Roman"/>
          <w:sz w:val="24"/>
          <w:szCs w:val="24"/>
        </w:rPr>
        <w:t>co.</w:t>
      </w:r>
    </w:p>
    <w:p w14:paraId="60AFAC5A" w14:textId="77777777" w:rsidR="006A6703" w:rsidRPr="00B005E8" w:rsidRDefault="006A6703" w:rsidP="001C41DD">
      <w:pPr>
        <w:pStyle w:val="Bezodstpw"/>
        <w:numPr>
          <w:ilvl w:val="0"/>
          <w:numId w:val="2"/>
        </w:numPr>
        <w:ind w:left="567" w:hanging="567"/>
        <w:rPr>
          <w:rFonts w:ascii="Times New Roman" w:hAnsi="Times New Roman" w:cs="Times New Roman"/>
          <w:b/>
          <w:sz w:val="24"/>
          <w:szCs w:val="24"/>
        </w:rPr>
      </w:pPr>
      <w:r w:rsidRPr="00B005E8">
        <w:rPr>
          <w:rFonts w:ascii="Times New Roman" w:hAnsi="Times New Roman" w:cs="Times New Roman"/>
          <w:b/>
          <w:sz w:val="24"/>
          <w:szCs w:val="24"/>
        </w:rPr>
        <w:t>Wykonanie robót</w:t>
      </w:r>
    </w:p>
    <w:p w14:paraId="4E73EB7C" w14:textId="77777777" w:rsidR="000F126A" w:rsidRPr="00B005E8" w:rsidRDefault="000F126A" w:rsidP="000F126A">
      <w:pPr>
        <w:autoSpaceDE w:val="0"/>
        <w:autoSpaceDN w:val="0"/>
        <w:adjustRightInd w:val="0"/>
        <w:spacing w:after="0" w:line="240" w:lineRule="auto"/>
        <w:jc w:val="both"/>
        <w:rPr>
          <w:rFonts w:ascii="Times New Roman" w:hAnsi="Times New Roman" w:cs="Times New Roman"/>
          <w:b/>
          <w:bCs/>
          <w:sz w:val="24"/>
          <w:szCs w:val="24"/>
        </w:rPr>
      </w:pPr>
      <w:r w:rsidRPr="00B005E8">
        <w:rPr>
          <w:rFonts w:ascii="Times New Roman" w:hAnsi="Times New Roman" w:cs="Times New Roman"/>
          <w:b/>
          <w:bCs/>
          <w:sz w:val="24"/>
          <w:szCs w:val="24"/>
        </w:rPr>
        <w:t xml:space="preserve">5.1. </w:t>
      </w:r>
      <w:r w:rsidR="00B005E8">
        <w:rPr>
          <w:rFonts w:ascii="Times New Roman" w:hAnsi="Times New Roman" w:cs="Times New Roman"/>
          <w:b/>
          <w:bCs/>
          <w:sz w:val="24"/>
          <w:szCs w:val="24"/>
        </w:rPr>
        <w:t xml:space="preserve">  </w:t>
      </w:r>
      <w:r w:rsidRPr="00B005E8">
        <w:rPr>
          <w:rFonts w:ascii="Times New Roman" w:hAnsi="Times New Roman" w:cs="Times New Roman"/>
          <w:b/>
          <w:bCs/>
          <w:sz w:val="24"/>
          <w:szCs w:val="24"/>
        </w:rPr>
        <w:t>Ogólne zasady wykonania Robót</w:t>
      </w:r>
    </w:p>
    <w:p w14:paraId="501DD860" w14:textId="77777777" w:rsidR="000F126A" w:rsidRPr="00B005E8" w:rsidRDefault="000F126A" w:rsidP="000F126A">
      <w:pPr>
        <w:autoSpaceDE w:val="0"/>
        <w:autoSpaceDN w:val="0"/>
        <w:adjustRightInd w:val="0"/>
        <w:spacing w:after="0" w:line="240" w:lineRule="auto"/>
        <w:jc w:val="both"/>
        <w:rPr>
          <w:rFonts w:ascii="Times New Roman" w:hAnsi="Times New Roman" w:cs="Times New Roman"/>
          <w:sz w:val="24"/>
          <w:szCs w:val="24"/>
        </w:rPr>
      </w:pPr>
      <w:r w:rsidRPr="00B005E8">
        <w:rPr>
          <w:rFonts w:ascii="Times New Roman" w:hAnsi="Times New Roman" w:cs="Times New Roman"/>
          <w:sz w:val="24"/>
          <w:szCs w:val="24"/>
        </w:rPr>
        <w:t>Ogólne wymagania dotycz</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ce wykonania robót rozbiórkowych okre</w:t>
      </w:r>
      <w:r w:rsidRPr="00B005E8">
        <w:rPr>
          <w:rFonts w:ascii="Times New Roman" w:eastAsia="TimesNewRoman" w:hAnsi="Times New Roman" w:cs="Times New Roman"/>
          <w:sz w:val="24"/>
          <w:szCs w:val="24"/>
        </w:rPr>
        <w:t>ś</w:t>
      </w:r>
      <w:r w:rsidRPr="00B005E8">
        <w:rPr>
          <w:rFonts w:ascii="Times New Roman" w:hAnsi="Times New Roman" w:cs="Times New Roman"/>
          <w:sz w:val="24"/>
          <w:szCs w:val="24"/>
        </w:rPr>
        <w:t>la dokumentacja projektowa.</w:t>
      </w:r>
    </w:p>
    <w:p w14:paraId="2402BD08" w14:textId="77777777" w:rsidR="000F126A" w:rsidRPr="00B005E8" w:rsidRDefault="000F126A" w:rsidP="000F126A">
      <w:pPr>
        <w:autoSpaceDE w:val="0"/>
        <w:autoSpaceDN w:val="0"/>
        <w:adjustRightInd w:val="0"/>
        <w:spacing w:after="0" w:line="240" w:lineRule="auto"/>
        <w:jc w:val="both"/>
        <w:rPr>
          <w:rFonts w:ascii="Times New Roman" w:hAnsi="Times New Roman" w:cs="Times New Roman"/>
          <w:b/>
          <w:bCs/>
          <w:sz w:val="24"/>
          <w:szCs w:val="24"/>
        </w:rPr>
      </w:pPr>
      <w:r w:rsidRPr="00B005E8">
        <w:rPr>
          <w:rFonts w:ascii="Times New Roman" w:hAnsi="Times New Roman" w:cs="Times New Roman"/>
          <w:b/>
          <w:bCs/>
          <w:sz w:val="24"/>
          <w:szCs w:val="24"/>
        </w:rPr>
        <w:t xml:space="preserve">5.2. </w:t>
      </w:r>
      <w:r w:rsidR="00B005E8">
        <w:rPr>
          <w:rFonts w:ascii="Times New Roman" w:hAnsi="Times New Roman" w:cs="Times New Roman"/>
          <w:b/>
          <w:bCs/>
          <w:sz w:val="24"/>
          <w:szCs w:val="24"/>
        </w:rPr>
        <w:t xml:space="preserve">  </w:t>
      </w:r>
      <w:r w:rsidRPr="00B005E8">
        <w:rPr>
          <w:rFonts w:ascii="Times New Roman" w:hAnsi="Times New Roman" w:cs="Times New Roman"/>
          <w:b/>
          <w:bCs/>
          <w:sz w:val="24"/>
          <w:szCs w:val="24"/>
        </w:rPr>
        <w:t>Szczegółowe zasady wykonania robót</w:t>
      </w:r>
    </w:p>
    <w:p w14:paraId="181AB3CD" w14:textId="77777777" w:rsidR="000F126A" w:rsidRPr="00B005E8" w:rsidRDefault="000F126A" w:rsidP="000F126A">
      <w:pPr>
        <w:autoSpaceDE w:val="0"/>
        <w:autoSpaceDN w:val="0"/>
        <w:adjustRightInd w:val="0"/>
        <w:spacing w:after="0" w:line="240" w:lineRule="auto"/>
        <w:jc w:val="both"/>
        <w:rPr>
          <w:rFonts w:ascii="Times New Roman" w:hAnsi="Times New Roman" w:cs="Times New Roman"/>
          <w:sz w:val="24"/>
          <w:szCs w:val="24"/>
        </w:rPr>
      </w:pPr>
      <w:r w:rsidRPr="00B005E8">
        <w:rPr>
          <w:rFonts w:ascii="Times New Roman" w:hAnsi="Times New Roman" w:cs="Times New Roman"/>
          <w:sz w:val="24"/>
          <w:szCs w:val="24"/>
        </w:rPr>
        <w:t>Przed przyst</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pieniem do robót nale</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y przeprowadzi</w:t>
      </w:r>
      <w:r w:rsidRPr="00B005E8">
        <w:rPr>
          <w:rFonts w:ascii="Times New Roman" w:eastAsia="TimesNewRoman" w:hAnsi="Times New Roman" w:cs="Times New Roman"/>
          <w:sz w:val="24"/>
          <w:szCs w:val="24"/>
        </w:rPr>
        <w:t xml:space="preserve">ć </w:t>
      </w:r>
      <w:r w:rsidRPr="00B005E8">
        <w:rPr>
          <w:rFonts w:ascii="Times New Roman" w:hAnsi="Times New Roman" w:cs="Times New Roman"/>
          <w:sz w:val="24"/>
          <w:szCs w:val="24"/>
        </w:rPr>
        <w:t>badanie stanu technicznego poszczególnych elementów składowych, rozezna</w:t>
      </w:r>
      <w:r w:rsidRPr="00B005E8">
        <w:rPr>
          <w:rFonts w:ascii="Times New Roman" w:eastAsia="TimesNewRoman" w:hAnsi="Times New Roman" w:cs="Times New Roman"/>
          <w:sz w:val="24"/>
          <w:szCs w:val="24"/>
        </w:rPr>
        <w:t xml:space="preserve">ć </w:t>
      </w:r>
      <w:r w:rsidRPr="00B005E8">
        <w:rPr>
          <w:rFonts w:ascii="Times New Roman" w:hAnsi="Times New Roman" w:cs="Times New Roman"/>
          <w:sz w:val="24"/>
          <w:szCs w:val="24"/>
        </w:rPr>
        <w:t>ich otoczenie, ustali</w:t>
      </w:r>
      <w:r w:rsidRPr="00B005E8">
        <w:rPr>
          <w:rFonts w:ascii="Times New Roman" w:eastAsia="TimesNewRoman" w:hAnsi="Times New Roman" w:cs="Times New Roman"/>
          <w:sz w:val="24"/>
          <w:szCs w:val="24"/>
        </w:rPr>
        <w:t xml:space="preserve">ć </w:t>
      </w:r>
      <w:r w:rsidRPr="00B005E8">
        <w:rPr>
          <w:rFonts w:ascii="Times New Roman" w:hAnsi="Times New Roman" w:cs="Times New Roman"/>
          <w:sz w:val="24"/>
          <w:szCs w:val="24"/>
        </w:rPr>
        <w:t>metod</w:t>
      </w:r>
      <w:r w:rsidRPr="00B005E8">
        <w:rPr>
          <w:rFonts w:ascii="Times New Roman" w:eastAsia="TimesNewRoman" w:hAnsi="Times New Roman" w:cs="Times New Roman"/>
          <w:sz w:val="24"/>
          <w:szCs w:val="24"/>
        </w:rPr>
        <w:t xml:space="preserve">ę </w:t>
      </w:r>
      <w:r w:rsidRPr="00B005E8">
        <w:rPr>
          <w:rFonts w:ascii="Times New Roman" w:hAnsi="Times New Roman" w:cs="Times New Roman"/>
          <w:sz w:val="24"/>
          <w:szCs w:val="24"/>
        </w:rPr>
        <w:t>rozbiórki.</w:t>
      </w:r>
    </w:p>
    <w:p w14:paraId="5370756C" w14:textId="77777777" w:rsidR="000F126A" w:rsidRPr="00B005E8" w:rsidRDefault="000F126A" w:rsidP="000F126A">
      <w:pPr>
        <w:autoSpaceDE w:val="0"/>
        <w:autoSpaceDN w:val="0"/>
        <w:adjustRightInd w:val="0"/>
        <w:spacing w:after="0" w:line="240" w:lineRule="auto"/>
        <w:jc w:val="both"/>
        <w:rPr>
          <w:rFonts w:ascii="Times New Roman" w:hAnsi="Times New Roman" w:cs="Times New Roman"/>
          <w:b/>
          <w:bCs/>
          <w:sz w:val="24"/>
          <w:szCs w:val="24"/>
        </w:rPr>
      </w:pPr>
      <w:r w:rsidRPr="00B005E8">
        <w:rPr>
          <w:rFonts w:ascii="Times New Roman" w:hAnsi="Times New Roman" w:cs="Times New Roman"/>
          <w:b/>
          <w:bCs/>
          <w:sz w:val="24"/>
          <w:szCs w:val="24"/>
        </w:rPr>
        <w:t>5.3. Roboty przygotowawcze</w:t>
      </w:r>
    </w:p>
    <w:p w14:paraId="1C5581AF" w14:textId="77777777" w:rsidR="000F126A" w:rsidRPr="00B005E8" w:rsidRDefault="000F126A" w:rsidP="000F126A">
      <w:pPr>
        <w:autoSpaceDE w:val="0"/>
        <w:autoSpaceDN w:val="0"/>
        <w:adjustRightInd w:val="0"/>
        <w:spacing w:after="0" w:line="240" w:lineRule="auto"/>
        <w:jc w:val="both"/>
        <w:rPr>
          <w:rFonts w:ascii="Times New Roman" w:hAnsi="Times New Roman" w:cs="Times New Roman"/>
          <w:sz w:val="24"/>
          <w:szCs w:val="24"/>
        </w:rPr>
      </w:pPr>
      <w:r w:rsidRPr="00B005E8">
        <w:rPr>
          <w:rFonts w:ascii="Times New Roman" w:hAnsi="Times New Roman" w:cs="Times New Roman"/>
          <w:sz w:val="24"/>
          <w:szCs w:val="24"/>
        </w:rPr>
        <w:t>Przed przyst</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pieniem do prac demonta</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owych nale</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y teren oznakowa</w:t>
      </w:r>
      <w:r w:rsidRPr="00B005E8">
        <w:rPr>
          <w:rFonts w:ascii="Times New Roman" w:eastAsia="TimesNewRoman" w:hAnsi="Times New Roman" w:cs="Times New Roman"/>
          <w:sz w:val="24"/>
          <w:szCs w:val="24"/>
        </w:rPr>
        <w:t xml:space="preserve">ć </w:t>
      </w:r>
      <w:r w:rsidRPr="00B005E8">
        <w:rPr>
          <w:rFonts w:ascii="Times New Roman" w:hAnsi="Times New Roman" w:cs="Times New Roman"/>
          <w:sz w:val="24"/>
          <w:szCs w:val="24"/>
        </w:rPr>
        <w:t xml:space="preserve">zgodnie </w:t>
      </w:r>
      <w:r w:rsidR="00B005E8">
        <w:rPr>
          <w:rFonts w:ascii="Times New Roman" w:hAnsi="Times New Roman" w:cs="Times New Roman"/>
          <w:sz w:val="24"/>
          <w:szCs w:val="24"/>
        </w:rPr>
        <w:br/>
      </w:r>
      <w:r w:rsidRPr="00B005E8">
        <w:rPr>
          <w:rFonts w:ascii="Times New Roman" w:hAnsi="Times New Roman" w:cs="Times New Roman"/>
          <w:sz w:val="24"/>
          <w:szCs w:val="24"/>
        </w:rPr>
        <w:t>z obowi</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zuj</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cymi wymogami BHP oraz zabezpieczy</w:t>
      </w:r>
      <w:r w:rsidRPr="00B005E8">
        <w:rPr>
          <w:rFonts w:ascii="Times New Roman" w:eastAsia="TimesNewRoman" w:hAnsi="Times New Roman" w:cs="Times New Roman"/>
          <w:sz w:val="24"/>
          <w:szCs w:val="24"/>
        </w:rPr>
        <w:t xml:space="preserve">ć </w:t>
      </w:r>
      <w:r w:rsidRPr="00B005E8">
        <w:rPr>
          <w:rFonts w:ascii="Times New Roman" w:hAnsi="Times New Roman" w:cs="Times New Roman"/>
          <w:sz w:val="24"/>
          <w:szCs w:val="24"/>
        </w:rPr>
        <w:t>przed dost</w:t>
      </w:r>
      <w:r w:rsidRPr="00B005E8">
        <w:rPr>
          <w:rFonts w:ascii="Times New Roman" w:eastAsia="TimesNewRoman" w:hAnsi="Times New Roman" w:cs="Times New Roman"/>
          <w:sz w:val="24"/>
          <w:szCs w:val="24"/>
        </w:rPr>
        <w:t>ę</w:t>
      </w:r>
      <w:r w:rsidRPr="00B005E8">
        <w:rPr>
          <w:rFonts w:ascii="Times New Roman" w:hAnsi="Times New Roman" w:cs="Times New Roman"/>
          <w:sz w:val="24"/>
          <w:szCs w:val="24"/>
        </w:rPr>
        <w:t>pem osób postronnych.</w:t>
      </w:r>
    </w:p>
    <w:p w14:paraId="175CDB10" w14:textId="77777777" w:rsidR="000F126A" w:rsidRPr="00B005E8" w:rsidRDefault="000F126A" w:rsidP="000F126A">
      <w:pPr>
        <w:autoSpaceDE w:val="0"/>
        <w:autoSpaceDN w:val="0"/>
        <w:adjustRightInd w:val="0"/>
        <w:spacing w:after="0" w:line="240" w:lineRule="auto"/>
        <w:jc w:val="both"/>
        <w:rPr>
          <w:rFonts w:ascii="Times New Roman" w:hAnsi="Times New Roman" w:cs="Times New Roman"/>
          <w:b/>
          <w:bCs/>
          <w:sz w:val="24"/>
          <w:szCs w:val="24"/>
        </w:rPr>
      </w:pPr>
      <w:r w:rsidRPr="00B005E8">
        <w:rPr>
          <w:rFonts w:ascii="Times New Roman" w:hAnsi="Times New Roman" w:cs="Times New Roman"/>
          <w:b/>
          <w:bCs/>
          <w:sz w:val="24"/>
          <w:szCs w:val="24"/>
        </w:rPr>
        <w:t>5.4. Przebieg robót rozbiórkowych</w:t>
      </w:r>
    </w:p>
    <w:p w14:paraId="604CA909" w14:textId="77777777" w:rsidR="000F126A" w:rsidRPr="00B005E8" w:rsidRDefault="000F126A" w:rsidP="000F126A">
      <w:pPr>
        <w:autoSpaceDE w:val="0"/>
        <w:autoSpaceDN w:val="0"/>
        <w:adjustRightInd w:val="0"/>
        <w:spacing w:after="0" w:line="240" w:lineRule="auto"/>
        <w:jc w:val="both"/>
        <w:rPr>
          <w:rFonts w:ascii="Times New Roman" w:hAnsi="Times New Roman" w:cs="Times New Roman"/>
          <w:b/>
          <w:bCs/>
          <w:sz w:val="24"/>
          <w:szCs w:val="24"/>
        </w:rPr>
      </w:pPr>
      <w:r w:rsidRPr="00B005E8">
        <w:rPr>
          <w:rFonts w:ascii="Times New Roman" w:hAnsi="Times New Roman" w:cs="Times New Roman"/>
          <w:b/>
          <w:bCs/>
          <w:sz w:val="24"/>
          <w:szCs w:val="24"/>
        </w:rPr>
        <w:t>5.4.1. Podstawowe zasady BHP przy robotach rozbiórkowych</w:t>
      </w:r>
    </w:p>
    <w:p w14:paraId="77FDAF42" w14:textId="77777777" w:rsidR="000F126A" w:rsidRPr="00B005E8" w:rsidRDefault="000F126A" w:rsidP="000F126A">
      <w:pPr>
        <w:autoSpaceDE w:val="0"/>
        <w:autoSpaceDN w:val="0"/>
        <w:adjustRightInd w:val="0"/>
        <w:spacing w:after="0" w:line="240" w:lineRule="auto"/>
        <w:jc w:val="both"/>
        <w:rPr>
          <w:rFonts w:ascii="Times New Roman" w:hAnsi="Times New Roman" w:cs="Times New Roman"/>
          <w:sz w:val="24"/>
          <w:szCs w:val="24"/>
        </w:rPr>
      </w:pPr>
      <w:r w:rsidRPr="00B005E8">
        <w:rPr>
          <w:rFonts w:ascii="Times New Roman" w:hAnsi="Times New Roman" w:cs="Times New Roman"/>
          <w:sz w:val="24"/>
          <w:szCs w:val="24"/>
        </w:rPr>
        <w:t>Roboty prowadzi</w:t>
      </w:r>
      <w:r w:rsidRPr="00B005E8">
        <w:rPr>
          <w:rFonts w:ascii="Times New Roman" w:eastAsia="TimesNewRoman" w:hAnsi="Times New Roman" w:cs="Times New Roman"/>
          <w:sz w:val="24"/>
          <w:szCs w:val="24"/>
        </w:rPr>
        <w:t xml:space="preserve">ć </w:t>
      </w:r>
      <w:r w:rsidRPr="00B005E8">
        <w:rPr>
          <w:rFonts w:ascii="Times New Roman" w:hAnsi="Times New Roman" w:cs="Times New Roman"/>
          <w:sz w:val="24"/>
          <w:szCs w:val="24"/>
        </w:rPr>
        <w:t>zgodnie z rozporz</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dzeniem Ministra Infrastruktury z dnia 06.02.2003 roku (Dz.U. 2003 nr 47 poz.401 z pó</w:t>
      </w:r>
      <w:r w:rsidRPr="00B005E8">
        <w:rPr>
          <w:rFonts w:ascii="Times New Roman" w:eastAsia="TimesNewRoman" w:hAnsi="Times New Roman" w:cs="Times New Roman"/>
          <w:sz w:val="24"/>
          <w:szCs w:val="24"/>
        </w:rPr>
        <w:t>ź</w:t>
      </w:r>
      <w:r w:rsidRPr="00B005E8">
        <w:rPr>
          <w:rFonts w:ascii="Times New Roman" w:hAnsi="Times New Roman" w:cs="Times New Roman"/>
          <w:sz w:val="24"/>
          <w:szCs w:val="24"/>
        </w:rPr>
        <w:t>niejszymi zmianami) w sprawie bezpiecze</w:t>
      </w:r>
      <w:r w:rsidRPr="00B005E8">
        <w:rPr>
          <w:rFonts w:ascii="Times New Roman" w:eastAsia="TimesNewRoman" w:hAnsi="Times New Roman" w:cs="Times New Roman"/>
          <w:sz w:val="24"/>
          <w:szCs w:val="24"/>
        </w:rPr>
        <w:t>ń</w:t>
      </w:r>
      <w:r w:rsidRPr="00B005E8">
        <w:rPr>
          <w:rFonts w:ascii="Times New Roman" w:hAnsi="Times New Roman" w:cs="Times New Roman"/>
          <w:sz w:val="24"/>
          <w:szCs w:val="24"/>
        </w:rPr>
        <w:t>stwa i higieny pracy podczas wykonywania robót budowlanych. Przez cały czas trwania robót nale</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y pilnowa</w:t>
      </w:r>
      <w:r w:rsidRPr="00B005E8">
        <w:rPr>
          <w:rFonts w:ascii="Times New Roman" w:eastAsia="TimesNewRoman" w:hAnsi="Times New Roman" w:cs="Times New Roman"/>
          <w:sz w:val="24"/>
          <w:szCs w:val="24"/>
        </w:rPr>
        <w:t>ć</w:t>
      </w:r>
      <w:r w:rsidRPr="00B005E8">
        <w:rPr>
          <w:rFonts w:ascii="Times New Roman" w:hAnsi="Times New Roman" w:cs="Times New Roman"/>
          <w:sz w:val="24"/>
          <w:szCs w:val="24"/>
        </w:rPr>
        <w:t>, aby do pomieszcze</w:t>
      </w:r>
      <w:r w:rsidRPr="00B005E8">
        <w:rPr>
          <w:rFonts w:ascii="Times New Roman" w:eastAsia="TimesNewRoman" w:hAnsi="Times New Roman" w:cs="Times New Roman"/>
          <w:sz w:val="24"/>
          <w:szCs w:val="24"/>
        </w:rPr>
        <w:t>ń</w:t>
      </w:r>
      <w:r w:rsidRPr="00B005E8">
        <w:rPr>
          <w:rFonts w:ascii="Times New Roman" w:hAnsi="Times New Roman" w:cs="Times New Roman"/>
          <w:sz w:val="24"/>
          <w:szCs w:val="24"/>
        </w:rPr>
        <w:t>, w których nast</w:t>
      </w:r>
      <w:r w:rsidRPr="00B005E8">
        <w:rPr>
          <w:rFonts w:ascii="Times New Roman" w:eastAsia="TimesNewRoman" w:hAnsi="Times New Roman" w:cs="Times New Roman"/>
          <w:sz w:val="24"/>
          <w:szCs w:val="24"/>
        </w:rPr>
        <w:t>ę</w:t>
      </w:r>
      <w:r w:rsidRPr="00B005E8">
        <w:rPr>
          <w:rFonts w:ascii="Times New Roman" w:hAnsi="Times New Roman" w:cs="Times New Roman"/>
          <w:sz w:val="24"/>
          <w:szCs w:val="24"/>
        </w:rPr>
        <w:t>puj</w:t>
      </w:r>
      <w:r w:rsidRPr="00B005E8">
        <w:rPr>
          <w:rFonts w:ascii="Times New Roman" w:eastAsia="TimesNewRoman" w:hAnsi="Times New Roman" w:cs="Times New Roman"/>
          <w:sz w:val="24"/>
          <w:szCs w:val="24"/>
        </w:rPr>
        <w:t xml:space="preserve">ą </w:t>
      </w:r>
      <w:r w:rsidRPr="00B005E8">
        <w:rPr>
          <w:rFonts w:ascii="Times New Roman" w:hAnsi="Times New Roman" w:cs="Times New Roman"/>
          <w:sz w:val="24"/>
          <w:szCs w:val="24"/>
        </w:rPr>
        <w:t>roboty nie wchodziły osoby postronne. Przed przyst</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pieniem do rozbiórki - trzeba opracowa</w:t>
      </w:r>
      <w:r w:rsidRPr="00B005E8">
        <w:rPr>
          <w:rFonts w:ascii="Times New Roman" w:eastAsia="TimesNewRoman" w:hAnsi="Times New Roman" w:cs="Times New Roman"/>
          <w:sz w:val="24"/>
          <w:szCs w:val="24"/>
        </w:rPr>
        <w:t xml:space="preserve">ć </w:t>
      </w:r>
      <w:r w:rsidRPr="00B005E8">
        <w:rPr>
          <w:rFonts w:ascii="Times New Roman" w:hAnsi="Times New Roman" w:cs="Times New Roman"/>
          <w:sz w:val="24"/>
          <w:szCs w:val="24"/>
        </w:rPr>
        <w:t>program rozbiórki i załog</w:t>
      </w:r>
      <w:r w:rsidRPr="00B005E8">
        <w:rPr>
          <w:rFonts w:ascii="Times New Roman" w:eastAsia="TimesNewRoman" w:hAnsi="Times New Roman" w:cs="Times New Roman"/>
          <w:sz w:val="24"/>
          <w:szCs w:val="24"/>
        </w:rPr>
        <w:t xml:space="preserve">ę </w:t>
      </w:r>
      <w:r w:rsidRPr="00B005E8">
        <w:rPr>
          <w:rFonts w:ascii="Times New Roman" w:hAnsi="Times New Roman" w:cs="Times New Roman"/>
          <w:sz w:val="24"/>
          <w:szCs w:val="24"/>
        </w:rPr>
        <w:t>zapozna</w:t>
      </w:r>
      <w:r w:rsidRPr="00B005E8">
        <w:rPr>
          <w:rFonts w:ascii="Times New Roman" w:eastAsia="TimesNewRoman" w:hAnsi="Times New Roman" w:cs="Times New Roman"/>
          <w:sz w:val="24"/>
          <w:szCs w:val="24"/>
        </w:rPr>
        <w:t xml:space="preserve">ć </w:t>
      </w:r>
      <w:r w:rsidR="00B005E8">
        <w:rPr>
          <w:rFonts w:ascii="Times New Roman" w:eastAsia="TimesNewRoman" w:hAnsi="Times New Roman" w:cs="Times New Roman"/>
          <w:sz w:val="24"/>
          <w:szCs w:val="24"/>
        </w:rPr>
        <w:br/>
      </w:r>
      <w:r w:rsidRPr="00B005E8">
        <w:rPr>
          <w:rFonts w:ascii="Times New Roman" w:hAnsi="Times New Roman" w:cs="Times New Roman"/>
          <w:sz w:val="24"/>
          <w:szCs w:val="24"/>
        </w:rPr>
        <w:lastRenderedPageBreak/>
        <w:t>z nim oraz z bezpiecznymi sposobami wykonywania tego typu robót. Kierownik robót powinien wskazywa</w:t>
      </w:r>
      <w:r w:rsidRPr="00B005E8">
        <w:rPr>
          <w:rFonts w:ascii="Times New Roman" w:eastAsia="TimesNewRoman" w:hAnsi="Times New Roman" w:cs="Times New Roman"/>
          <w:sz w:val="24"/>
          <w:szCs w:val="24"/>
        </w:rPr>
        <w:t xml:space="preserve">ć </w:t>
      </w:r>
      <w:r w:rsidRPr="00B005E8">
        <w:rPr>
          <w:rFonts w:ascii="Times New Roman" w:hAnsi="Times New Roman" w:cs="Times New Roman"/>
          <w:sz w:val="24"/>
          <w:szCs w:val="24"/>
        </w:rPr>
        <w:t>miejsca gromadzenia zdemontowanych urz</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dze</w:t>
      </w:r>
      <w:r w:rsidRPr="00B005E8">
        <w:rPr>
          <w:rFonts w:ascii="Times New Roman" w:eastAsia="TimesNewRoman" w:hAnsi="Times New Roman" w:cs="Times New Roman"/>
          <w:sz w:val="24"/>
          <w:szCs w:val="24"/>
        </w:rPr>
        <w:t xml:space="preserve">ń </w:t>
      </w:r>
      <w:r w:rsidRPr="00B005E8">
        <w:rPr>
          <w:rFonts w:ascii="Times New Roman" w:hAnsi="Times New Roman" w:cs="Times New Roman"/>
          <w:sz w:val="24"/>
          <w:szCs w:val="24"/>
        </w:rPr>
        <w:t>oraz sposoby ich zabezpieczania.</w:t>
      </w:r>
      <w:r w:rsidR="00B005E8">
        <w:rPr>
          <w:rFonts w:ascii="Times New Roman" w:hAnsi="Times New Roman" w:cs="Times New Roman"/>
          <w:sz w:val="24"/>
          <w:szCs w:val="24"/>
        </w:rPr>
        <w:t xml:space="preserve"> </w:t>
      </w:r>
      <w:r w:rsidRPr="00B005E8">
        <w:rPr>
          <w:rFonts w:ascii="Times New Roman" w:hAnsi="Times New Roman" w:cs="Times New Roman"/>
          <w:sz w:val="24"/>
          <w:szCs w:val="24"/>
        </w:rPr>
        <w:t>Zabronione jest m.in.: zrzucanie na ziemi</w:t>
      </w:r>
      <w:r w:rsidRPr="00B005E8">
        <w:rPr>
          <w:rFonts w:ascii="Times New Roman" w:eastAsia="TimesNewRoman" w:hAnsi="Times New Roman" w:cs="Times New Roman"/>
          <w:sz w:val="24"/>
          <w:szCs w:val="24"/>
        </w:rPr>
        <w:t xml:space="preserve">ę </w:t>
      </w:r>
      <w:r w:rsidRPr="00B005E8">
        <w:rPr>
          <w:rFonts w:ascii="Times New Roman" w:hAnsi="Times New Roman" w:cs="Times New Roman"/>
          <w:sz w:val="24"/>
          <w:szCs w:val="24"/>
        </w:rPr>
        <w:t>elementów z demonta</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u, elementy b</w:t>
      </w:r>
      <w:r w:rsidRPr="00B005E8">
        <w:rPr>
          <w:rFonts w:ascii="Times New Roman" w:eastAsia="TimesNewRoman" w:hAnsi="Times New Roman" w:cs="Times New Roman"/>
          <w:sz w:val="24"/>
          <w:szCs w:val="24"/>
        </w:rPr>
        <w:t>ę</w:t>
      </w:r>
      <w:r w:rsidRPr="00B005E8">
        <w:rPr>
          <w:rFonts w:ascii="Times New Roman" w:hAnsi="Times New Roman" w:cs="Times New Roman"/>
          <w:sz w:val="24"/>
          <w:szCs w:val="24"/>
        </w:rPr>
        <w:t>d</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ce w bliskim s</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siedztwie demonta</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u nale</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y zabezpieczy</w:t>
      </w:r>
      <w:r w:rsidRPr="00B005E8">
        <w:rPr>
          <w:rFonts w:ascii="Times New Roman" w:eastAsia="TimesNewRoman" w:hAnsi="Times New Roman" w:cs="Times New Roman"/>
          <w:sz w:val="24"/>
          <w:szCs w:val="24"/>
        </w:rPr>
        <w:t xml:space="preserve">ć </w:t>
      </w:r>
      <w:r w:rsidRPr="00B005E8">
        <w:rPr>
          <w:rFonts w:ascii="Times New Roman" w:hAnsi="Times New Roman" w:cs="Times New Roman"/>
          <w:sz w:val="24"/>
          <w:szCs w:val="24"/>
        </w:rPr>
        <w:t>przed zniszczeniem</w:t>
      </w:r>
      <w:r w:rsidR="00B005E8">
        <w:rPr>
          <w:rFonts w:ascii="Times New Roman" w:hAnsi="Times New Roman" w:cs="Times New Roman"/>
          <w:sz w:val="24"/>
          <w:szCs w:val="24"/>
        </w:rPr>
        <w:t xml:space="preserve"> </w:t>
      </w:r>
      <w:r w:rsidRPr="00B005E8">
        <w:rPr>
          <w:rFonts w:ascii="Times New Roman" w:hAnsi="Times New Roman" w:cs="Times New Roman"/>
          <w:sz w:val="24"/>
          <w:szCs w:val="24"/>
        </w:rPr>
        <w:t>czy uszkodzeniem.</w:t>
      </w:r>
    </w:p>
    <w:p w14:paraId="5A3973E1" w14:textId="77777777" w:rsidR="000F126A" w:rsidRPr="00B005E8" w:rsidRDefault="006A6703" w:rsidP="001C41DD">
      <w:pPr>
        <w:pStyle w:val="Bezodstpw"/>
        <w:numPr>
          <w:ilvl w:val="0"/>
          <w:numId w:val="2"/>
        </w:numPr>
        <w:ind w:left="567" w:hanging="567"/>
        <w:rPr>
          <w:rFonts w:ascii="Times New Roman" w:hAnsi="Times New Roman" w:cs="Times New Roman"/>
          <w:b/>
          <w:sz w:val="24"/>
          <w:szCs w:val="24"/>
        </w:rPr>
      </w:pPr>
      <w:r w:rsidRPr="00B005E8">
        <w:rPr>
          <w:rFonts w:ascii="Times New Roman" w:hAnsi="Times New Roman" w:cs="Times New Roman"/>
          <w:b/>
          <w:sz w:val="24"/>
          <w:szCs w:val="24"/>
        </w:rPr>
        <w:t>Obmiar robót</w:t>
      </w:r>
    </w:p>
    <w:p w14:paraId="691F7725" w14:textId="77777777" w:rsidR="000F126A" w:rsidRPr="00B005E8" w:rsidRDefault="000F126A" w:rsidP="000F126A">
      <w:pPr>
        <w:pStyle w:val="Bezodstpw"/>
        <w:rPr>
          <w:rFonts w:ascii="Times New Roman" w:hAnsi="Times New Roman" w:cs="Times New Roman"/>
          <w:b/>
          <w:sz w:val="24"/>
          <w:szCs w:val="24"/>
        </w:rPr>
      </w:pPr>
      <w:r w:rsidRPr="00B005E8">
        <w:rPr>
          <w:rFonts w:ascii="Times New Roman" w:hAnsi="Times New Roman" w:cs="Times New Roman"/>
          <w:sz w:val="24"/>
          <w:szCs w:val="24"/>
        </w:rPr>
        <w:t>Ogólne wymagania dotycz</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ce obmiaru Robót – zakres robót okre</w:t>
      </w:r>
      <w:r w:rsidRPr="00B005E8">
        <w:rPr>
          <w:rFonts w:ascii="Times New Roman" w:eastAsia="TimesNewRoman" w:hAnsi="Times New Roman" w:cs="Times New Roman"/>
          <w:sz w:val="24"/>
          <w:szCs w:val="24"/>
        </w:rPr>
        <w:t>ś</w:t>
      </w:r>
      <w:r w:rsidRPr="00B005E8">
        <w:rPr>
          <w:rFonts w:ascii="Times New Roman" w:hAnsi="Times New Roman" w:cs="Times New Roman"/>
          <w:sz w:val="24"/>
          <w:szCs w:val="24"/>
        </w:rPr>
        <w:t>la dokumentacja projektowa i przedmiar robót.</w:t>
      </w:r>
    </w:p>
    <w:p w14:paraId="772AC2AB" w14:textId="77777777" w:rsidR="006A6703" w:rsidRPr="00B005E8" w:rsidRDefault="006A6703" w:rsidP="001C41DD">
      <w:pPr>
        <w:pStyle w:val="Bezodstpw"/>
        <w:numPr>
          <w:ilvl w:val="0"/>
          <w:numId w:val="2"/>
        </w:numPr>
        <w:ind w:left="567" w:hanging="567"/>
        <w:rPr>
          <w:rFonts w:ascii="Times New Roman" w:hAnsi="Times New Roman" w:cs="Times New Roman"/>
          <w:b/>
          <w:sz w:val="24"/>
          <w:szCs w:val="24"/>
        </w:rPr>
      </w:pPr>
      <w:r w:rsidRPr="00B005E8">
        <w:rPr>
          <w:rFonts w:ascii="Times New Roman" w:hAnsi="Times New Roman" w:cs="Times New Roman"/>
          <w:b/>
          <w:sz w:val="24"/>
          <w:szCs w:val="24"/>
        </w:rPr>
        <w:t>Kontrola jakości i odbiór robót</w:t>
      </w:r>
    </w:p>
    <w:p w14:paraId="3E7B2078" w14:textId="77777777" w:rsidR="000F126A" w:rsidRPr="00B005E8" w:rsidRDefault="000F126A" w:rsidP="000F126A">
      <w:pPr>
        <w:pStyle w:val="Bezodstpw"/>
        <w:rPr>
          <w:rFonts w:ascii="Times New Roman" w:hAnsi="Times New Roman" w:cs="Times New Roman"/>
          <w:sz w:val="24"/>
          <w:szCs w:val="24"/>
        </w:rPr>
      </w:pPr>
      <w:r w:rsidRPr="00B005E8">
        <w:rPr>
          <w:rFonts w:ascii="Times New Roman" w:hAnsi="Times New Roman" w:cs="Times New Roman"/>
          <w:sz w:val="24"/>
          <w:szCs w:val="24"/>
        </w:rPr>
        <w:t>Ogólne wymagania dotycz</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ce kontroli jako</w:t>
      </w:r>
      <w:r w:rsidRPr="00B005E8">
        <w:rPr>
          <w:rFonts w:ascii="Times New Roman" w:eastAsia="TimesNewRoman" w:hAnsi="Times New Roman" w:cs="Times New Roman"/>
          <w:sz w:val="24"/>
          <w:szCs w:val="24"/>
        </w:rPr>
        <w:t>ś</w:t>
      </w:r>
      <w:r w:rsidRPr="00B005E8">
        <w:rPr>
          <w:rFonts w:ascii="Times New Roman" w:hAnsi="Times New Roman" w:cs="Times New Roman"/>
          <w:sz w:val="24"/>
          <w:szCs w:val="24"/>
        </w:rPr>
        <w:t>ci robót rozbiórkowych okre</w:t>
      </w:r>
      <w:r w:rsidRPr="00B005E8">
        <w:rPr>
          <w:rFonts w:ascii="Times New Roman" w:eastAsia="TimesNewRoman" w:hAnsi="Times New Roman" w:cs="Times New Roman"/>
          <w:sz w:val="24"/>
          <w:szCs w:val="24"/>
        </w:rPr>
        <w:t>ś</w:t>
      </w:r>
      <w:r w:rsidRPr="00B005E8">
        <w:rPr>
          <w:rFonts w:ascii="Times New Roman" w:hAnsi="Times New Roman" w:cs="Times New Roman"/>
          <w:sz w:val="24"/>
          <w:szCs w:val="24"/>
        </w:rPr>
        <w:t>la umowa.</w:t>
      </w:r>
    </w:p>
    <w:p w14:paraId="1499694C" w14:textId="77777777" w:rsidR="000F126A" w:rsidRPr="00B005E8" w:rsidRDefault="000F126A" w:rsidP="000F126A">
      <w:pPr>
        <w:autoSpaceDE w:val="0"/>
        <w:autoSpaceDN w:val="0"/>
        <w:adjustRightInd w:val="0"/>
        <w:spacing w:after="0" w:line="240" w:lineRule="auto"/>
        <w:ind w:left="567" w:hanging="567"/>
        <w:jc w:val="both"/>
        <w:rPr>
          <w:rFonts w:ascii="Times New Roman" w:hAnsi="Times New Roman" w:cs="Times New Roman"/>
          <w:b/>
          <w:bCs/>
          <w:sz w:val="24"/>
          <w:szCs w:val="24"/>
        </w:rPr>
      </w:pPr>
      <w:r w:rsidRPr="00B005E8">
        <w:rPr>
          <w:rFonts w:ascii="Times New Roman" w:hAnsi="Times New Roman" w:cs="Times New Roman"/>
          <w:b/>
          <w:bCs/>
          <w:sz w:val="24"/>
          <w:szCs w:val="24"/>
        </w:rPr>
        <w:t xml:space="preserve">8.     </w:t>
      </w:r>
      <w:r w:rsidR="00B005E8">
        <w:rPr>
          <w:rFonts w:ascii="Times New Roman" w:hAnsi="Times New Roman" w:cs="Times New Roman"/>
          <w:b/>
          <w:bCs/>
          <w:sz w:val="24"/>
          <w:szCs w:val="24"/>
        </w:rPr>
        <w:t xml:space="preserve"> </w:t>
      </w:r>
      <w:r w:rsidRPr="00B005E8">
        <w:rPr>
          <w:rFonts w:ascii="Times New Roman" w:hAnsi="Times New Roman" w:cs="Times New Roman"/>
          <w:b/>
          <w:bCs/>
          <w:sz w:val="24"/>
          <w:szCs w:val="24"/>
        </w:rPr>
        <w:t>Odbiór robót</w:t>
      </w:r>
    </w:p>
    <w:p w14:paraId="5C6949F2" w14:textId="77777777" w:rsidR="000F126A" w:rsidRPr="00B005E8" w:rsidRDefault="000F126A" w:rsidP="000F126A">
      <w:pPr>
        <w:autoSpaceDE w:val="0"/>
        <w:autoSpaceDN w:val="0"/>
        <w:adjustRightInd w:val="0"/>
        <w:spacing w:after="0" w:line="240" w:lineRule="auto"/>
        <w:jc w:val="both"/>
        <w:rPr>
          <w:rFonts w:ascii="Times New Roman" w:hAnsi="Times New Roman" w:cs="Times New Roman"/>
          <w:sz w:val="24"/>
          <w:szCs w:val="24"/>
        </w:rPr>
      </w:pPr>
      <w:r w:rsidRPr="00B005E8">
        <w:rPr>
          <w:rFonts w:ascii="Times New Roman" w:hAnsi="Times New Roman" w:cs="Times New Roman"/>
          <w:sz w:val="24"/>
          <w:szCs w:val="24"/>
        </w:rPr>
        <w:t>Ogólne zasady odbioru Robót : podstaw</w:t>
      </w:r>
      <w:r w:rsidRPr="00B005E8">
        <w:rPr>
          <w:rFonts w:ascii="Times New Roman" w:eastAsia="TimesNewRoman" w:hAnsi="Times New Roman" w:cs="Times New Roman"/>
          <w:sz w:val="24"/>
          <w:szCs w:val="24"/>
        </w:rPr>
        <w:t xml:space="preserve">ą </w:t>
      </w:r>
      <w:r w:rsidRPr="00B005E8">
        <w:rPr>
          <w:rFonts w:ascii="Times New Roman" w:hAnsi="Times New Roman" w:cs="Times New Roman"/>
          <w:sz w:val="24"/>
          <w:szCs w:val="24"/>
        </w:rPr>
        <w:t>odbioru wykonania robót stanowi stwierdzenie zgodno</w:t>
      </w:r>
      <w:r w:rsidRPr="00B005E8">
        <w:rPr>
          <w:rFonts w:ascii="Times New Roman" w:eastAsia="TimesNewRoman" w:hAnsi="Times New Roman" w:cs="Times New Roman"/>
          <w:sz w:val="24"/>
          <w:szCs w:val="24"/>
        </w:rPr>
        <w:t>ś</w:t>
      </w:r>
      <w:r w:rsidRPr="00B005E8">
        <w:rPr>
          <w:rFonts w:ascii="Times New Roman" w:hAnsi="Times New Roman" w:cs="Times New Roman"/>
          <w:sz w:val="24"/>
          <w:szCs w:val="24"/>
        </w:rPr>
        <w:t>ci ich wykonania z Dokumentacj</w:t>
      </w:r>
      <w:r w:rsidRPr="00B005E8">
        <w:rPr>
          <w:rFonts w:ascii="Times New Roman" w:eastAsia="TimesNewRoman" w:hAnsi="Times New Roman" w:cs="Times New Roman"/>
          <w:sz w:val="24"/>
          <w:szCs w:val="24"/>
        </w:rPr>
        <w:t xml:space="preserve">ą </w:t>
      </w:r>
      <w:r w:rsidRPr="00B005E8">
        <w:rPr>
          <w:rFonts w:ascii="Times New Roman" w:hAnsi="Times New Roman" w:cs="Times New Roman"/>
          <w:sz w:val="24"/>
          <w:szCs w:val="24"/>
        </w:rPr>
        <w:t>Projektow</w:t>
      </w:r>
      <w:r w:rsidRPr="00B005E8">
        <w:rPr>
          <w:rFonts w:ascii="Times New Roman" w:eastAsia="TimesNewRoman" w:hAnsi="Times New Roman" w:cs="Times New Roman"/>
          <w:sz w:val="24"/>
          <w:szCs w:val="24"/>
        </w:rPr>
        <w:t xml:space="preserve">ą </w:t>
      </w:r>
      <w:r w:rsidRPr="00B005E8">
        <w:rPr>
          <w:rFonts w:ascii="Times New Roman" w:hAnsi="Times New Roman" w:cs="Times New Roman"/>
          <w:sz w:val="24"/>
          <w:szCs w:val="24"/>
        </w:rPr>
        <w:t>i ST.</w:t>
      </w:r>
    </w:p>
    <w:p w14:paraId="4E46B1BD" w14:textId="77777777" w:rsidR="000F126A" w:rsidRPr="00B005E8" w:rsidRDefault="000F126A" w:rsidP="000F126A">
      <w:pPr>
        <w:autoSpaceDE w:val="0"/>
        <w:autoSpaceDN w:val="0"/>
        <w:adjustRightInd w:val="0"/>
        <w:spacing w:after="0" w:line="240" w:lineRule="auto"/>
        <w:jc w:val="both"/>
        <w:rPr>
          <w:rFonts w:ascii="Times New Roman" w:hAnsi="Times New Roman" w:cs="Times New Roman"/>
          <w:b/>
          <w:bCs/>
          <w:sz w:val="24"/>
          <w:szCs w:val="24"/>
        </w:rPr>
      </w:pPr>
      <w:r w:rsidRPr="00B005E8">
        <w:rPr>
          <w:rFonts w:ascii="Times New Roman" w:hAnsi="Times New Roman" w:cs="Times New Roman"/>
          <w:b/>
          <w:bCs/>
          <w:sz w:val="24"/>
          <w:szCs w:val="24"/>
        </w:rPr>
        <w:t xml:space="preserve">8.1. </w:t>
      </w:r>
      <w:r w:rsidR="00270777" w:rsidRPr="00B005E8">
        <w:rPr>
          <w:rFonts w:ascii="Times New Roman" w:hAnsi="Times New Roman" w:cs="Times New Roman"/>
          <w:b/>
          <w:bCs/>
          <w:sz w:val="24"/>
          <w:szCs w:val="24"/>
        </w:rPr>
        <w:t xml:space="preserve"> </w:t>
      </w:r>
      <w:r w:rsidR="00B005E8">
        <w:rPr>
          <w:rFonts w:ascii="Times New Roman" w:hAnsi="Times New Roman" w:cs="Times New Roman"/>
          <w:b/>
          <w:bCs/>
          <w:sz w:val="24"/>
          <w:szCs w:val="24"/>
        </w:rPr>
        <w:t xml:space="preserve"> </w:t>
      </w:r>
      <w:r w:rsidRPr="00B005E8">
        <w:rPr>
          <w:rFonts w:ascii="Times New Roman" w:hAnsi="Times New Roman" w:cs="Times New Roman"/>
          <w:b/>
          <w:bCs/>
          <w:sz w:val="24"/>
          <w:szCs w:val="24"/>
        </w:rPr>
        <w:t>Przedmiot odbioru.</w:t>
      </w:r>
    </w:p>
    <w:p w14:paraId="091D7DEC" w14:textId="77777777" w:rsidR="000F126A" w:rsidRPr="00B005E8" w:rsidRDefault="000F126A" w:rsidP="00B005E8">
      <w:pPr>
        <w:tabs>
          <w:tab w:val="left" w:pos="567"/>
        </w:tabs>
        <w:autoSpaceDE w:val="0"/>
        <w:autoSpaceDN w:val="0"/>
        <w:adjustRightInd w:val="0"/>
        <w:spacing w:after="0" w:line="240" w:lineRule="auto"/>
        <w:jc w:val="both"/>
        <w:rPr>
          <w:rFonts w:ascii="Times New Roman" w:hAnsi="Times New Roman" w:cs="Times New Roman"/>
          <w:sz w:val="24"/>
          <w:szCs w:val="24"/>
        </w:rPr>
      </w:pPr>
      <w:r w:rsidRPr="00B005E8">
        <w:rPr>
          <w:rFonts w:ascii="Times New Roman" w:hAnsi="Times New Roman" w:cs="Times New Roman"/>
          <w:sz w:val="24"/>
          <w:szCs w:val="24"/>
        </w:rPr>
        <w:t>Wykonanie Robót okre</w:t>
      </w:r>
      <w:r w:rsidRPr="00B005E8">
        <w:rPr>
          <w:rFonts w:ascii="Times New Roman" w:eastAsia="TimesNewRoman" w:hAnsi="Times New Roman" w:cs="Times New Roman"/>
          <w:sz w:val="24"/>
          <w:szCs w:val="24"/>
        </w:rPr>
        <w:t>ś</w:t>
      </w:r>
      <w:r w:rsidRPr="00B005E8">
        <w:rPr>
          <w:rFonts w:ascii="Times New Roman" w:hAnsi="Times New Roman" w:cs="Times New Roman"/>
          <w:sz w:val="24"/>
          <w:szCs w:val="24"/>
        </w:rPr>
        <w:t>lonych w niniejszej ST podlega odbiorowi robót zanikaj</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cych wg zasad obejmuj</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cych zakres prac zanikowych. Przedmiotem odbioru powinny by</w:t>
      </w:r>
      <w:r w:rsidRPr="00B005E8">
        <w:rPr>
          <w:rFonts w:ascii="Times New Roman" w:eastAsia="TimesNewRoman" w:hAnsi="Times New Roman" w:cs="Times New Roman"/>
          <w:sz w:val="24"/>
          <w:szCs w:val="24"/>
        </w:rPr>
        <w:t xml:space="preserve">ć </w:t>
      </w:r>
      <w:r w:rsidRPr="00B005E8">
        <w:rPr>
          <w:rFonts w:ascii="Times New Roman" w:hAnsi="Times New Roman" w:cs="Times New Roman"/>
          <w:sz w:val="24"/>
          <w:szCs w:val="24"/>
        </w:rPr>
        <w:t>poszczególne fazy robót. Odbiór robót zanikaj</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cych i ulegaj</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cych zakryciu polega na finalnej ocenie jako</w:t>
      </w:r>
      <w:r w:rsidRPr="00B005E8">
        <w:rPr>
          <w:rFonts w:ascii="Times New Roman" w:eastAsia="TimesNewRoman" w:hAnsi="Times New Roman" w:cs="Times New Roman"/>
          <w:sz w:val="24"/>
          <w:szCs w:val="24"/>
        </w:rPr>
        <w:t>ś</w:t>
      </w:r>
      <w:r w:rsidRPr="00B005E8">
        <w:rPr>
          <w:rFonts w:ascii="Times New Roman" w:hAnsi="Times New Roman" w:cs="Times New Roman"/>
          <w:sz w:val="24"/>
          <w:szCs w:val="24"/>
        </w:rPr>
        <w:t>ci wykonywanych robót oraz ilo</w:t>
      </w:r>
      <w:r w:rsidRPr="00B005E8">
        <w:rPr>
          <w:rFonts w:ascii="Times New Roman" w:eastAsia="TimesNewRoman" w:hAnsi="Times New Roman" w:cs="Times New Roman"/>
          <w:sz w:val="24"/>
          <w:szCs w:val="24"/>
        </w:rPr>
        <w:t>ś</w:t>
      </w:r>
      <w:r w:rsidRPr="00B005E8">
        <w:rPr>
          <w:rFonts w:ascii="Times New Roman" w:hAnsi="Times New Roman" w:cs="Times New Roman"/>
          <w:sz w:val="24"/>
          <w:szCs w:val="24"/>
        </w:rPr>
        <w:t>ci tych robót, które w dalszym procesie realizacji ulegn</w:t>
      </w:r>
      <w:r w:rsidRPr="00B005E8">
        <w:rPr>
          <w:rFonts w:ascii="Times New Roman" w:eastAsia="TimesNewRoman" w:hAnsi="Times New Roman" w:cs="Times New Roman"/>
          <w:sz w:val="24"/>
          <w:szCs w:val="24"/>
        </w:rPr>
        <w:t xml:space="preserve">ą </w:t>
      </w:r>
      <w:r w:rsidRPr="00B005E8">
        <w:rPr>
          <w:rFonts w:ascii="Times New Roman" w:hAnsi="Times New Roman" w:cs="Times New Roman"/>
          <w:sz w:val="24"/>
          <w:szCs w:val="24"/>
        </w:rPr>
        <w:t>zakryciu. Odbiór robót zanikaj</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cych i ulegaj</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cych zakryciu b</w:t>
      </w:r>
      <w:r w:rsidRPr="00B005E8">
        <w:rPr>
          <w:rFonts w:ascii="Times New Roman" w:eastAsia="TimesNewRoman" w:hAnsi="Times New Roman" w:cs="Times New Roman"/>
          <w:sz w:val="24"/>
          <w:szCs w:val="24"/>
        </w:rPr>
        <w:t>ę</w:t>
      </w:r>
      <w:r w:rsidRPr="00B005E8">
        <w:rPr>
          <w:rFonts w:ascii="Times New Roman" w:hAnsi="Times New Roman" w:cs="Times New Roman"/>
          <w:sz w:val="24"/>
          <w:szCs w:val="24"/>
        </w:rPr>
        <w:t>dzie dokonany w czasie umo</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liwiaj</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cym wykonanie ewentualnych korekt i poprawek bez hamowania ogólnego post</w:t>
      </w:r>
      <w:r w:rsidRPr="00B005E8">
        <w:rPr>
          <w:rFonts w:ascii="Times New Roman" w:eastAsia="TimesNewRoman" w:hAnsi="Times New Roman" w:cs="Times New Roman"/>
          <w:sz w:val="24"/>
          <w:szCs w:val="24"/>
        </w:rPr>
        <w:t>ę</w:t>
      </w:r>
      <w:r w:rsidRPr="00B005E8">
        <w:rPr>
          <w:rFonts w:ascii="Times New Roman" w:hAnsi="Times New Roman" w:cs="Times New Roman"/>
          <w:sz w:val="24"/>
          <w:szCs w:val="24"/>
        </w:rPr>
        <w:t>pu robót. Odbioru tego dokonuje</w:t>
      </w:r>
      <w:r w:rsidR="00B005E8">
        <w:rPr>
          <w:rFonts w:ascii="Times New Roman" w:hAnsi="Times New Roman" w:cs="Times New Roman"/>
          <w:sz w:val="24"/>
          <w:szCs w:val="24"/>
        </w:rPr>
        <w:t xml:space="preserve"> </w:t>
      </w:r>
      <w:r w:rsidRPr="00B005E8">
        <w:rPr>
          <w:rFonts w:ascii="Times New Roman" w:hAnsi="Times New Roman" w:cs="Times New Roman"/>
          <w:sz w:val="24"/>
          <w:szCs w:val="24"/>
        </w:rPr>
        <w:t>Zamawiaj</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cy (lub Inspektor Nadzoru, je</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eli został powołany).</w:t>
      </w:r>
    </w:p>
    <w:p w14:paraId="4B748D8B" w14:textId="77777777" w:rsidR="008C1C16" w:rsidRPr="00B005E8" w:rsidRDefault="008C1C16" w:rsidP="008C1C16">
      <w:pPr>
        <w:pStyle w:val="Bezodstpw"/>
        <w:ind w:left="567" w:hanging="567"/>
        <w:rPr>
          <w:rFonts w:ascii="Times New Roman" w:hAnsi="Times New Roman" w:cs="Times New Roman"/>
          <w:b/>
          <w:sz w:val="24"/>
          <w:szCs w:val="24"/>
        </w:rPr>
      </w:pPr>
      <w:r w:rsidRPr="00B005E8">
        <w:rPr>
          <w:rFonts w:ascii="Times New Roman" w:hAnsi="Times New Roman" w:cs="Times New Roman"/>
          <w:b/>
          <w:sz w:val="24"/>
          <w:szCs w:val="24"/>
        </w:rPr>
        <w:t xml:space="preserve">9.     </w:t>
      </w:r>
      <w:r w:rsidR="00B005E8">
        <w:rPr>
          <w:rFonts w:ascii="Times New Roman" w:hAnsi="Times New Roman" w:cs="Times New Roman"/>
          <w:b/>
          <w:sz w:val="24"/>
          <w:szCs w:val="24"/>
        </w:rPr>
        <w:t xml:space="preserve"> </w:t>
      </w:r>
      <w:r w:rsidRPr="00B005E8">
        <w:rPr>
          <w:rFonts w:ascii="Times New Roman" w:hAnsi="Times New Roman" w:cs="Times New Roman"/>
          <w:b/>
          <w:sz w:val="24"/>
          <w:szCs w:val="24"/>
        </w:rPr>
        <w:t>Podstawa płatności</w:t>
      </w:r>
    </w:p>
    <w:p w14:paraId="5166D9EC" w14:textId="77777777" w:rsidR="008C1C16" w:rsidRPr="00B005E8" w:rsidRDefault="008C1C16" w:rsidP="008C1C16">
      <w:pPr>
        <w:pStyle w:val="Bezodstpw"/>
        <w:rPr>
          <w:rFonts w:ascii="Times New Roman" w:hAnsi="Times New Roman" w:cs="Times New Roman"/>
          <w:sz w:val="24"/>
          <w:szCs w:val="24"/>
        </w:rPr>
      </w:pPr>
      <w:r w:rsidRPr="00B005E8">
        <w:rPr>
          <w:rFonts w:ascii="Times New Roman" w:hAnsi="Times New Roman" w:cs="Times New Roman"/>
          <w:sz w:val="24"/>
          <w:szCs w:val="24"/>
        </w:rPr>
        <w:t>Ogólne ustalenia dotycz</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ce podstawy płatno</w:t>
      </w:r>
      <w:r w:rsidRPr="00B005E8">
        <w:rPr>
          <w:rFonts w:ascii="Times New Roman" w:eastAsia="TimesNewRoman" w:hAnsi="Times New Roman" w:cs="Times New Roman"/>
          <w:sz w:val="24"/>
          <w:szCs w:val="24"/>
        </w:rPr>
        <w:t>ś</w:t>
      </w:r>
      <w:r w:rsidRPr="00B005E8">
        <w:rPr>
          <w:rFonts w:ascii="Times New Roman" w:hAnsi="Times New Roman" w:cs="Times New Roman"/>
          <w:sz w:val="24"/>
          <w:szCs w:val="24"/>
        </w:rPr>
        <w:t>ci : kwota ryczałtowa okre</w:t>
      </w:r>
      <w:r w:rsidRPr="00B005E8">
        <w:rPr>
          <w:rFonts w:ascii="Times New Roman" w:eastAsia="TimesNewRoman" w:hAnsi="Times New Roman" w:cs="Times New Roman"/>
          <w:sz w:val="24"/>
          <w:szCs w:val="24"/>
        </w:rPr>
        <w:t>ś</w:t>
      </w:r>
      <w:r w:rsidRPr="00B005E8">
        <w:rPr>
          <w:rFonts w:ascii="Times New Roman" w:hAnsi="Times New Roman" w:cs="Times New Roman"/>
          <w:sz w:val="24"/>
          <w:szCs w:val="24"/>
        </w:rPr>
        <w:t>lona w zamówieniu publicznym.</w:t>
      </w:r>
    </w:p>
    <w:p w14:paraId="71C31710" w14:textId="77777777" w:rsidR="006A6703" w:rsidRPr="00B005E8" w:rsidRDefault="008C1C16" w:rsidP="006A6703">
      <w:pPr>
        <w:pStyle w:val="Bezodstpw"/>
        <w:rPr>
          <w:rFonts w:ascii="Times New Roman" w:hAnsi="Times New Roman" w:cs="Times New Roman"/>
          <w:b/>
          <w:sz w:val="24"/>
          <w:szCs w:val="24"/>
        </w:rPr>
      </w:pPr>
      <w:r w:rsidRPr="00B005E8">
        <w:rPr>
          <w:rFonts w:ascii="Times New Roman" w:hAnsi="Times New Roman" w:cs="Times New Roman"/>
          <w:b/>
          <w:sz w:val="24"/>
          <w:szCs w:val="24"/>
        </w:rPr>
        <w:t>10</w:t>
      </w:r>
      <w:r w:rsidR="006A6703" w:rsidRPr="00B005E8">
        <w:rPr>
          <w:rFonts w:ascii="Times New Roman" w:hAnsi="Times New Roman" w:cs="Times New Roman"/>
          <w:b/>
          <w:sz w:val="24"/>
          <w:szCs w:val="24"/>
        </w:rPr>
        <w:t xml:space="preserve">.  </w:t>
      </w:r>
      <w:r w:rsidRPr="00B005E8">
        <w:rPr>
          <w:rFonts w:ascii="Times New Roman" w:hAnsi="Times New Roman" w:cs="Times New Roman"/>
          <w:b/>
          <w:sz w:val="24"/>
          <w:szCs w:val="24"/>
        </w:rPr>
        <w:t xml:space="preserve"> </w:t>
      </w:r>
      <w:r w:rsidR="00B005E8">
        <w:rPr>
          <w:rFonts w:ascii="Times New Roman" w:hAnsi="Times New Roman" w:cs="Times New Roman"/>
          <w:b/>
          <w:sz w:val="24"/>
          <w:szCs w:val="24"/>
        </w:rPr>
        <w:t xml:space="preserve"> </w:t>
      </w:r>
      <w:r w:rsidR="006A6703" w:rsidRPr="00B005E8">
        <w:rPr>
          <w:rFonts w:ascii="Times New Roman" w:hAnsi="Times New Roman" w:cs="Times New Roman"/>
          <w:b/>
          <w:sz w:val="24"/>
          <w:szCs w:val="24"/>
        </w:rPr>
        <w:t>Przepisy związane</w:t>
      </w:r>
    </w:p>
    <w:p w14:paraId="6458A2F7" w14:textId="77777777" w:rsidR="008C1C16" w:rsidRPr="00B005E8" w:rsidRDefault="008C1C16" w:rsidP="00DC4891">
      <w:pPr>
        <w:autoSpaceDE w:val="0"/>
        <w:autoSpaceDN w:val="0"/>
        <w:adjustRightInd w:val="0"/>
        <w:spacing w:after="0" w:line="240" w:lineRule="auto"/>
        <w:jc w:val="both"/>
        <w:rPr>
          <w:rFonts w:ascii="Times New Roman" w:hAnsi="Times New Roman" w:cs="Times New Roman"/>
          <w:sz w:val="24"/>
          <w:szCs w:val="24"/>
        </w:rPr>
      </w:pPr>
      <w:r w:rsidRPr="00B005E8">
        <w:rPr>
          <w:rFonts w:ascii="Times New Roman" w:hAnsi="Times New Roman" w:cs="Times New Roman"/>
          <w:sz w:val="24"/>
          <w:szCs w:val="24"/>
        </w:rPr>
        <w:t>Ogólne wymagania dotycz</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ce przepisów zwi</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zanych podano w ST 00.01 „Wymagania ogólne" pkt 10.</w:t>
      </w:r>
    </w:p>
    <w:p w14:paraId="3770DC23" w14:textId="77777777" w:rsidR="00DC4891" w:rsidRPr="00DC4891" w:rsidRDefault="00DC4891" w:rsidP="00633092">
      <w:pPr>
        <w:autoSpaceDE w:val="0"/>
        <w:spacing w:after="0" w:line="240" w:lineRule="auto"/>
        <w:jc w:val="both"/>
        <w:rPr>
          <w:rFonts w:ascii="Times New Roman" w:hAnsi="Times New Roman" w:cs="Times New Roman"/>
          <w:sz w:val="24"/>
          <w:szCs w:val="24"/>
        </w:rPr>
      </w:pPr>
      <w:r w:rsidRPr="00DC4891">
        <w:rPr>
          <w:rFonts w:ascii="Times New Roman" w:hAnsi="Times New Roman" w:cs="Times New Roman"/>
          <w:sz w:val="24"/>
          <w:szCs w:val="24"/>
        </w:rPr>
        <w:t>1)</w:t>
      </w:r>
      <w:r w:rsidRPr="00DC4891">
        <w:rPr>
          <w:rFonts w:ascii="Times New Roman" w:hAnsi="Times New Roman" w:cs="Times New Roman"/>
          <w:sz w:val="24"/>
          <w:szCs w:val="24"/>
        </w:rPr>
        <w:tab/>
        <w:t xml:space="preserve">Ustawa z dnia 7 lipca 1994 r. - Prawo budowlane (Dz.U.2021.2351 </w:t>
      </w:r>
      <w:proofErr w:type="spellStart"/>
      <w:r w:rsidRPr="00DC4891">
        <w:rPr>
          <w:rFonts w:ascii="Times New Roman" w:hAnsi="Times New Roman" w:cs="Times New Roman"/>
          <w:sz w:val="24"/>
          <w:szCs w:val="24"/>
        </w:rPr>
        <w:t>t.j</w:t>
      </w:r>
      <w:proofErr w:type="spellEnd"/>
      <w:r w:rsidRPr="00DC4891">
        <w:rPr>
          <w:rFonts w:ascii="Times New Roman" w:hAnsi="Times New Roman" w:cs="Times New Roman"/>
          <w:sz w:val="24"/>
          <w:szCs w:val="24"/>
        </w:rPr>
        <w:t>. z dnia 2021.12.20)</w:t>
      </w:r>
    </w:p>
    <w:p w14:paraId="7FB9EE99" w14:textId="77777777" w:rsidR="00DC4891" w:rsidRPr="00DC4891" w:rsidRDefault="00DC4891" w:rsidP="00633092">
      <w:pPr>
        <w:autoSpaceDE w:val="0"/>
        <w:spacing w:after="0" w:line="240" w:lineRule="auto"/>
        <w:jc w:val="both"/>
        <w:rPr>
          <w:rFonts w:ascii="Times New Roman" w:hAnsi="Times New Roman" w:cs="Times New Roman"/>
          <w:sz w:val="24"/>
          <w:szCs w:val="24"/>
        </w:rPr>
      </w:pPr>
      <w:r w:rsidRPr="00DC4891">
        <w:rPr>
          <w:rFonts w:ascii="Times New Roman" w:hAnsi="Times New Roman" w:cs="Times New Roman"/>
          <w:sz w:val="24"/>
          <w:szCs w:val="24"/>
        </w:rPr>
        <w:t>2)</w:t>
      </w:r>
      <w:r w:rsidRPr="00DC4891">
        <w:rPr>
          <w:rFonts w:ascii="Times New Roman" w:hAnsi="Times New Roman" w:cs="Times New Roman"/>
          <w:sz w:val="24"/>
          <w:szCs w:val="24"/>
        </w:rPr>
        <w:tab/>
        <w:t xml:space="preserve">Ustawa z dnia 11 września 2019 r.– Prawo zamówień publicznych. (Dz.U.2021.1129 </w:t>
      </w:r>
      <w:proofErr w:type="spellStart"/>
      <w:r w:rsidRPr="00DC4891">
        <w:rPr>
          <w:rFonts w:ascii="Times New Roman" w:hAnsi="Times New Roman" w:cs="Times New Roman"/>
          <w:sz w:val="24"/>
          <w:szCs w:val="24"/>
        </w:rPr>
        <w:t>t.j</w:t>
      </w:r>
      <w:proofErr w:type="spellEnd"/>
      <w:r w:rsidRPr="00DC4891">
        <w:rPr>
          <w:rFonts w:ascii="Times New Roman" w:hAnsi="Times New Roman" w:cs="Times New Roman"/>
          <w:sz w:val="24"/>
          <w:szCs w:val="24"/>
        </w:rPr>
        <w:t>. z dnia 2021.06.24).</w:t>
      </w:r>
    </w:p>
    <w:p w14:paraId="1B035327" w14:textId="77777777" w:rsidR="00DC4891" w:rsidRPr="00DC4891" w:rsidRDefault="00DC4891" w:rsidP="00633092">
      <w:pPr>
        <w:autoSpaceDE w:val="0"/>
        <w:spacing w:after="0" w:line="240" w:lineRule="auto"/>
        <w:jc w:val="both"/>
        <w:rPr>
          <w:rFonts w:ascii="Times New Roman" w:hAnsi="Times New Roman" w:cs="Times New Roman"/>
          <w:sz w:val="24"/>
          <w:szCs w:val="24"/>
        </w:rPr>
      </w:pPr>
      <w:r w:rsidRPr="00DC4891">
        <w:rPr>
          <w:rFonts w:ascii="Times New Roman" w:hAnsi="Times New Roman" w:cs="Times New Roman"/>
          <w:sz w:val="24"/>
          <w:szCs w:val="24"/>
        </w:rPr>
        <w:t>3)</w:t>
      </w:r>
      <w:r w:rsidRPr="00DC4891">
        <w:rPr>
          <w:rFonts w:ascii="Times New Roman" w:hAnsi="Times New Roman" w:cs="Times New Roman"/>
          <w:sz w:val="24"/>
          <w:szCs w:val="24"/>
        </w:rPr>
        <w:tab/>
        <w:t xml:space="preserve">Ustawa z dnia 21 marca 1985 r. o drogach publicznych (Dz.U.2021.1376 </w:t>
      </w:r>
      <w:proofErr w:type="spellStart"/>
      <w:r w:rsidRPr="00DC4891">
        <w:rPr>
          <w:rFonts w:ascii="Times New Roman" w:hAnsi="Times New Roman" w:cs="Times New Roman"/>
          <w:sz w:val="24"/>
          <w:szCs w:val="24"/>
        </w:rPr>
        <w:t>t.j</w:t>
      </w:r>
      <w:proofErr w:type="spellEnd"/>
      <w:r w:rsidRPr="00DC4891">
        <w:rPr>
          <w:rFonts w:ascii="Times New Roman" w:hAnsi="Times New Roman" w:cs="Times New Roman"/>
          <w:sz w:val="24"/>
          <w:szCs w:val="24"/>
        </w:rPr>
        <w:t>. z dnia 2021.07.29).</w:t>
      </w:r>
    </w:p>
    <w:p w14:paraId="6999C479" w14:textId="77777777" w:rsidR="00DC4891" w:rsidRPr="00DC4891" w:rsidRDefault="00DC4891" w:rsidP="00633092">
      <w:pPr>
        <w:autoSpaceDE w:val="0"/>
        <w:spacing w:after="0" w:line="240" w:lineRule="auto"/>
        <w:jc w:val="both"/>
        <w:rPr>
          <w:rFonts w:ascii="Times New Roman" w:hAnsi="Times New Roman" w:cs="Times New Roman"/>
          <w:sz w:val="24"/>
          <w:szCs w:val="24"/>
        </w:rPr>
      </w:pPr>
      <w:r w:rsidRPr="00DC4891">
        <w:rPr>
          <w:rFonts w:ascii="Times New Roman" w:hAnsi="Times New Roman" w:cs="Times New Roman"/>
          <w:sz w:val="24"/>
          <w:szCs w:val="24"/>
        </w:rPr>
        <w:t>4)</w:t>
      </w:r>
      <w:r w:rsidRPr="00DC4891">
        <w:rPr>
          <w:rFonts w:ascii="Times New Roman" w:hAnsi="Times New Roman" w:cs="Times New Roman"/>
          <w:sz w:val="24"/>
          <w:szCs w:val="24"/>
        </w:rPr>
        <w:tab/>
        <w:t xml:space="preserve">Ustawa z dnia 27 sierpnia 2009 r. o finansach publicznych (Dz.U.2021.305 </w:t>
      </w:r>
      <w:proofErr w:type="spellStart"/>
      <w:r w:rsidRPr="00DC4891">
        <w:rPr>
          <w:rFonts w:ascii="Times New Roman" w:hAnsi="Times New Roman" w:cs="Times New Roman"/>
          <w:sz w:val="24"/>
          <w:szCs w:val="24"/>
        </w:rPr>
        <w:t>t.j</w:t>
      </w:r>
      <w:proofErr w:type="spellEnd"/>
      <w:r w:rsidRPr="00DC4891">
        <w:rPr>
          <w:rFonts w:ascii="Times New Roman" w:hAnsi="Times New Roman" w:cs="Times New Roman"/>
          <w:sz w:val="24"/>
          <w:szCs w:val="24"/>
        </w:rPr>
        <w:t>. z dnia 2021.02.18)</w:t>
      </w:r>
    </w:p>
    <w:p w14:paraId="4B1356D5" w14:textId="77777777" w:rsidR="00DC4891" w:rsidRPr="00DC4891" w:rsidRDefault="00DC4891" w:rsidP="00633092">
      <w:pPr>
        <w:autoSpaceDE w:val="0"/>
        <w:spacing w:after="0" w:line="240" w:lineRule="auto"/>
        <w:jc w:val="both"/>
        <w:rPr>
          <w:rFonts w:ascii="Times New Roman" w:hAnsi="Times New Roman" w:cs="Times New Roman"/>
          <w:sz w:val="24"/>
          <w:szCs w:val="24"/>
        </w:rPr>
      </w:pPr>
      <w:r w:rsidRPr="00DC4891">
        <w:rPr>
          <w:rFonts w:ascii="Times New Roman" w:hAnsi="Times New Roman" w:cs="Times New Roman"/>
          <w:sz w:val="24"/>
          <w:szCs w:val="24"/>
        </w:rPr>
        <w:t>5)</w:t>
      </w:r>
      <w:r w:rsidRPr="00DC4891">
        <w:rPr>
          <w:rFonts w:ascii="Times New Roman" w:hAnsi="Times New Roman" w:cs="Times New Roman"/>
          <w:sz w:val="24"/>
          <w:szCs w:val="24"/>
        </w:rPr>
        <w:tab/>
        <w:t>Ustawa z dnia 23 kwietnia 1964r Kodeks cywilny (</w:t>
      </w:r>
      <w:r w:rsidRPr="00DC4891">
        <w:rPr>
          <w:rFonts w:ascii="Times New Roman" w:hAnsi="Times New Roman" w:cs="Times New Roman"/>
          <w:sz w:val="24"/>
          <w:szCs w:val="24"/>
        </w:rPr>
        <w:tab/>
        <w:t xml:space="preserve">Dz.U.2020.1740 </w:t>
      </w:r>
      <w:proofErr w:type="spellStart"/>
      <w:r w:rsidRPr="00DC4891">
        <w:rPr>
          <w:rFonts w:ascii="Times New Roman" w:hAnsi="Times New Roman" w:cs="Times New Roman"/>
          <w:sz w:val="24"/>
          <w:szCs w:val="24"/>
        </w:rPr>
        <w:t>t.j</w:t>
      </w:r>
      <w:proofErr w:type="spellEnd"/>
      <w:r w:rsidRPr="00DC4891">
        <w:rPr>
          <w:rFonts w:ascii="Times New Roman" w:hAnsi="Times New Roman" w:cs="Times New Roman"/>
          <w:sz w:val="24"/>
          <w:szCs w:val="24"/>
        </w:rPr>
        <w:t>. z dnia 2020.10.08)</w:t>
      </w:r>
    </w:p>
    <w:p w14:paraId="3FF71367" w14:textId="77777777" w:rsidR="00DC4891" w:rsidRPr="00DC4891" w:rsidRDefault="00DC4891" w:rsidP="00633092">
      <w:pPr>
        <w:autoSpaceDE w:val="0"/>
        <w:spacing w:after="0" w:line="240" w:lineRule="auto"/>
        <w:jc w:val="both"/>
        <w:rPr>
          <w:rFonts w:ascii="Times New Roman" w:hAnsi="Times New Roman" w:cs="Times New Roman"/>
          <w:sz w:val="24"/>
          <w:szCs w:val="24"/>
        </w:rPr>
      </w:pPr>
      <w:r w:rsidRPr="00DC4891">
        <w:rPr>
          <w:rFonts w:ascii="Times New Roman" w:hAnsi="Times New Roman" w:cs="Times New Roman"/>
          <w:sz w:val="24"/>
          <w:szCs w:val="24"/>
        </w:rPr>
        <w:t>6)</w:t>
      </w:r>
      <w:r w:rsidRPr="00DC4891">
        <w:rPr>
          <w:rFonts w:ascii="Times New Roman" w:hAnsi="Times New Roman" w:cs="Times New Roman"/>
          <w:sz w:val="24"/>
          <w:szCs w:val="24"/>
        </w:rPr>
        <w:tab/>
        <w:t xml:space="preserve">Rozporządzenie Ministra Infrastruktury z dnia 12 kwietnia 2002 r. w sprawie warunków technicznych, jakim powinny odpowiadać budynki i ich usytuowanie (tj. Dz.U.2019.1065 </w:t>
      </w:r>
      <w:proofErr w:type="spellStart"/>
      <w:r w:rsidRPr="00DC4891">
        <w:rPr>
          <w:rFonts w:ascii="Times New Roman" w:hAnsi="Times New Roman" w:cs="Times New Roman"/>
          <w:sz w:val="24"/>
          <w:szCs w:val="24"/>
        </w:rPr>
        <w:t>t.j</w:t>
      </w:r>
      <w:proofErr w:type="spellEnd"/>
      <w:r w:rsidRPr="00DC4891">
        <w:rPr>
          <w:rFonts w:ascii="Times New Roman" w:hAnsi="Times New Roman" w:cs="Times New Roman"/>
          <w:sz w:val="24"/>
          <w:szCs w:val="24"/>
        </w:rPr>
        <w:t>. z dnia 2019.06.07)</w:t>
      </w:r>
    </w:p>
    <w:p w14:paraId="04B03116" w14:textId="77777777" w:rsidR="00DC4891" w:rsidRPr="00DC4891" w:rsidRDefault="00DC4891" w:rsidP="00633092">
      <w:pPr>
        <w:autoSpaceDE w:val="0"/>
        <w:spacing w:after="0" w:line="240" w:lineRule="auto"/>
        <w:jc w:val="both"/>
        <w:rPr>
          <w:rFonts w:ascii="Times New Roman" w:hAnsi="Times New Roman" w:cs="Times New Roman"/>
          <w:sz w:val="24"/>
          <w:szCs w:val="24"/>
        </w:rPr>
      </w:pPr>
      <w:r w:rsidRPr="00DC4891">
        <w:rPr>
          <w:rFonts w:ascii="Times New Roman" w:hAnsi="Times New Roman" w:cs="Times New Roman"/>
          <w:sz w:val="24"/>
          <w:szCs w:val="24"/>
        </w:rPr>
        <w:t>7)</w:t>
      </w:r>
      <w:r w:rsidRPr="00DC4891">
        <w:rPr>
          <w:rFonts w:ascii="Times New Roman" w:hAnsi="Times New Roman" w:cs="Times New Roman"/>
          <w:sz w:val="24"/>
          <w:szCs w:val="24"/>
        </w:rPr>
        <w:tab/>
        <w:t>Rozporządzenie Ministra Infrastruktury z dnia 2 września 2004 r. w sprawie szczegółowego zakresu i formy dokumentacji projektowej, specyfikacji technicznych wykonania i odbioru robót budowlanych oraz programu funkcjonalno- użytkowego (tj. Dz. U. z 2013 r. poz. 1129)</w:t>
      </w:r>
    </w:p>
    <w:p w14:paraId="7657C439" w14:textId="77777777" w:rsidR="00DC4891" w:rsidRPr="00DC4891" w:rsidRDefault="00DC4891" w:rsidP="00633092">
      <w:pPr>
        <w:autoSpaceDE w:val="0"/>
        <w:spacing w:after="0" w:line="240" w:lineRule="auto"/>
        <w:jc w:val="both"/>
        <w:rPr>
          <w:rFonts w:ascii="Times New Roman" w:hAnsi="Times New Roman" w:cs="Times New Roman"/>
          <w:sz w:val="24"/>
          <w:szCs w:val="24"/>
        </w:rPr>
      </w:pPr>
      <w:r w:rsidRPr="00DC4891">
        <w:rPr>
          <w:rFonts w:ascii="Times New Roman" w:hAnsi="Times New Roman" w:cs="Times New Roman"/>
          <w:sz w:val="24"/>
          <w:szCs w:val="24"/>
        </w:rPr>
        <w:t>8)</w:t>
      </w:r>
      <w:r w:rsidRPr="00DC4891">
        <w:rPr>
          <w:rFonts w:ascii="Times New Roman" w:hAnsi="Times New Roman" w:cs="Times New Roman"/>
          <w:sz w:val="24"/>
          <w:szCs w:val="24"/>
        </w:rPr>
        <w:tab/>
        <w:t>Rozporządzenie Ministra Rozwoju i Technologii z dnia 20 grudnia 2021 r. w sprawie szczegółowego zakresu i formy dokumentacji projektowej, specyfikacji technicznych wykonania i odbioru robót budowlanych oraz programu funkcjonalno-użytkowego (Dz.U.2021.2454 z dnia 2021.12.29).</w:t>
      </w:r>
    </w:p>
    <w:p w14:paraId="200FB77E" w14:textId="77777777" w:rsidR="00DC4891" w:rsidRPr="00DC4891" w:rsidRDefault="00DC4891" w:rsidP="00844CB5">
      <w:pPr>
        <w:autoSpaceDE w:val="0"/>
        <w:spacing w:after="0" w:line="240" w:lineRule="auto"/>
        <w:jc w:val="both"/>
        <w:rPr>
          <w:rFonts w:ascii="Times New Roman" w:hAnsi="Times New Roman" w:cs="Times New Roman"/>
          <w:sz w:val="24"/>
          <w:szCs w:val="24"/>
        </w:rPr>
      </w:pPr>
      <w:r w:rsidRPr="00DC4891">
        <w:rPr>
          <w:rFonts w:ascii="Times New Roman" w:hAnsi="Times New Roman" w:cs="Times New Roman"/>
          <w:sz w:val="24"/>
          <w:szCs w:val="24"/>
        </w:rPr>
        <w:t>9)</w:t>
      </w:r>
      <w:r w:rsidRPr="00DC4891">
        <w:rPr>
          <w:rFonts w:ascii="Times New Roman" w:hAnsi="Times New Roman" w:cs="Times New Roman"/>
          <w:sz w:val="24"/>
          <w:szCs w:val="24"/>
        </w:rPr>
        <w:tab/>
        <w:t>Rozporządzenie Ministra Spraw Wewnętrznych i Administracji z dnia 7 czerwca  2010r. w sprawie ochrony przeciwpożarowej budynków, innych obiektów budowlanych i terenów z dnia 22 czerwca 2010r. (Dz.U.2010.109.719 z dnia 2010.06.22).</w:t>
      </w:r>
    </w:p>
    <w:p w14:paraId="15FF2F1F" w14:textId="34900B8D" w:rsidR="008C1C16" w:rsidRDefault="00844CB5" w:rsidP="00844CB5">
      <w:pPr>
        <w:autoSpaceDE w:val="0"/>
        <w:spacing w:after="0" w:line="240" w:lineRule="auto"/>
        <w:jc w:val="both"/>
        <w:rPr>
          <w:rFonts w:ascii="Arial" w:eastAsia="TimesNewRomanPSMT" w:hAnsi="Arial" w:cs="Arial"/>
          <w:sz w:val="24"/>
          <w:szCs w:val="24"/>
        </w:rPr>
      </w:pPr>
      <w:r>
        <w:rPr>
          <w:rFonts w:ascii="Times New Roman" w:hAnsi="Times New Roman" w:cs="Times New Roman"/>
          <w:sz w:val="24"/>
          <w:szCs w:val="24"/>
        </w:rPr>
        <w:lastRenderedPageBreak/>
        <w:t>10</w:t>
      </w:r>
      <w:r w:rsidR="00DC4891" w:rsidRPr="00DC4891">
        <w:rPr>
          <w:rFonts w:ascii="Times New Roman" w:hAnsi="Times New Roman" w:cs="Times New Roman"/>
          <w:sz w:val="24"/>
          <w:szCs w:val="24"/>
        </w:rPr>
        <w:t>)</w:t>
      </w:r>
      <w:r w:rsidR="00DC4891" w:rsidRPr="00DC4891">
        <w:rPr>
          <w:rFonts w:ascii="Times New Roman" w:hAnsi="Times New Roman" w:cs="Times New Roman"/>
          <w:sz w:val="24"/>
          <w:szCs w:val="24"/>
        </w:rPr>
        <w:tab/>
        <w:t xml:space="preserve"> Rozporządzenie Ministra Pracy i Polityki Socjalnej z dnia 26 września 1997r. w sprawie ogólnych przepisów bezpieczeństwa i higieny pracy Dz.U.2003.169.1650 </w:t>
      </w:r>
      <w:proofErr w:type="spellStart"/>
      <w:r w:rsidR="00DC4891" w:rsidRPr="00DC4891">
        <w:rPr>
          <w:rFonts w:ascii="Times New Roman" w:hAnsi="Times New Roman" w:cs="Times New Roman"/>
          <w:sz w:val="24"/>
          <w:szCs w:val="24"/>
        </w:rPr>
        <w:t>t.j</w:t>
      </w:r>
      <w:proofErr w:type="spellEnd"/>
      <w:r w:rsidR="00DC4891" w:rsidRPr="00DC4891">
        <w:rPr>
          <w:rFonts w:ascii="Times New Roman" w:hAnsi="Times New Roman" w:cs="Times New Roman"/>
          <w:sz w:val="24"/>
          <w:szCs w:val="24"/>
        </w:rPr>
        <w:t>. z dnia 2003.09.29).</w:t>
      </w:r>
    </w:p>
    <w:p w14:paraId="79BF83A3" w14:textId="77777777" w:rsidR="00F93D62" w:rsidRDefault="00F93D62" w:rsidP="007C14F3">
      <w:pPr>
        <w:autoSpaceDE w:val="0"/>
        <w:ind w:left="851"/>
        <w:jc w:val="both"/>
        <w:rPr>
          <w:rFonts w:ascii="Arial" w:eastAsia="TimesNewRomanPSMT" w:hAnsi="Arial" w:cs="Arial"/>
          <w:sz w:val="24"/>
          <w:szCs w:val="24"/>
        </w:rPr>
      </w:pPr>
    </w:p>
    <w:p w14:paraId="4329FA14" w14:textId="77777777" w:rsidR="00C85554" w:rsidRPr="00E646C4" w:rsidRDefault="00C85554" w:rsidP="00E646C4">
      <w:pPr>
        <w:pStyle w:val="Nagwek1"/>
      </w:pPr>
      <w:bookmarkStart w:id="7" w:name="_Toc102635349"/>
      <w:r w:rsidRPr="00E646C4">
        <w:t>SST-B 02</w:t>
      </w:r>
      <w:bookmarkEnd w:id="7"/>
    </w:p>
    <w:p w14:paraId="3C6BA077" w14:textId="77777777" w:rsidR="00034116" w:rsidRPr="00E646C4" w:rsidRDefault="008C1C16" w:rsidP="00E646C4">
      <w:pPr>
        <w:pStyle w:val="Nagwek1"/>
      </w:pPr>
      <w:bookmarkStart w:id="8" w:name="_Toc102635350"/>
      <w:r w:rsidRPr="00E646C4">
        <w:t>B.0</w:t>
      </w:r>
      <w:r w:rsidR="00366469" w:rsidRPr="00E646C4">
        <w:t>2</w:t>
      </w:r>
      <w:r w:rsidRPr="00E646C4">
        <w:t>.01.0</w:t>
      </w:r>
      <w:r w:rsidR="00366469" w:rsidRPr="00E646C4">
        <w:t>2</w:t>
      </w:r>
      <w:r w:rsidRPr="00E646C4">
        <w:t xml:space="preserve">. </w:t>
      </w:r>
      <w:r w:rsidR="00674B0C" w:rsidRPr="00E646C4">
        <w:t xml:space="preserve">  </w:t>
      </w:r>
      <w:r w:rsidRPr="00E646C4">
        <w:t>ROBOTY ZIEMNE</w:t>
      </w:r>
      <w:r w:rsidR="00034116" w:rsidRPr="00E646C4">
        <w:t xml:space="preserve"> ZEWNĘTRZN</w:t>
      </w:r>
      <w:r w:rsidR="00F93D62" w:rsidRPr="00E646C4">
        <w:t xml:space="preserve">E I </w:t>
      </w:r>
      <w:r w:rsidR="00034116" w:rsidRPr="00E646C4">
        <w:t>WEWNĘTRZNE</w:t>
      </w:r>
      <w:bookmarkEnd w:id="8"/>
    </w:p>
    <w:p w14:paraId="07F7CED9" w14:textId="77777777" w:rsidR="008C1C16" w:rsidRPr="00E646C4" w:rsidRDefault="008C1C16" w:rsidP="00E646C4">
      <w:pPr>
        <w:pStyle w:val="Nagwek1"/>
      </w:pPr>
      <w:bookmarkStart w:id="9" w:name="_Toc102635351"/>
      <w:r w:rsidRPr="00E646C4">
        <w:t>Roboty ziemne</w:t>
      </w:r>
      <w:bookmarkEnd w:id="9"/>
    </w:p>
    <w:p w14:paraId="48C71799" w14:textId="77777777" w:rsidR="009A6C04" w:rsidRPr="00AE427D" w:rsidRDefault="009A6C04" w:rsidP="008C1C16">
      <w:pPr>
        <w:pStyle w:val="Bezodstpw"/>
        <w:rPr>
          <w:rFonts w:ascii="Times New Roman" w:hAnsi="Times New Roman" w:cs="Times New Roman"/>
          <w:sz w:val="24"/>
          <w:szCs w:val="24"/>
        </w:rPr>
      </w:pPr>
    </w:p>
    <w:p w14:paraId="18E12E56" w14:textId="77777777" w:rsidR="008C1C16" w:rsidRPr="00AE427D" w:rsidRDefault="008C1C16" w:rsidP="001C41DD">
      <w:pPr>
        <w:pStyle w:val="Bezodstpw"/>
        <w:numPr>
          <w:ilvl w:val="0"/>
          <w:numId w:val="3"/>
        </w:numPr>
        <w:ind w:left="709"/>
        <w:rPr>
          <w:rFonts w:ascii="Times New Roman" w:hAnsi="Times New Roman" w:cs="Times New Roman"/>
          <w:b/>
          <w:sz w:val="24"/>
          <w:szCs w:val="24"/>
        </w:rPr>
      </w:pPr>
      <w:r w:rsidRPr="00AE427D">
        <w:rPr>
          <w:rFonts w:ascii="Times New Roman" w:hAnsi="Times New Roman" w:cs="Times New Roman"/>
          <w:b/>
          <w:sz w:val="24"/>
          <w:szCs w:val="24"/>
        </w:rPr>
        <w:t>Wstęp</w:t>
      </w:r>
    </w:p>
    <w:p w14:paraId="11BB6659" w14:textId="77777777" w:rsidR="008C1C16" w:rsidRPr="00AE427D" w:rsidRDefault="008C1C16" w:rsidP="008C1C16">
      <w:pPr>
        <w:autoSpaceDE w:val="0"/>
        <w:autoSpaceDN w:val="0"/>
        <w:adjustRightInd w:val="0"/>
        <w:spacing w:after="0" w:line="240" w:lineRule="auto"/>
        <w:jc w:val="both"/>
        <w:rPr>
          <w:rFonts w:ascii="Times New Roman" w:hAnsi="Times New Roman" w:cs="Times New Roman"/>
          <w:b/>
          <w:bCs/>
          <w:color w:val="000000"/>
          <w:sz w:val="24"/>
          <w:szCs w:val="24"/>
        </w:rPr>
      </w:pPr>
      <w:r w:rsidRPr="00AE427D">
        <w:rPr>
          <w:rFonts w:ascii="Times New Roman" w:hAnsi="Times New Roman" w:cs="Times New Roman"/>
          <w:b/>
          <w:bCs/>
          <w:color w:val="000000"/>
          <w:sz w:val="24"/>
          <w:szCs w:val="24"/>
        </w:rPr>
        <w:t xml:space="preserve">1.1 </w:t>
      </w:r>
      <w:r w:rsidR="009A6AE7" w:rsidRPr="00AE427D">
        <w:rPr>
          <w:rFonts w:ascii="Times New Roman" w:hAnsi="Times New Roman" w:cs="Times New Roman"/>
          <w:b/>
          <w:bCs/>
          <w:color w:val="000000"/>
          <w:sz w:val="24"/>
          <w:szCs w:val="24"/>
        </w:rPr>
        <w:t xml:space="preserve">    </w:t>
      </w:r>
      <w:r w:rsidRPr="00AE427D">
        <w:rPr>
          <w:rFonts w:ascii="Times New Roman" w:hAnsi="Times New Roman" w:cs="Times New Roman"/>
          <w:b/>
          <w:bCs/>
          <w:color w:val="000000"/>
          <w:sz w:val="24"/>
          <w:szCs w:val="24"/>
        </w:rPr>
        <w:t>Przedmiot SST</w:t>
      </w:r>
    </w:p>
    <w:p w14:paraId="5D521449" w14:textId="77777777" w:rsidR="008C1C16" w:rsidRPr="00AE427D" w:rsidRDefault="008C1C16" w:rsidP="008C1C16">
      <w:pPr>
        <w:autoSpaceDE w:val="0"/>
        <w:autoSpaceDN w:val="0"/>
        <w:adjustRightInd w:val="0"/>
        <w:spacing w:after="0" w:line="240" w:lineRule="auto"/>
        <w:jc w:val="both"/>
        <w:rPr>
          <w:rFonts w:ascii="Times New Roman" w:hAnsi="Times New Roman" w:cs="Times New Roman"/>
          <w:color w:val="000000"/>
          <w:sz w:val="24"/>
          <w:szCs w:val="24"/>
        </w:rPr>
      </w:pPr>
      <w:r w:rsidRPr="00AE427D">
        <w:rPr>
          <w:rFonts w:ascii="Times New Roman" w:hAnsi="Times New Roman" w:cs="Times New Roman"/>
          <w:color w:val="000000"/>
          <w:sz w:val="24"/>
          <w:szCs w:val="24"/>
        </w:rPr>
        <w:t>Przedmiotem niniejszej specyfikacji technicznej (SST) s</w:t>
      </w:r>
      <w:r w:rsidRPr="00AE427D">
        <w:rPr>
          <w:rFonts w:ascii="Times New Roman" w:eastAsia="TimesNewRoman" w:hAnsi="Times New Roman" w:cs="Times New Roman"/>
          <w:color w:val="000000"/>
          <w:sz w:val="24"/>
          <w:szCs w:val="24"/>
        </w:rPr>
        <w:t xml:space="preserve">ą </w:t>
      </w:r>
      <w:r w:rsidRPr="00AE427D">
        <w:rPr>
          <w:rFonts w:ascii="Times New Roman" w:hAnsi="Times New Roman" w:cs="Times New Roman"/>
          <w:color w:val="000000"/>
          <w:sz w:val="24"/>
          <w:szCs w:val="24"/>
        </w:rPr>
        <w:t>wymagania dotycz</w:t>
      </w:r>
      <w:r w:rsidRPr="00AE427D">
        <w:rPr>
          <w:rFonts w:ascii="Times New Roman" w:eastAsia="TimesNewRoman" w:hAnsi="Times New Roman" w:cs="Times New Roman"/>
          <w:color w:val="000000"/>
          <w:sz w:val="24"/>
          <w:szCs w:val="24"/>
        </w:rPr>
        <w:t>ą</w:t>
      </w:r>
      <w:r w:rsidRPr="00AE427D">
        <w:rPr>
          <w:rFonts w:ascii="Times New Roman" w:hAnsi="Times New Roman" w:cs="Times New Roman"/>
          <w:color w:val="000000"/>
          <w:sz w:val="24"/>
          <w:szCs w:val="24"/>
        </w:rPr>
        <w:t xml:space="preserve">ce wykonania </w:t>
      </w:r>
      <w:r w:rsidR="00D57685">
        <w:rPr>
          <w:rFonts w:ascii="Times New Roman" w:hAnsi="Times New Roman" w:cs="Times New Roman"/>
          <w:color w:val="000000"/>
          <w:sz w:val="24"/>
          <w:szCs w:val="24"/>
        </w:rPr>
        <w:br/>
      </w:r>
      <w:r w:rsidRPr="00AE427D">
        <w:rPr>
          <w:rFonts w:ascii="Times New Roman" w:hAnsi="Times New Roman" w:cs="Times New Roman"/>
          <w:color w:val="000000"/>
          <w:sz w:val="24"/>
          <w:szCs w:val="24"/>
        </w:rPr>
        <w:t>i odbioru robót ziemnych</w:t>
      </w:r>
      <w:r w:rsidR="009A6C04" w:rsidRPr="00AE427D">
        <w:rPr>
          <w:rFonts w:ascii="Times New Roman" w:hAnsi="Times New Roman" w:cs="Times New Roman"/>
          <w:color w:val="000000"/>
          <w:sz w:val="24"/>
          <w:szCs w:val="24"/>
        </w:rPr>
        <w:t>.</w:t>
      </w:r>
    </w:p>
    <w:p w14:paraId="30E117F3" w14:textId="77777777" w:rsidR="008C1C16" w:rsidRPr="00AE427D" w:rsidRDefault="008C1C16" w:rsidP="008C1C16">
      <w:pPr>
        <w:autoSpaceDE w:val="0"/>
        <w:autoSpaceDN w:val="0"/>
        <w:adjustRightInd w:val="0"/>
        <w:spacing w:after="0" w:line="240" w:lineRule="auto"/>
        <w:jc w:val="both"/>
        <w:rPr>
          <w:rFonts w:ascii="Times New Roman" w:hAnsi="Times New Roman" w:cs="Times New Roman"/>
          <w:b/>
          <w:bCs/>
          <w:color w:val="000000"/>
          <w:sz w:val="24"/>
          <w:szCs w:val="24"/>
        </w:rPr>
      </w:pPr>
      <w:r w:rsidRPr="00AE427D">
        <w:rPr>
          <w:rFonts w:ascii="Times New Roman" w:hAnsi="Times New Roman" w:cs="Times New Roman"/>
          <w:b/>
          <w:bCs/>
          <w:color w:val="000000"/>
          <w:sz w:val="24"/>
          <w:szCs w:val="24"/>
        </w:rPr>
        <w:t xml:space="preserve">1.2 </w:t>
      </w:r>
      <w:r w:rsidR="009A6AE7" w:rsidRPr="00AE427D">
        <w:rPr>
          <w:rFonts w:ascii="Times New Roman" w:hAnsi="Times New Roman" w:cs="Times New Roman"/>
          <w:b/>
          <w:bCs/>
          <w:color w:val="000000"/>
          <w:sz w:val="24"/>
          <w:szCs w:val="24"/>
        </w:rPr>
        <w:t xml:space="preserve">    </w:t>
      </w:r>
      <w:r w:rsidRPr="00AE427D">
        <w:rPr>
          <w:rFonts w:ascii="Times New Roman" w:hAnsi="Times New Roman" w:cs="Times New Roman"/>
          <w:b/>
          <w:bCs/>
          <w:color w:val="000000"/>
          <w:sz w:val="24"/>
          <w:szCs w:val="24"/>
        </w:rPr>
        <w:t>Zakres stosowania SST</w:t>
      </w:r>
    </w:p>
    <w:p w14:paraId="4660A08A" w14:textId="77777777" w:rsidR="008C1C16" w:rsidRPr="00AE427D" w:rsidRDefault="008C1C16" w:rsidP="008C1C16">
      <w:pPr>
        <w:autoSpaceDE w:val="0"/>
        <w:autoSpaceDN w:val="0"/>
        <w:adjustRightInd w:val="0"/>
        <w:spacing w:after="0" w:line="240" w:lineRule="auto"/>
        <w:jc w:val="both"/>
        <w:rPr>
          <w:rFonts w:ascii="Times New Roman" w:hAnsi="Times New Roman" w:cs="Times New Roman"/>
          <w:color w:val="000000"/>
          <w:sz w:val="24"/>
          <w:szCs w:val="24"/>
        </w:rPr>
      </w:pPr>
      <w:r w:rsidRPr="00AE427D">
        <w:rPr>
          <w:rFonts w:ascii="Times New Roman" w:hAnsi="Times New Roman" w:cs="Times New Roman"/>
          <w:color w:val="000000"/>
          <w:sz w:val="24"/>
          <w:szCs w:val="24"/>
        </w:rPr>
        <w:t>Niniejsza specyfikacja techniczna jest dokumentem przetargowym i kontraktowym przy zleceniu i realizacji robót z zakresu budownictwa ogólnego w punkcie 1.1.- wykonanie robót ziemnych</w:t>
      </w:r>
    </w:p>
    <w:p w14:paraId="03FBB11E" w14:textId="77777777" w:rsidR="008C1C16" w:rsidRPr="00AE427D" w:rsidRDefault="008C1C16" w:rsidP="008C1C16">
      <w:pPr>
        <w:autoSpaceDE w:val="0"/>
        <w:autoSpaceDN w:val="0"/>
        <w:adjustRightInd w:val="0"/>
        <w:spacing w:after="0" w:line="240" w:lineRule="auto"/>
        <w:jc w:val="both"/>
        <w:rPr>
          <w:rFonts w:ascii="Times New Roman" w:hAnsi="Times New Roman" w:cs="Times New Roman"/>
          <w:b/>
          <w:bCs/>
          <w:color w:val="000000"/>
          <w:sz w:val="24"/>
          <w:szCs w:val="24"/>
        </w:rPr>
      </w:pPr>
      <w:r w:rsidRPr="00AE427D">
        <w:rPr>
          <w:rFonts w:ascii="Times New Roman" w:hAnsi="Times New Roman" w:cs="Times New Roman"/>
          <w:b/>
          <w:bCs/>
          <w:color w:val="000000"/>
          <w:sz w:val="24"/>
          <w:szCs w:val="24"/>
        </w:rPr>
        <w:t xml:space="preserve">1.3 </w:t>
      </w:r>
      <w:r w:rsidR="009A6AE7" w:rsidRPr="00AE427D">
        <w:rPr>
          <w:rFonts w:ascii="Times New Roman" w:hAnsi="Times New Roman" w:cs="Times New Roman"/>
          <w:b/>
          <w:bCs/>
          <w:color w:val="000000"/>
          <w:sz w:val="24"/>
          <w:szCs w:val="24"/>
        </w:rPr>
        <w:t xml:space="preserve">    </w:t>
      </w:r>
      <w:r w:rsidRPr="00AE427D">
        <w:rPr>
          <w:rFonts w:ascii="Times New Roman" w:hAnsi="Times New Roman" w:cs="Times New Roman"/>
          <w:b/>
          <w:bCs/>
          <w:color w:val="000000"/>
          <w:sz w:val="24"/>
          <w:szCs w:val="24"/>
        </w:rPr>
        <w:t>Zakres robót objętych SST</w:t>
      </w:r>
    </w:p>
    <w:p w14:paraId="69C67D59" w14:textId="77777777" w:rsidR="008C1C16" w:rsidRPr="00AE427D" w:rsidRDefault="008C1C16" w:rsidP="008C1C16">
      <w:pPr>
        <w:autoSpaceDE w:val="0"/>
        <w:autoSpaceDN w:val="0"/>
        <w:adjustRightInd w:val="0"/>
        <w:spacing w:after="0" w:line="240" w:lineRule="auto"/>
        <w:jc w:val="both"/>
        <w:rPr>
          <w:rFonts w:ascii="Times New Roman" w:hAnsi="Times New Roman" w:cs="Times New Roman"/>
          <w:color w:val="000000"/>
          <w:sz w:val="24"/>
          <w:szCs w:val="24"/>
        </w:rPr>
      </w:pPr>
      <w:r w:rsidRPr="00AE427D">
        <w:rPr>
          <w:rFonts w:ascii="Times New Roman" w:hAnsi="Times New Roman" w:cs="Times New Roman"/>
          <w:color w:val="000000"/>
          <w:sz w:val="24"/>
          <w:szCs w:val="24"/>
        </w:rPr>
        <w:t>Roboty których dotyczy niniejsza ST obejmuj</w:t>
      </w:r>
      <w:r w:rsidRPr="00AE427D">
        <w:rPr>
          <w:rFonts w:ascii="Times New Roman" w:eastAsia="TimesNewRoman" w:hAnsi="Times New Roman" w:cs="Times New Roman"/>
          <w:color w:val="000000"/>
          <w:sz w:val="24"/>
          <w:szCs w:val="24"/>
        </w:rPr>
        <w:t xml:space="preserve">ą </w:t>
      </w:r>
      <w:r w:rsidRPr="00AE427D">
        <w:rPr>
          <w:rFonts w:ascii="Times New Roman" w:hAnsi="Times New Roman" w:cs="Times New Roman"/>
          <w:color w:val="000000"/>
          <w:sz w:val="24"/>
          <w:szCs w:val="24"/>
        </w:rPr>
        <w:t>wszystkie czynno</w:t>
      </w:r>
      <w:r w:rsidRPr="00AE427D">
        <w:rPr>
          <w:rFonts w:ascii="Times New Roman" w:eastAsia="TimesNewRoman" w:hAnsi="Times New Roman" w:cs="Times New Roman"/>
          <w:color w:val="000000"/>
          <w:sz w:val="24"/>
          <w:szCs w:val="24"/>
        </w:rPr>
        <w:t>ś</w:t>
      </w:r>
      <w:r w:rsidRPr="00AE427D">
        <w:rPr>
          <w:rFonts w:ascii="Times New Roman" w:hAnsi="Times New Roman" w:cs="Times New Roman"/>
          <w:color w:val="000000"/>
          <w:sz w:val="24"/>
          <w:szCs w:val="24"/>
        </w:rPr>
        <w:t>ci umo</w:t>
      </w:r>
      <w:r w:rsidRPr="00AE427D">
        <w:rPr>
          <w:rFonts w:ascii="Times New Roman" w:eastAsia="TimesNewRoman" w:hAnsi="Times New Roman" w:cs="Times New Roman"/>
          <w:color w:val="000000"/>
          <w:sz w:val="24"/>
          <w:szCs w:val="24"/>
        </w:rPr>
        <w:t>ż</w:t>
      </w:r>
      <w:r w:rsidRPr="00AE427D">
        <w:rPr>
          <w:rFonts w:ascii="Times New Roman" w:hAnsi="Times New Roman" w:cs="Times New Roman"/>
          <w:color w:val="000000"/>
          <w:sz w:val="24"/>
          <w:szCs w:val="24"/>
        </w:rPr>
        <w:t>liwiaj</w:t>
      </w:r>
      <w:r w:rsidRPr="00AE427D">
        <w:rPr>
          <w:rFonts w:ascii="Times New Roman" w:eastAsia="TimesNewRoman" w:hAnsi="Times New Roman" w:cs="Times New Roman"/>
          <w:color w:val="000000"/>
          <w:sz w:val="24"/>
          <w:szCs w:val="24"/>
        </w:rPr>
        <w:t>ą</w:t>
      </w:r>
      <w:r w:rsidRPr="00AE427D">
        <w:rPr>
          <w:rFonts w:ascii="Times New Roman" w:hAnsi="Times New Roman" w:cs="Times New Roman"/>
          <w:color w:val="000000"/>
          <w:sz w:val="24"/>
          <w:szCs w:val="24"/>
        </w:rPr>
        <w:t>ce wykonanie robót</w:t>
      </w:r>
      <w:r w:rsidR="009A6AE7" w:rsidRPr="00AE427D">
        <w:rPr>
          <w:rFonts w:ascii="Times New Roman" w:hAnsi="Times New Roman" w:cs="Times New Roman"/>
          <w:color w:val="000000"/>
          <w:sz w:val="24"/>
          <w:szCs w:val="24"/>
        </w:rPr>
        <w:t xml:space="preserve"> </w:t>
      </w:r>
      <w:r w:rsidRPr="00AE427D">
        <w:rPr>
          <w:rFonts w:ascii="Times New Roman" w:hAnsi="Times New Roman" w:cs="Times New Roman"/>
          <w:color w:val="000000"/>
          <w:sz w:val="24"/>
          <w:szCs w:val="24"/>
        </w:rPr>
        <w:t>ziemnych tj.</w:t>
      </w:r>
    </w:p>
    <w:p w14:paraId="7EC3BB09" w14:textId="77777777" w:rsidR="008C1C16" w:rsidRPr="00AE427D" w:rsidRDefault="008C1C16" w:rsidP="008C1C16">
      <w:pPr>
        <w:autoSpaceDE w:val="0"/>
        <w:autoSpaceDN w:val="0"/>
        <w:adjustRightInd w:val="0"/>
        <w:spacing w:after="0" w:line="240" w:lineRule="auto"/>
        <w:jc w:val="both"/>
        <w:rPr>
          <w:rFonts w:ascii="Times New Roman" w:hAnsi="Times New Roman" w:cs="Times New Roman"/>
          <w:color w:val="000000"/>
          <w:sz w:val="24"/>
          <w:szCs w:val="24"/>
        </w:rPr>
      </w:pPr>
      <w:r w:rsidRPr="00AE427D">
        <w:rPr>
          <w:rFonts w:ascii="Times New Roman" w:hAnsi="Times New Roman" w:cs="Times New Roman"/>
          <w:color w:val="000000"/>
          <w:sz w:val="24"/>
          <w:szCs w:val="24"/>
        </w:rPr>
        <w:t>- wykopy wykonywane koparkami podsi</w:t>
      </w:r>
      <w:r w:rsidRPr="00AE427D">
        <w:rPr>
          <w:rFonts w:ascii="Times New Roman" w:eastAsia="TimesNewRoman" w:hAnsi="Times New Roman" w:cs="Times New Roman"/>
          <w:color w:val="000000"/>
          <w:sz w:val="24"/>
          <w:szCs w:val="24"/>
        </w:rPr>
        <w:t>ę</w:t>
      </w:r>
      <w:r w:rsidRPr="00AE427D">
        <w:rPr>
          <w:rFonts w:ascii="Times New Roman" w:hAnsi="Times New Roman" w:cs="Times New Roman"/>
          <w:color w:val="000000"/>
          <w:sz w:val="24"/>
          <w:szCs w:val="24"/>
        </w:rPr>
        <w:t>biernymi oraz ręcznie,</w:t>
      </w:r>
    </w:p>
    <w:p w14:paraId="35EB4434" w14:textId="77777777" w:rsidR="008C1C16" w:rsidRPr="00AE427D" w:rsidRDefault="008C1C16" w:rsidP="008C1C16">
      <w:pPr>
        <w:autoSpaceDE w:val="0"/>
        <w:autoSpaceDN w:val="0"/>
        <w:adjustRightInd w:val="0"/>
        <w:spacing w:after="0" w:line="240" w:lineRule="auto"/>
        <w:jc w:val="both"/>
        <w:rPr>
          <w:rFonts w:ascii="Times New Roman" w:hAnsi="Times New Roman" w:cs="Times New Roman"/>
          <w:color w:val="000000"/>
          <w:sz w:val="24"/>
          <w:szCs w:val="24"/>
        </w:rPr>
      </w:pPr>
      <w:r w:rsidRPr="00AE427D">
        <w:rPr>
          <w:rFonts w:ascii="Times New Roman" w:hAnsi="Times New Roman" w:cs="Times New Roman"/>
          <w:color w:val="000000"/>
          <w:sz w:val="24"/>
          <w:szCs w:val="24"/>
        </w:rPr>
        <w:t>- wykonanie warstw filtracyjnych, podsypek;</w:t>
      </w:r>
    </w:p>
    <w:p w14:paraId="1DA44327" w14:textId="77777777" w:rsidR="00F93566" w:rsidRDefault="008C1C16" w:rsidP="00F93566">
      <w:pPr>
        <w:autoSpaceDE w:val="0"/>
        <w:autoSpaceDN w:val="0"/>
        <w:adjustRightInd w:val="0"/>
        <w:spacing w:after="0" w:line="240" w:lineRule="auto"/>
        <w:jc w:val="both"/>
        <w:rPr>
          <w:rFonts w:ascii="Arial" w:hAnsi="Arial" w:cs="Arial"/>
          <w:color w:val="000000"/>
          <w:sz w:val="24"/>
          <w:szCs w:val="24"/>
        </w:rPr>
      </w:pPr>
      <w:r w:rsidRPr="00AE427D">
        <w:rPr>
          <w:rFonts w:ascii="Times New Roman" w:hAnsi="Times New Roman" w:cs="Times New Roman"/>
          <w:color w:val="000000"/>
          <w:sz w:val="24"/>
          <w:szCs w:val="24"/>
        </w:rPr>
        <w:t>- mechaniczne zg</w:t>
      </w:r>
      <w:r w:rsidRPr="00AE427D">
        <w:rPr>
          <w:rFonts w:ascii="Times New Roman" w:eastAsia="TimesNewRoman" w:hAnsi="Times New Roman" w:cs="Times New Roman"/>
          <w:color w:val="000000"/>
          <w:sz w:val="24"/>
          <w:szCs w:val="24"/>
        </w:rPr>
        <w:t>ę</w:t>
      </w:r>
      <w:r w:rsidRPr="00AE427D">
        <w:rPr>
          <w:rFonts w:ascii="Times New Roman" w:hAnsi="Times New Roman" w:cs="Times New Roman"/>
          <w:color w:val="000000"/>
          <w:sz w:val="24"/>
          <w:szCs w:val="24"/>
        </w:rPr>
        <w:t>szczenie podło</w:t>
      </w:r>
      <w:r w:rsidRPr="00AE427D">
        <w:rPr>
          <w:rFonts w:ascii="Times New Roman" w:eastAsia="TimesNewRoman" w:hAnsi="Times New Roman" w:cs="Times New Roman"/>
          <w:color w:val="000000"/>
          <w:sz w:val="24"/>
          <w:szCs w:val="24"/>
        </w:rPr>
        <w:t>ż</w:t>
      </w:r>
      <w:r w:rsidRPr="00AE427D">
        <w:rPr>
          <w:rFonts w:ascii="Times New Roman" w:hAnsi="Times New Roman" w:cs="Times New Roman"/>
          <w:color w:val="000000"/>
          <w:sz w:val="24"/>
          <w:szCs w:val="24"/>
        </w:rPr>
        <w:t>a pod nowe obiekty,</w:t>
      </w:r>
      <w:r w:rsidR="00F93566" w:rsidRPr="00F93566">
        <w:rPr>
          <w:rFonts w:ascii="Arial" w:hAnsi="Arial" w:cs="Arial"/>
          <w:color w:val="000000"/>
          <w:sz w:val="24"/>
          <w:szCs w:val="24"/>
        </w:rPr>
        <w:t xml:space="preserve"> </w:t>
      </w:r>
    </w:p>
    <w:p w14:paraId="41B0F4DA" w14:textId="77777777" w:rsidR="008C1C16" w:rsidRPr="00AE427D" w:rsidRDefault="00F93566" w:rsidP="008C1C16">
      <w:pPr>
        <w:autoSpaceDE w:val="0"/>
        <w:autoSpaceDN w:val="0"/>
        <w:adjustRightInd w:val="0"/>
        <w:spacing w:after="0" w:line="240" w:lineRule="auto"/>
        <w:jc w:val="both"/>
        <w:rPr>
          <w:rFonts w:ascii="Times New Roman" w:hAnsi="Times New Roman" w:cs="Times New Roman"/>
          <w:color w:val="000000"/>
          <w:sz w:val="24"/>
          <w:szCs w:val="24"/>
        </w:rPr>
      </w:pPr>
      <w:r w:rsidRPr="00F93566">
        <w:rPr>
          <w:rFonts w:ascii="Times New Roman" w:hAnsi="Times New Roman" w:cs="Times New Roman"/>
          <w:color w:val="000000"/>
          <w:sz w:val="24"/>
          <w:szCs w:val="24"/>
        </w:rPr>
        <w:t>- uporz</w:t>
      </w:r>
      <w:r w:rsidRPr="00F93566">
        <w:rPr>
          <w:rFonts w:ascii="Times New Roman" w:eastAsia="TimesNewRoman" w:hAnsi="Times New Roman" w:cs="Times New Roman"/>
          <w:color w:val="000000"/>
          <w:sz w:val="24"/>
          <w:szCs w:val="24"/>
        </w:rPr>
        <w:t>ą</w:t>
      </w:r>
      <w:r w:rsidRPr="00F93566">
        <w:rPr>
          <w:rFonts w:ascii="Times New Roman" w:hAnsi="Times New Roman" w:cs="Times New Roman"/>
          <w:color w:val="000000"/>
          <w:sz w:val="24"/>
          <w:szCs w:val="24"/>
        </w:rPr>
        <w:t>dkowanie terenu,</w:t>
      </w:r>
    </w:p>
    <w:p w14:paraId="3CAE2630" w14:textId="77777777" w:rsidR="008C1C16" w:rsidRPr="00AE427D" w:rsidRDefault="008C1C16" w:rsidP="001C41DD">
      <w:pPr>
        <w:pStyle w:val="Bezodstpw"/>
        <w:numPr>
          <w:ilvl w:val="1"/>
          <w:numId w:val="3"/>
        </w:numPr>
        <w:ind w:left="0" w:firstLine="0"/>
        <w:jc w:val="both"/>
        <w:rPr>
          <w:rFonts w:ascii="Times New Roman" w:hAnsi="Times New Roman" w:cs="Times New Roman"/>
          <w:b/>
          <w:sz w:val="24"/>
          <w:szCs w:val="24"/>
        </w:rPr>
      </w:pPr>
      <w:r w:rsidRPr="00AE427D">
        <w:rPr>
          <w:rFonts w:ascii="Times New Roman" w:hAnsi="Times New Roman" w:cs="Times New Roman"/>
          <w:b/>
          <w:sz w:val="24"/>
          <w:szCs w:val="24"/>
        </w:rPr>
        <w:t>Określenia podstawowe</w:t>
      </w:r>
    </w:p>
    <w:p w14:paraId="7FFBD4DA" w14:textId="77777777" w:rsidR="008C1C16" w:rsidRPr="00AE427D" w:rsidRDefault="008C1C16" w:rsidP="009A6AE7">
      <w:pPr>
        <w:pStyle w:val="Bezodstpw"/>
        <w:rPr>
          <w:rFonts w:ascii="Times New Roman" w:hAnsi="Times New Roman" w:cs="Times New Roman"/>
          <w:sz w:val="24"/>
          <w:szCs w:val="24"/>
        </w:rPr>
      </w:pPr>
      <w:r w:rsidRPr="00AE427D">
        <w:rPr>
          <w:rFonts w:ascii="Times New Roman" w:hAnsi="Times New Roman" w:cs="Times New Roman"/>
          <w:sz w:val="24"/>
          <w:szCs w:val="24"/>
        </w:rPr>
        <w:t>Okre</w:t>
      </w:r>
      <w:r w:rsidRPr="00AE427D">
        <w:rPr>
          <w:rFonts w:ascii="Times New Roman" w:eastAsia="TimesNewRoman" w:hAnsi="Times New Roman" w:cs="Times New Roman"/>
          <w:sz w:val="24"/>
          <w:szCs w:val="24"/>
        </w:rPr>
        <w:t>ś</w:t>
      </w:r>
      <w:r w:rsidRPr="00AE427D">
        <w:rPr>
          <w:rFonts w:ascii="Times New Roman" w:hAnsi="Times New Roman" w:cs="Times New Roman"/>
          <w:sz w:val="24"/>
          <w:szCs w:val="24"/>
        </w:rPr>
        <w:t>lenia podane w niniejszej ST s</w:t>
      </w:r>
      <w:r w:rsidRPr="00AE427D">
        <w:rPr>
          <w:rFonts w:ascii="Times New Roman" w:eastAsia="TimesNewRoman" w:hAnsi="Times New Roman" w:cs="Times New Roman"/>
          <w:sz w:val="24"/>
          <w:szCs w:val="24"/>
        </w:rPr>
        <w:t xml:space="preserve">ą </w:t>
      </w:r>
      <w:r w:rsidRPr="00AE427D">
        <w:rPr>
          <w:rFonts w:ascii="Times New Roman" w:hAnsi="Times New Roman" w:cs="Times New Roman"/>
          <w:sz w:val="24"/>
          <w:szCs w:val="24"/>
        </w:rPr>
        <w:t>zgodne z obowi</w:t>
      </w:r>
      <w:r w:rsidRPr="00AE427D">
        <w:rPr>
          <w:rFonts w:ascii="Times New Roman" w:eastAsia="TimesNewRoman" w:hAnsi="Times New Roman" w:cs="Times New Roman"/>
          <w:sz w:val="24"/>
          <w:szCs w:val="24"/>
        </w:rPr>
        <w:t>ą</w:t>
      </w:r>
      <w:r w:rsidRPr="00AE427D">
        <w:rPr>
          <w:rFonts w:ascii="Times New Roman" w:hAnsi="Times New Roman" w:cs="Times New Roman"/>
          <w:sz w:val="24"/>
          <w:szCs w:val="24"/>
        </w:rPr>
        <w:t>zuj</w:t>
      </w:r>
      <w:r w:rsidRPr="00AE427D">
        <w:rPr>
          <w:rFonts w:ascii="Times New Roman" w:eastAsia="TimesNewRoman" w:hAnsi="Times New Roman" w:cs="Times New Roman"/>
          <w:sz w:val="24"/>
          <w:szCs w:val="24"/>
        </w:rPr>
        <w:t>ą</w:t>
      </w:r>
      <w:r w:rsidRPr="00AE427D">
        <w:rPr>
          <w:rFonts w:ascii="Times New Roman" w:hAnsi="Times New Roman" w:cs="Times New Roman"/>
          <w:sz w:val="24"/>
          <w:szCs w:val="24"/>
        </w:rPr>
        <w:t>cymi normami oraz okre</w:t>
      </w:r>
      <w:r w:rsidRPr="00AE427D">
        <w:rPr>
          <w:rFonts w:ascii="Times New Roman" w:eastAsia="TimesNewRoman" w:hAnsi="Times New Roman" w:cs="Times New Roman"/>
          <w:sz w:val="24"/>
          <w:szCs w:val="24"/>
        </w:rPr>
        <w:t>ś</w:t>
      </w:r>
      <w:r w:rsidR="009A6AE7" w:rsidRPr="00AE427D">
        <w:rPr>
          <w:rFonts w:ascii="Times New Roman" w:hAnsi="Times New Roman" w:cs="Times New Roman"/>
          <w:sz w:val="24"/>
          <w:szCs w:val="24"/>
        </w:rPr>
        <w:t xml:space="preserve">leniami podanymi </w:t>
      </w:r>
      <w:r w:rsidRPr="00AE427D">
        <w:rPr>
          <w:rFonts w:ascii="Times New Roman" w:hAnsi="Times New Roman" w:cs="Times New Roman"/>
          <w:sz w:val="24"/>
          <w:szCs w:val="24"/>
        </w:rPr>
        <w:t>w ST B „Warunki ogólne”.</w:t>
      </w:r>
    </w:p>
    <w:p w14:paraId="7B21B217" w14:textId="77777777" w:rsidR="008C1C16" w:rsidRPr="00AE427D" w:rsidRDefault="008C1C16" w:rsidP="009A6AE7">
      <w:pPr>
        <w:autoSpaceDE w:val="0"/>
        <w:autoSpaceDN w:val="0"/>
        <w:adjustRightInd w:val="0"/>
        <w:spacing w:after="0" w:line="240" w:lineRule="auto"/>
        <w:jc w:val="both"/>
        <w:rPr>
          <w:rFonts w:ascii="Times New Roman" w:hAnsi="Times New Roman" w:cs="Times New Roman"/>
          <w:sz w:val="24"/>
          <w:szCs w:val="24"/>
        </w:rPr>
      </w:pPr>
      <w:r w:rsidRPr="00AE427D">
        <w:rPr>
          <w:rFonts w:ascii="Times New Roman" w:hAnsi="Times New Roman" w:cs="Times New Roman"/>
          <w:b/>
          <w:bCs/>
          <w:sz w:val="24"/>
          <w:szCs w:val="24"/>
        </w:rPr>
        <w:t xml:space="preserve">1.4.1. Grunt skalisty </w:t>
      </w:r>
      <w:r w:rsidRPr="00AE427D">
        <w:rPr>
          <w:rFonts w:ascii="Times New Roman" w:hAnsi="Times New Roman" w:cs="Times New Roman"/>
          <w:sz w:val="24"/>
          <w:szCs w:val="24"/>
        </w:rPr>
        <w:t>- grunt rodzimy, lity lub sp</w:t>
      </w:r>
      <w:r w:rsidRPr="00AE427D">
        <w:rPr>
          <w:rFonts w:ascii="Times New Roman" w:eastAsia="TimesNewRoman" w:hAnsi="Times New Roman" w:cs="Times New Roman"/>
          <w:sz w:val="24"/>
          <w:szCs w:val="24"/>
        </w:rPr>
        <w:t>ę</w:t>
      </w:r>
      <w:r w:rsidRPr="00AE427D">
        <w:rPr>
          <w:rFonts w:ascii="Times New Roman" w:hAnsi="Times New Roman" w:cs="Times New Roman"/>
          <w:sz w:val="24"/>
          <w:szCs w:val="24"/>
        </w:rPr>
        <w:t>kany o nieprzesuni</w:t>
      </w:r>
      <w:r w:rsidRPr="00AE427D">
        <w:rPr>
          <w:rFonts w:ascii="Times New Roman" w:eastAsia="TimesNewRoman" w:hAnsi="Times New Roman" w:cs="Times New Roman"/>
          <w:sz w:val="24"/>
          <w:szCs w:val="24"/>
        </w:rPr>
        <w:t>ę</w:t>
      </w:r>
      <w:r w:rsidRPr="00AE427D">
        <w:rPr>
          <w:rFonts w:ascii="Times New Roman" w:hAnsi="Times New Roman" w:cs="Times New Roman"/>
          <w:sz w:val="24"/>
          <w:szCs w:val="24"/>
        </w:rPr>
        <w:t>tych blokach, którego próbki nie</w:t>
      </w:r>
      <w:r w:rsidR="009A6AE7" w:rsidRPr="00AE427D">
        <w:rPr>
          <w:rFonts w:ascii="Times New Roman" w:hAnsi="Times New Roman" w:cs="Times New Roman"/>
          <w:sz w:val="24"/>
          <w:szCs w:val="24"/>
        </w:rPr>
        <w:t xml:space="preserve"> </w:t>
      </w:r>
      <w:r w:rsidRPr="00AE427D">
        <w:rPr>
          <w:rFonts w:ascii="Times New Roman" w:hAnsi="Times New Roman" w:cs="Times New Roman"/>
          <w:sz w:val="24"/>
          <w:szCs w:val="24"/>
        </w:rPr>
        <w:t>wykazuj</w:t>
      </w:r>
      <w:r w:rsidRPr="00AE427D">
        <w:rPr>
          <w:rFonts w:ascii="Times New Roman" w:eastAsia="TimesNewRoman" w:hAnsi="Times New Roman" w:cs="Times New Roman"/>
          <w:sz w:val="24"/>
          <w:szCs w:val="24"/>
        </w:rPr>
        <w:t xml:space="preserve">ą </w:t>
      </w:r>
      <w:r w:rsidRPr="00AE427D">
        <w:rPr>
          <w:rFonts w:ascii="Times New Roman" w:hAnsi="Times New Roman" w:cs="Times New Roman"/>
          <w:sz w:val="24"/>
          <w:szCs w:val="24"/>
        </w:rPr>
        <w:t>zmian obj</w:t>
      </w:r>
      <w:r w:rsidRPr="00AE427D">
        <w:rPr>
          <w:rFonts w:ascii="Times New Roman" w:eastAsia="TimesNewRoman" w:hAnsi="Times New Roman" w:cs="Times New Roman"/>
          <w:sz w:val="24"/>
          <w:szCs w:val="24"/>
        </w:rPr>
        <w:t>ę</w:t>
      </w:r>
      <w:r w:rsidRPr="00AE427D">
        <w:rPr>
          <w:rFonts w:ascii="Times New Roman" w:hAnsi="Times New Roman" w:cs="Times New Roman"/>
          <w:sz w:val="24"/>
          <w:szCs w:val="24"/>
        </w:rPr>
        <w:t>to</w:t>
      </w:r>
      <w:r w:rsidRPr="00AE427D">
        <w:rPr>
          <w:rFonts w:ascii="Times New Roman" w:eastAsia="TimesNewRoman" w:hAnsi="Times New Roman" w:cs="Times New Roman"/>
          <w:sz w:val="24"/>
          <w:szCs w:val="24"/>
        </w:rPr>
        <w:t>ś</w:t>
      </w:r>
      <w:r w:rsidRPr="00AE427D">
        <w:rPr>
          <w:rFonts w:ascii="Times New Roman" w:hAnsi="Times New Roman" w:cs="Times New Roman"/>
          <w:sz w:val="24"/>
          <w:szCs w:val="24"/>
        </w:rPr>
        <w:t>ci ani nie rozpadaj</w:t>
      </w:r>
      <w:r w:rsidRPr="00AE427D">
        <w:rPr>
          <w:rFonts w:ascii="Times New Roman" w:eastAsia="TimesNewRoman" w:hAnsi="Times New Roman" w:cs="Times New Roman"/>
          <w:sz w:val="24"/>
          <w:szCs w:val="24"/>
        </w:rPr>
        <w:t xml:space="preserve">ą </w:t>
      </w:r>
      <w:r w:rsidRPr="00AE427D">
        <w:rPr>
          <w:rFonts w:ascii="Times New Roman" w:hAnsi="Times New Roman" w:cs="Times New Roman"/>
          <w:sz w:val="24"/>
          <w:szCs w:val="24"/>
        </w:rPr>
        <w:t>si</w:t>
      </w:r>
      <w:r w:rsidRPr="00AE427D">
        <w:rPr>
          <w:rFonts w:ascii="Times New Roman" w:eastAsia="TimesNewRoman" w:hAnsi="Times New Roman" w:cs="Times New Roman"/>
          <w:sz w:val="24"/>
          <w:szCs w:val="24"/>
        </w:rPr>
        <w:t xml:space="preserve">ę </w:t>
      </w:r>
      <w:r w:rsidRPr="00AE427D">
        <w:rPr>
          <w:rFonts w:ascii="Times New Roman" w:hAnsi="Times New Roman" w:cs="Times New Roman"/>
          <w:sz w:val="24"/>
          <w:szCs w:val="24"/>
        </w:rPr>
        <w:t>pod działaniem wody destylowanej; maj</w:t>
      </w:r>
      <w:r w:rsidRPr="00AE427D">
        <w:rPr>
          <w:rFonts w:ascii="Times New Roman" w:eastAsia="TimesNewRoman" w:hAnsi="Times New Roman" w:cs="Times New Roman"/>
          <w:sz w:val="24"/>
          <w:szCs w:val="24"/>
        </w:rPr>
        <w:t>ą</w:t>
      </w:r>
      <w:r w:rsidR="009A6AE7" w:rsidRPr="00AE427D">
        <w:rPr>
          <w:rFonts w:ascii="Times New Roman" w:hAnsi="Times New Roman" w:cs="Times New Roman"/>
          <w:sz w:val="24"/>
          <w:szCs w:val="24"/>
        </w:rPr>
        <w:t xml:space="preserve"> </w:t>
      </w:r>
      <w:r w:rsidRPr="00AE427D">
        <w:rPr>
          <w:rFonts w:ascii="Times New Roman" w:hAnsi="Times New Roman" w:cs="Times New Roman"/>
          <w:sz w:val="24"/>
          <w:szCs w:val="24"/>
        </w:rPr>
        <w:t>wytrzymało</w:t>
      </w:r>
      <w:r w:rsidRPr="00AE427D">
        <w:rPr>
          <w:rFonts w:ascii="Times New Roman" w:eastAsia="TimesNewRoman" w:hAnsi="Times New Roman" w:cs="Times New Roman"/>
          <w:sz w:val="24"/>
          <w:szCs w:val="24"/>
        </w:rPr>
        <w:t xml:space="preserve">ść </w:t>
      </w:r>
      <w:r w:rsidRPr="00AE427D">
        <w:rPr>
          <w:rFonts w:ascii="Times New Roman" w:hAnsi="Times New Roman" w:cs="Times New Roman"/>
          <w:sz w:val="24"/>
          <w:szCs w:val="24"/>
        </w:rPr>
        <w:t xml:space="preserve">na </w:t>
      </w:r>
      <w:r w:rsidRPr="00AE427D">
        <w:rPr>
          <w:rFonts w:ascii="Times New Roman" w:eastAsia="TimesNewRoman" w:hAnsi="Times New Roman" w:cs="Times New Roman"/>
          <w:sz w:val="24"/>
          <w:szCs w:val="24"/>
        </w:rPr>
        <w:t>ś</w:t>
      </w:r>
      <w:r w:rsidRPr="00AE427D">
        <w:rPr>
          <w:rFonts w:ascii="Times New Roman" w:hAnsi="Times New Roman" w:cs="Times New Roman"/>
          <w:sz w:val="24"/>
          <w:szCs w:val="24"/>
        </w:rPr>
        <w:t xml:space="preserve">ciskanie ponad 0,2 </w:t>
      </w:r>
      <w:proofErr w:type="spellStart"/>
      <w:r w:rsidRPr="00AE427D">
        <w:rPr>
          <w:rFonts w:ascii="Times New Roman" w:hAnsi="Times New Roman" w:cs="Times New Roman"/>
          <w:sz w:val="24"/>
          <w:szCs w:val="24"/>
        </w:rPr>
        <w:t>MPa</w:t>
      </w:r>
      <w:proofErr w:type="spellEnd"/>
      <w:r w:rsidRPr="00AE427D">
        <w:rPr>
          <w:rFonts w:ascii="Times New Roman" w:hAnsi="Times New Roman" w:cs="Times New Roman"/>
          <w:sz w:val="24"/>
          <w:szCs w:val="24"/>
        </w:rPr>
        <w:t>; wymaga u</w:t>
      </w:r>
      <w:r w:rsidRPr="00AE427D">
        <w:rPr>
          <w:rFonts w:ascii="Times New Roman" w:eastAsia="TimesNewRoman" w:hAnsi="Times New Roman" w:cs="Times New Roman"/>
          <w:sz w:val="24"/>
          <w:szCs w:val="24"/>
        </w:rPr>
        <w:t>ż</w:t>
      </w:r>
      <w:r w:rsidRPr="00AE427D">
        <w:rPr>
          <w:rFonts w:ascii="Times New Roman" w:hAnsi="Times New Roman" w:cs="Times New Roman"/>
          <w:sz w:val="24"/>
          <w:szCs w:val="24"/>
        </w:rPr>
        <w:t xml:space="preserve">ycia </w:t>
      </w:r>
      <w:r w:rsidRPr="00AE427D">
        <w:rPr>
          <w:rFonts w:ascii="Times New Roman" w:eastAsia="TimesNewRoman" w:hAnsi="Times New Roman" w:cs="Times New Roman"/>
          <w:sz w:val="24"/>
          <w:szCs w:val="24"/>
        </w:rPr>
        <w:t>ś</w:t>
      </w:r>
      <w:r w:rsidRPr="00AE427D">
        <w:rPr>
          <w:rFonts w:ascii="Times New Roman" w:hAnsi="Times New Roman" w:cs="Times New Roman"/>
          <w:sz w:val="24"/>
          <w:szCs w:val="24"/>
        </w:rPr>
        <w:t>rodków wybuchowych albo narz</w:t>
      </w:r>
      <w:r w:rsidRPr="00AE427D">
        <w:rPr>
          <w:rFonts w:ascii="Times New Roman" w:eastAsia="TimesNewRoman" w:hAnsi="Times New Roman" w:cs="Times New Roman"/>
          <w:sz w:val="24"/>
          <w:szCs w:val="24"/>
        </w:rPr>
        <w:t>ę</w:t>
      </w:r>
      <w:r w:rsidRPr="00AE427D">
        <w:rPr>
          <w:rFonts w:ascii="Times New Roman" w:hAnsi="Times New Roman" w:cs="Times New Roman"/>
          <w:sz w:val="24"/>
          <w:szCs w:val="24"/>
        </w:rPr>
        <w:t>dzi</w:t>
      </w:r>
      <w:r w:rsidR="009A6AE7" w:rsidRPr="00AE427D">
        <w:rPr>
          <w:rFonts w:ascii="Times New Roman" w:hAnsi="Times New Roman" w:cs="Times New Roman"/>
          <w:sz w:val="24"/>
          <w:szCs w:val="24"/>
        </w:rPr>
        <w:t xml:space="preserve"> </w:t>
      </w:r>
      <w:r w:rsidRPr="00AE427D">
        <w:rPr>
          <w:rFonts w:ascii="Times New Roman" w:hAnsi="Times New Roman" w:cs="Times New Roman"/>
          <w:sz w:val="24"/>
          <w:szCs w:val="24"/>
        </w:rPr>
        <w:t>pneumatycznych lub hydraulicznych do odspojenia,</w:t>
      </w:r>
    </w:p>
    <w:p w14:paraId="56BA2925" w14:textId="77777777" w:rsidR="008C1C16" w:rsidRPr="00AE427D" w:rsidRDefault="008C1C16" w:rsidP="009A6AE7">
      <w:pPr>
        <w:autoSpaceDE w:val="0"/>
        <w:autoSpaceDN w:val="0"/>
        <w:adjustRightInd w:val="0"/>
        <w:spacing w:after="0" w:line="240" w:lineRule="auto"/>
        <w:jc w:val="both"/>
        <w:rPr>
          <w:rFonts w:ascii="Times New Roman" w:hAnsi="Times New Roman" w:cs="Times New Roman"/>
          <w:sz w:val="24"/>
          <w:szCs w:val="24"/>
        </w:rPr>
      </w:pPr>
      <w:r w:rsidRPr="00AE427D">
        <w:rPr>
          <w:rFonts w:ascii="Times New Roman" w:hAnsi="Times New Roman" w:cs="Times New Roman"/>
          <w:b/>
          <w:bCs/>
          <w:sz w:val="24"/>
          <w:szCs w:val="24"/>
        </w:rPr>
        <w:t xml:space="preserve">1.4.2. </w:t>
      </w:r>
      <w:r w:rsidR="009A6AE7" w:rsidRPr="00AE427D">
        <w:rPr>
          <w:rFonts w:ascii="Times New Roman" w:hAnsi="Times New Roman" w:cs="Times New Roman"/>
          <w:b/>
          <w:bCs/>
          <w:sz w:val="24"/>
          <w:szCs w:val="24"/>
        </w:rPr>
        <w:t xml:space="preserve"> </w:t>
      </w:r>
      <w:r w:rsidRPr="00AE427D">
        <w:rPr>
          <w:rFonts w:ascii="Times New Roman" w:hAnsi="Times New Roman" w:cs="Times New Roman"/>
          <w:b/>
          <w:bCs/>
          <w:sz w:val="24"/>
          <w:szCs w:val="24"/>
        </w:rPr>
        <w:t xml:space="preserve">Grunt nieskalisty </w:t>
      </w:r>
      <w:r w:rsidRPr="00AE427D">
        <w:rPr>
          <w:rFonts w:ascii="Times New Roman" w:hAnsi="Times New Roman" w:cs="Times New Roman"/>
          <w:sz w:val="24"/>
          <w:szCs w:val="24"/>
        </w:rPr>
        <w:t>- ka</w:t>
      </w:r>
      <w:r w:rsidRPr="00AE427D">
        <w:rPr>
          <w:rFonts w:ascii="Times New Roman" w:eastAsia="TimesNewRoman" w:hAnsi="Times New Roman" w:cs="Times New Roman"/>
          <w:sz w:val="24"/>
          <w:szCs w:val="24"/>
        </w:rPr>
        <w:t>ż</w:t>
      </w:r>
      <w:r w:rsidRPr="00AE427D">
        <w:rPr>
          <w:rFonts w:ascii="Times New Roman" w:hAnsi="Times New Roman" w:cs="Times New Roman"/>
          <w:sz w:val="24"/>
          <w:szCs w:val="24"/>
        </w:rPr>
        <w:t>dy grunt rodzimy, nie okre</w:t>
      </w:r>
      <w:r w:rsidRPr="00AE427D">
        <w:rPr>
          <w:rFonts w:ascii="Times New Roman" w:eastAsia="TimesNewRoman" w:hAnsi="Times New Roman" w:cs="Times New Roman"/>
          <w:sz w:val="24"/>
          <w:szCs w:val="24"/>
        </w:rPr>
        <w:t>ś</w:t>
      </w:r>
      <w:r w:rsidRPr="00AE427D">
        <w:rPr>
          <w:rFonts w:ascii="Times New Roman" w:hAnsi="Times New Roman" w:cs="Times New Roman"/>
          <w:sz w:val="24"/>
          <w:szCs w:val="24"/>
        </w:rPr>
        <w:t>lony w punkcie 1.4.1 jako grunt skalisty,</w:t>
      </w:r>
    </w:p>
    <w:p w14:paraId="3EC955F8" w14:textId="77777777" w:rsidR="008C1C16" w:rsidRPr="00AE427D" w:rsidRDefault="008C1C16" w:rsidP="009A6AE7">
      <w:pPr>
        <w:autoSpaceDE w:val="0"/>
        <w:autoSpaceDN w:val="0"/>
        <w:adjustRightInd w:val="0"/>
        <w:spacing w:after="0" w:line="240" w:lineRule="auto"/>
        <w:jc w:val="both"/>
        <w:rPr>
          <w:rFonts w:ascii="Times New Roman" w:hAnsi="Times New Roman" w:cs="Times New Roman"/>
          <w:sz w:val="24"/>
          <w:szCs w:val="24"/>
        </w:rPr>
      </w:pPr>
      <w:r w:rsidRPr="00AE427D">
        <w:rPr>
          <w:rFonts w:ascii="Times New Roman" w:hAnsi="Times New Roman" w:cs="Times New Roman"/>
          <w:b/>
          <w:bCs/>
          <w:sz w:val="24"/>
          <w:szCs w:val="24"/>
        </w:rPr>
        <w:t xml:space="preserve">1.4.3. </w:t>
      </w:r>
      <w:r w:rsidR="009A6AE7" w:rsidRPr="00AE427D">
        <w:rPr>
          <w:rFonts w:ascii="Times New Roman" w:hAnsi="Times New Roman" w:cs="Times New Roman"/>
          <w:b/>
          <w:bCs/>
          <w:sz w:val="24"/>
          <w:szCs w:val="24"/>
        </w:rPr>
        <w:t xml:space="preserve"> </w:t>
      </w:r>
      <w:r w:rsidRPr="00AE427D">
        <w:rPr>
          <w:rFonts w:ascii="Times New Roman" w:hAnsi="Times New Roman" w:cs="Times New Roman"/>
          <w:b/>
          <w:bCs/>
          <w:sz w:val="24"/>
          <w:szCs w:val="24"/>
        </w:rPr>
        <w:t xml:space="preserve">Ukop </w:t>
      </w:r>
      <w:r w:rsidRPr="00AE427D">
        <w:rPr>
          <w:rFonts w:ascii="Times New Roman" w:hAnsi="Times New Roman" w:cs="Times New Roman"/>
          <w:sz w:val="24"/>
          <w:szCs w:val="24"/>
        </w:rPr>
        <w:t>- miejsce pozyskania gruntu do wykonania nasypów,</w:t>
      </w:r>
    </w:p>
    <w:p w14:paraId="4CF3E9A7" w14:textId="77777777" w:rsidR="008C1C16" w:rsidRPr="00AE427D" w:rsidRDefault="008C1C16" w:rsidP="009A6AE7">
      <w:pPr>
        <w:autoSpaceDE w:val="0"/>
        <w:autoSpaceDN w:val="0"/>
        <w:adjustRightInd w:val="0"/>
        <w:spacing w:after="0" w:line="240" w:lineRule="auto"/>
        <w:jc w:val="both"/>
        <w:rPr>
          <w:rFonts w:ascii="Times New Roman" w:hAnsi="Times New Roman" w:cs="Times New Roman"/>
          <w:sz w:val="24"/>
          <w:szCs w:val="24"/>
        </w:rPr>
      </w:pPr>
      <w:r w:rsidRPr="00AE427D">
        <w:rPr>
          <w:rFonts w:ascii="Times New Roman" w:hAnsi="Times New Roman" w:cs="Times New Roman"/>
          <w:b/>
          <w:bCs/>
          <w:sz w:val="24"/>
          <w:szCs w:val="24"/>
        </w:rPr>
        <w:t xml:space="preserve">1.4.4. Odkład </w:t>
      </w:r>
      <w:r w:rsidRPr="00AE427D">
        <w:rPr>
          <w:rFonts w:ascii="Times New Roman" w:hAnsi="Times New Roman" w:cs="Times New Roman"/>
          <w:sz w:val="24"/>
          <w:szCs w:val="24"/>
        </w:rPr>
        <w:t xml:space="preserve">- miejsce wbudowania lub składowania (odwiezienia) gruntów pozyskanych </w:t>
      </w:r>
      <w:r w:rsidR="00AE427D">
        <w:rPr>
          <w:rFonts w:ascii="Times New Roman" w:hAnsi="Times New Roman" w:cs="Times New Roman"/>
          <w:sz w:val="24"/>
          <w:szCs w:val="24"/>
        </w:rPr>
        <w:br/>
      </w:r>
      <w:r w:rsidRPr="00AE427D">
        <w:rPr>
          <w:rFonts w:ascii="Times New Roman" w:hAnsi="Times New Roman" w:cs="Times New Roman"/>
          <w:sz w:val="24"/>
          <w:szCs w:val="24"/>
        </w:rPr>
        <w:t>w czasie</w:t>
      </w:r>
      <w:r w:rsidR="009A6AE7" w:rsidRPr="00AE427D">
        <w:rPr>
          <w:rFonts w:ascii="Times New Roman" w:hAnsi="Times New Roman" w:cs="Times New Roman"/>
          <w:sz w:val="24"/>
          <w:szCs w:val="24"/>
        </w:rPr>
        <w:t xml:space="preserve"> </w:t>
      </w:r>
      <w:r w:rsidRPr="00AE427D">
        <w:rPr>
          <w:rFonts w:ascii="Times New Roman" w:hAnsi="Times New Roman" w:cs="Times New Roman"/>
          <w:sz w:val="24"/>
          <w:szCs w:val="24"/>
        </w:rPr>
        <w:t>wykonywania wykopów,</w:t>
      </w:r>
    </w:p>
    <w:p w14:paraId="44578E59" w14:textId="77777777" w:rsidR="008C1C16" w:rsidRPr="00AE427D" w:rsidRDefault="008C1C16" w:rsidP="009A6AE7">
      <w:pPr>
        <w:autoSpaceDE w:val="0"/>
        <w:autoSpaceDN w:val="0"/>
        <w:adjustRightInd w:val="0"/>
        <w:spacing w:after="0" w:line="240" w:lineRule="auto"/>
        <w:jc w:val="both"/>
        <w:rPr>
          <w:rFonts w:ascii="Times New Roman" w:hAnsi="Times New Roman" w:cs="Times New Roman"/>
          <w:b/>
          <w:bCs/>
          <w:sz w:val="24"/>
          <w:szCs w:val="24"/>
        </w:rPr>
      </w:pPr>
      <w:r w:rsidRPr="00AE427D">
        <w:rPr>
          <w:rFonts w:ascii="Times New Roman" w:hAnsi="Times New Roman" w:cs="Times New Roman"/>
          <w:b/>
          <w:bCs/>
          <w:sz w:val="24"/>
          <w:szCs w:val="24"/>
        </w:rPr>
        <w:t xml:space="preserve">1.5 </w:t>
      </w:r>
      <w:r w:rsidR="009A6AE7" w:rsidRPr="00AE427D">
        <w:rPr>
          <w:rFonts w:ascii="Times New Roman" w:hAnsi="Times New Roman" w:cs="Times New Roman"/>
          <w:b/>
          <w:bCs/>
          <w:sz w:val="24"/>
          <w:szCs w:val="24"/>
        </w:rPr>
        <w:t xml:space="preserve">     </w:t>
      </w:r>
      <w:r w:rsidRPr="00AE427D">
        <w:rPr>
          <w:rFonts w:ascii="Times New Roman" w:hAnsi="Times New Roman" w:cs="Times New Roman"/>
          <w:b/>
          <w:bCs/>
          <w:sz w:val="24"/>
          <w:szCs w:val="24"/>
        </w:rPr>
        <w:t>Ogólne wymagania dotyczące robót</w:t>
      </w:r>
    </w:p>
    <w:p w14:paraId="6DFCCEA3" w14:textId="77777777" w:rsidR="008C1C16" w:rsidRPr="00AE427D" w:rsidRDefault="008C1C16" w:rsidP="009A6AE7">
      <w:pPr>
        <w:autoSpaceDE w:val="0"/>
        <w:autoSpaceDN w:val="0"/>
        <w:adjustRightInd w:val="0"/>
        <w:spacing w:after="0" w:line="240" w:lineRule="auto"/>
        <w:jc w:val="both"/>
        <w:rPr>
          <w:rFonts w:ascii="Times New Roman" w:hAnsi="Times New Roman" w:cs="Times New Roman"/>
          <w:sz w:val="24"/>
          <w:szCs w:val="24"/>
        </w:rPr>
      </w:pPr>
      <w:r w:rsidRPr="00AE427D">
        <w:rPr>
          <w:rFonts w:ascii="Times New Roman" w:hAnsi="Times New Roman" w:cs="Times New Roman"/>
          <w:sz w:val="24"/>
          <w:szCs w:val="24"/>
        </w:rPr>
        <w:t>Ogólne wymagania dotycz</w:t>
      </w:r>
      <w:r w:rsidRPr="00AE427D">
        <w:rPr>
          <w:rFonts w:ascii="Times New Roman" w:eastAsia="TimesNewRoman" w:hAnsi="Times New Roman" w:cs="Times New Roman"/>
          <w:sz w:val="24"/>
          <w:szCs w:val="24"/>
        </w:rPr>
        <w:t>ą</w:t>
      </w:r>
      <w:r w:rsidRPr="00AE427D">
        <w:rPr>
          <w:rFonts w:ascii="Times New Roman" w:hAnsi="Times New Roman" w:cs="Times New Roman"/>
          <w:sz w:val="24"/>
          <w:szCs w:val="24"/>
        </w:rPr>
        <w:t>ce robót podano w ST B- 00 „Wymagania ogólne”.</w:t>
      </w:r>
    </w:p>
    <w:p w14:paraId="1690290C" w14:textId="77777777" w:rsidR="008C1C16" w:rsidRPr="00AE427D" w:rsidRDefault="008C1C16" w:rsidP="009A6AE7">
      <w:pPr>
        <w:autoSpaceDE w:val="0"/>
        <w:autoSpaceDN w:val="0"/>
        <w:adjustRightInd w:val="0"/>
        <w:spacing w:after="0" w:line="240" w:lineRule="auto"/>
        <w:jc w:val="both"/>
        <w:rPr>
          <w:rFonts w:ascii="Times New Roman" w:hAnsi="Times New Roman" w:cs="Times New Roman"/>
          <w:sz w:val="24"/>
          <w:szCs w:val="24"/>
        </w:rPr>
      </w:pPr>
      <w:r w:rsidRPr="00AE427D">
        <w:rPr>
          <w:rFonts w:ascii="Times New Roman" w:hAnsi="Times New Roman" w:cs="Times New Roman"/>
          <w:sz w:val="24"/>
          <w:szCs w:val="24"/>
        </w:rPr>
        <w:t>Wykonawca robót jest odpowiedzialny za jako</w:t>
      </w:r>
      <w:r w:rsidRPr="00AE427D">
        <w:rPr>
          <w:rFonts w:ascii="Times New Roman" w:eastAsia="TimesNewRoman" w:hAnsi="Times New Roman" w:cs="Times New Roman"/>
          <w:sz w:val="24"/>
          <w:szCs w:val="24"/>
        </w:rPr>
        <w:t xml:space="preserve">ść </w:t>
      </w:r>
      <w:r w:rsidRPr="00AE427D">
        <w:rPr>
          <w:rFonts w:ascii="Times New Roman" w:hAnsi="Times New Roman" w:cs="Times New Roman"/>
          <w:sz w:val="24"/>
          <w:szCs w:val="24"/>
        </w:rPr>
        <w:t>ich wykonania oraz za ich zgodno</w:t>
      </w:r>
      <w:r w:rsidRPr="00AE427D">
        <w:rPr>
          <w:rFonts w:ascii="Times New Roman" w:eastAsia="TimesNewRoman" w:hAnsi="Times New Roman" w:cs="Times New Roman"/>
          <w:sz w:val="24"/>
          <w:szCs w:val="24"/>
        </w:rPr>
        <w:t xml:space="preserve">ść </w:t>
      </w:r>
      <w:r w:rsidRPr="00AE427D">
        <w:rPr>
          <w:rFonts w:ascii="Times New Roman" w:hAnsi="Times New Roman" w:cs="Times New Roman"/>
          <w:sz w:val="24"/>
          <w:szCs w:val="24"/>
        </w:rPr>
        <w:t xml:space="preserve">z SST </w:t>
      </w:r>
      <w:r w:rsidR="00AE427D">
        <w:rPr>
          <w:rFonts w:ascii="Times New Roman" w:hAnsi="Times New Roman" w:cs="Times New Roman"/>
          <w:sz w:val="24"/>
          <w:szCs w:val="24"/>
        </w:rPr>
        <w:br/>
      </w:r>
      <w:r w:rsidRPr="00AE427D">
        <w:rPr>
          <w:rFonts w:ascii="Times New Roman" w:hAnsi="Times New Roman" w:cs="Times New Roman"/>
          <w:sz w:val="24"/>
          <w:szCs w:val="24"/>
        </w:rPr>
        <w:t>i</w:t>
      </w:r>
      <w:r w:rsidR="009A6AE7" w:rsidRPr="00AE427D">
        <w:rPr>
          <w:rFonts w:ascii="Times New Roman" w:hAnsi="Times New Roman" w:cs="Times New Roman"/>
          <w:sz w:val="24"/>
          <w:szCs w:val="24"/>
        </w:rPr>
        <w:t xml:space="preserve"> </w:t>
      </w:r>
      <w:r w:rsidRPr="00AE427D">
        <w:rPr>
          <w:rFonts w:ascii="Times New Roman" w:hAnsi="Times New Roman" w:cs="Times New Roman"/>
          <w:sz w:val="24"/>
          <w:szCs w:val="24"/>
        </w:rPr>
        <w:t>poleceniami Inspektora. Roboty pomiarowe dla potrzeb robót oraz wszelkie koszty z tym zwi</w:t>
      </w:r>
      <w:r w:rsidRPr="00AE427D">
        <w:rPr>
          <w:rFonts w:ascii="Times New Roman" w:eastAsia="TimesNewRoman" w:hAnsi="Times New Roman" w:cs="Times New Roman"/>
          <w:sz w:val="24"/>
          <w:szCs w:val="24"/>
        </w:rPr>
        <w:t>ą</w:t>
      </w:r>
      <w:r w:rsidRPr="00AE427D">
        <w:rPr>
          <w:rFonts w:ascii="Times New Roman" w:hAnsi="Times New Roman" w:cs="Times New Roman"/>
          <w:sz w:val="24"/>
          <w:szCs w:val="24"/>
        </w:rPr>
        <w:t>zane</w:t>
      </w:r>
      <w:r w:rsidR="009A6AE7" w:rsidRPr="00AE427D">
        <w:rPr>
          <w:rFonts w:ascii="Times New Roman" w:hAnsi="Times New Roman" w:cs="Times New Roman"/>
          <w:sz w:val="24"/>
          <w:szCs w:val="24"/>
        </w:rPr>
        <w:t xml:space="preserve"> </w:t>
      </w:r>
      <w:r w:rsidRPr="00AE427D">
        <w:rPr>
          <w:rFonts w:ascii="Times New Roman" w:hAnsi="Times New Roman" w:cs="Times New Roman"/>
          <w:sz w:val="24"/>
          <w:szCs w:val="24"/>
        </w:rPr>
        <w:t>obci</w:t>
      </w:r>
      <w:r w:rsidRPr="00AE427D">
        <w:rPr>
          <w:rFonts w:ascii="Times New Roman" w:eastAsia="TimesNewRoman" w:hAnsi="Times New Roman" w:cs="Times New Roman"/>
          <w:sz w:val="24"/>
          <w:szCs w:val="24"/>
        </w:rPr>
        <w:t>ąż</w:t>
      </w:r>
      <w:r w:rsidRPr="00AE427D">
        <w:rPr>
          <w:rFonts w:ascii="Times New Roman" w:hAnsi="Times New Roman" w:cs="Times New Roman"/>
          <w:sz w:val="24"/>
          <w:szCs w:val="24"/>
        </w:rPr>
        <w:t>aj</w:t>
      </w:r>
      <w:r w:rsidRPr="00AE427D">
        <w:rPr>
          <w:rFonts w:ascii="Times New Roman" w:eastAsia="TimesNewRoman" w:hAnsi="Times New Roman" w:cs="Times New Roman"/>
          <w:sz w:val="24"/>
          <w:szCs w:val="24"/>
        </w:rPr>
        <w:t xml:space="preserve">ą </w:t>
      </w:r>
      <w:r w:rsidRPr="00AE427D">
        <w:rPr>
          <w:rFonts w:ascii="Times New Roman" w:hAnsi="Times New Roman" w:cs="Times New Roman"/>
          <w:sz w:val="24"/>
          <w:szCs w:val="24"/>
        </w:rPr>
        <w:t>Wykonawc</w:t>
      </w:r>
      <w:r w:rsidRPr="00AE427D">
        <w:rPr>
          <w:rFonts w:ascii="Times New Roman" w:eastAsia="TimesNewRoman" w:hAnsi="Times New Roman" w:cs="Times New Roman"/>
          <w:sz w:val="24"/>
          <w:szCs w:val="24"/>
        </w:rPr>
        <w:t xml:space="preserve">ę </w:t>
      </w:r>
      <w:r w:rsidRPr="00AE427D">
        <w:rPr>
          <w:rFonts w:ascii="Times New Roman" w:hAnsi="Times New Roman" w:cs="Times New Roman"/>
          <w:sz w:val="24"/>
          <w:szCs w:val="24"/>
        </w:rPr>
        <w:t>i powinny by</w:t>
      </w:r>
      <w:r w:rsidRPr="00AE427D">
        <w:rPr>
          <w:rFonts w:ascii="Times New Roman" w:eastAsia="TimesNewRoman" w:hAnsi="Times New Roman" w:cs="Times New Roman"/>
          <w:sz w:val="24"/>
          <w:szCs w:val="24"/>
        </w:rPr>
        <w:t xml:space="preserve">ć </w:t>
      </w:r>
      <w:r w:rsidRPr="00AE427D">
        <w:rPr>
          <w:rFonts w:ascii="Times New Roman" w:hAnsi="Times New Roman" w:cs="Times New Roman"/>
          <w:sz w:val="24"/>
          <w:szCs w:val="24"/>
        </w:rPr>
        <w:t>wliczone w cen</w:t>
      </w:r>
      <w:r w:rsidRPr="00AE427D">
        <w:rPr>
          <w:rFonts w:ascii="Times New Roman" w:eastAsia="TimesNewRoman" w:hAnsi="Times New Roman" w:cs="Times New Roman"/>
          <w:sz w:val="24"/>
          <w:szCs w:val="24"/>
        </w:rPr>
        <w:t xml:space="preserve">ę </w:t>
      </w:r>
      <w:r w:rsidRPr="00AE427D">
        <w:rPr>
          <w:rFonts w:ascii="Times New Roman" w:hAnsi="Times New Roman" w:cs="Times New Roman"/>
          <w:sz w:val="24"/>
          <w:szCs w:val="24"/>
        </w:rPr>
        <w:t>umown</w:t>
      </w:r>
      <w:r w:rsidRPr="00AE427D">
        <w:rPr>
          <w:rFonts w:ascii="Times New Roman" w:eastAsia="TimesNewRoman" w:hAnsi="Times New Roman" w:cs="Times New Roman"/>
          <w:sz w:val="24"/>
          <w:szCs w:val="24"/>
        </w:rPr>
        <w:t>ą</w:t>
      </w:r>
      <w:r w:rsidRPr="00AE427D">
        <w:rPr>
          <w:rFonts w:ascii="Times New Roman" w:hAnsi="Times New Roman" w:cs="Times New Roman"/>
          <w:sz w:val="24"/>
          <w:szCs w:val="24"/>
        </w:rPr>
        <w:t>.</w:t>
      </w:r>
    </w:p>
    <w:p w14:paraId="33835F24" w14:textId="77777777" w:rsidR="0086583A" w:rsidRDefault="0086583A" w:rsidP="0086583A">
      <w:pPr>
        <w:pStyle w:val="Default"/>
        <w:rPr>
          <w:rFonts w:ascii="Times New Roman" w:hAnsi="Times New Roman" w:cs="Times New Roman"/>
          <w:b/>
        </w:rPr>
      </w:pPr>
      <w:r w:rsidRPr="007B0169">
        <w:rPr>
          <w:rFonts w:ascii="Times New Roman" w:hAnsi="Times New Roman" w:cs="Times New Roman"/>
          <w:b/>
        </w:rPr>
        <w:t>1.</w:t>
      </w:r>
      <w:r>
        <w:rPr>
          <w:rFonts w:ascii="Times New Roman" w:hAnsi="Times New Roman" w:cs="Times New Roman"/>
          <w:b/>
        </w:rPr>
        <w:t>6</w:t>
      </w:r>
      <w:r w:rsidRPr="007B0169">
        <w:rPr>
          <w:rFonts w:ascii="Times New Roman" w:hAnsi="Times New Roman" w:cs="Times New Roman"/>
          <w:b/>
        </w:rPr>
        <w:t xml:space="preserve">. </w:t>
      </w:r>
      <w:r w:rsidR="00674B0C">
        <w:rPr>
          <w:rFonts w:ascii="Times New Roman" w:hAnsi="Times New Roman" w:cs="Times New Roman"/>
          <w:b/>
        </w:rPr>
        <w:t xml:space="preserve">    </w:t>
      </w:r>
      <w:r w:rsidRPr="007B0169">
        <w:rPr>
          <w:rFonts w:ascii="Times New Roman" w:hAnsi="Times New Roman" w:cs="Times New Roman"/>
          <w:b/>
        </w:rPr>
        <w:t>Wspólny Słownik Zamówień (CPV) – nazwy i kody grup, klas i kategorii robót</w:t>
      </w:r>
    </w:p>
    <w:p w14:paraId="51E5C13E" w14:textId="77777777" w:rsidR="00562E50" w:rsidRPr="003A7CA3" w:rsidRDefault="00562E50" w:rsidP="0086583A">
      <w:pPr>
        <w:pStyle w:val="Default"/>
        <w:rPr>
          <w:rFonts w:ascii="Times New Roman" w:hAnsi="Times New Roman" w:cs="Times New Roman"/>
          <w:b/>
        </w:rPr>
      </w:pPr>
    </w:p>
    <w:tbl>
      <w:tblPr>
        <w:tblStyle w:val="Tabela-Siatka"/>
        <w:tblW w:w="0" w:type="auto"/>
        <w:tblInd w:w="108" w:type="dxa"/>
        <w:tblLook w:val="04A0" w:firstRow="1" w:lastRow="0" w:firstColumn="1" w:lastColumn="0" w:noHBand="0" w:noVBand="1"/>
      </w:tblPr>
      <w:tblGrid>
        <w:gridCol w:w="1276"/>
        <w:gridCol w:w="1276"/>
        <w:gridCol w:w="1276"/>
        <w:gridCol w:w="1275"/>
        <w:gridCol w:w="3969"/>
      </w:tblGrid>
      <w:tr w:rsidR="0086583A" w:rsidRPr="005B2673" w14:paraId="6D96663E" w14:textId="77777777" w:rsidTr="00E73313">
        <w:tc>
          <w:tcPr>
            <w:tcW w:w="1276" w:type="dxa"/>
          </w:tcPr>
          <w:p w14:paraId="76334734" w14:textId="77777777" w:rsidR="0086583A" w:rsidRPr="005B2673" w:rsidRDefault="0086583A"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Dział</w:t>
            </w:r>
          </w:p>
        </w:tc>
        <w:tc>
          <w:tcPr>
            <w:tcW w:w="1276" w:type="dxa"/>
          </w:tcPr>
          <w:p w14:paraId="283F945F" w14:textId="77777777" w:rsidR="0086583A" w:rsidRPr="005B2673" w:rsidRDefault="0086583A"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Grupa</w:t>
            </w:r>
          </w:p>
        </w:tc>
        <w:tc>
          <w:tcPr>
            <w:tcW w:w="1276" w:type="dxa"/>
          </w:tcPr>
          <w:p w14:paraId="2A2BCB5E" w14:textId="77777777" w:rsidR="0086583A" w:rsidRPr="005B2673" w:rsidRDefault="0086583A"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Klasa</w:t>
            </w:r>
          </w:p>
        </w:tc>
        <w:tc>
          <w:tcPr>
            <w:tcW w:w="1275" w:type="dxa"/>
          </w:tcPr>
          <w:p w14:paraId="6D259A3B" w14:textId="77777777" w:rsidR="0086583A" w:rsidRPr="005B2673" w:rsidRDefault="0086583A"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Kategoria</w:t>
            </w:r>
          </w:p>
        </w:tc>
        <w:tc>
          <w:tcPr>
            <w:tcW w:w="3969" w:type="dxa"/>
          </w:tcPr>
          <w:p w14:paraId="569AB567" w14:textId="77777777" w:rsidR="0086583A" w:rsidRPr="005B2673" w:rsidRDefault="0086583A" w:rsidP="00E73313">
            <w:pPr>
              <w:autoSpaceDE w:val="0"/>
              <w:autoSpaceDN w:val="0"/>
              <w:adjustRightInd w:val="0"/>
              <w:rPr>
                <w:rFonts w:ascii="Times New Roman" w:hAnsi="Times New Roman" w:cs="Times New Roman"/>
                <w:b/>
                <w:bCs/>
                <w:i/>
                <w:iCs/>
                <w:sz w:val="20"/>
                <w:szCs w:val="20"/>
              </w:rPr>
            </w:pPr>
            <w:r w:rsidRPr="005B2673">
              <w:rPr>
                <w:rFonts w:ascii="Times New Roman" w:hAnsi="Times New Roman" w:cs="Times New Roman"/>
                <w:b/>
                <w:bCs/>
                <w:i/>
                <w:iCs/>
                <w:sz w:val="20"/>
                <w:szCs w:val="20"/>
              </w:rPr>
              <w:t>Nazwa</w:t>
            </w:r>
          </w:p>
          <w:p w14:paraId="082E26E2" w14:textId="77777777" w:rsidR="0086583A" w:rsidRPr="005B2673" w:rsidRDefault="0086583A" w:rsidP="00E73313">
            <w:pPr>
              <w:pStyle w:val="Default"/>
              <w:rPr>
                <w:rFonts w:ascii="Times New Roman" w:hAnsi="Times New Roman" w:cs="Times New Roman"/>
                <w:sz w:val="20"/>
                <w:szCs w:val="20"/>
              </w:rPr>
            </w:pPr>
          </w:p>
        </w:tc>
      </w:tr>
      <w:tr w:rsidR="0086583A" w:rsidRPr="005B2673" w14:paraId="527316BF" w14:textId="77777777" w:rsidTr="00E73313">
        <w:tc>
          <w:tcPr>
            <w:tcW w:w="1276" w:type="dxa"/>
          </w:tcPr>
          <w:p w14:paraId="3DDD56EE" w14:textId="77777777" w:rsidR="0086583A" w:rsidRPr="005B2673" w:rsidRDefault="0086583A"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45000000-7</w:t>
            </w:r>
          </w:p>
        </w:tc>
        <w:tc>
          <w:tcPr>
            <w:tcW w:w="1276" w:type="dxa"/>
          </w:tcPr>
          <w:p w14:paraId="6F5CAC6B" w14:textId="77777777" w:rsidR="0086583A" w:rsidRPr="005B2673" w:rsidRDefault="0086583A" w:rsidP="00E73313">
            <w:pPr>
              <w:pStyle w:val="Default"/>
              <w:rPr>
                <w:rFonts w:ascii="Times New Roman" w:hAnsi="Times New Roman" w:cs="Times New Roman"/>
                <w:sz w:val="20"/>
                <w:szCs w:val="20"/>
              </w:rPr>
            </w:pPr>
          </w:p>
        </w:tc>
        <w:tc>
          <w:tcPr>
            <w:tcW w:w="1276" w:type="dxa"/>
          </w:tcPr>
          <w:p w14:paraId="514F7B68" w14:textId="77777777" w:rsidR="0086583A" w:rsidRPr="005B2673" w:rsidRDefault="0086583A" w:rsidP="00E73313">
            <w:pPr>
              <w:pStyle w:val="Default"/>
              <w:rPr>
                <w:rFonts w:ascii="Times New Roman" w:hAnsi="Times New Roman" w:cs="Times New Roman"/>
                <w:sz w:val="20"/>
                <w:szCs w:val="20"/>
              </w:rPr>
            </w:pPr>
          </w:p>
        </w:tc>
        <w:tc>
          <w:tcPr>
            <w:tcW w:w="1275" w:type="dxa"/>
          </w:tcPr>
          <w:p w14:paraId="713E2C68" w14:textId="77777777" w:rsidR="0086583A" w:rsidRPr="005B2673" w:rsidRDefault="0086583A" w:rsidP="00E73313">
            <w:pPr>
              <w:pStyle w:val="Default"/>
              <w:rPr>
                <w:rFonts w:ascii="Times New Roman" w:hAnsi="Times New Roman" w:cs="Times New Roman"/>
                <w:sz w:val="20"/>
                <w:szCs w:val="20"/>
              </w:rPr>
            </w:pPr>
          </w:p>
        </w:tc>
        <w:tc>
          <w:tcPr>
            <w:tcW w:w="3969" w:type="dxa"/>
          </w:tcPr>
          <w:p w14:paraId="793A73A2" w14:textId="77777777" w:rsidR="0086583A" w:rsidRPr="003A7CA3" w:rsidRDefault="0086583A" w:rsidP="00E73313">
            <w:pPr>
              <w:autoSpaceDE w:val="0"/>
              <w:autoSpaceDN w:val="0"/>
              <w:adjustRightInd w:val="0"/>
              <w:rPr>
                <w:rFonts w:ascii="Times New Roman" w:hAnsi="Times New Roman" w:cs="Times New Roman"/>
                <w:b/>
                <w:bCs/>
                <w:i/>
                <w:iCs/>
                <w:sz w:val="20"/>
                <w:szCs w:val="20"/>
              </w:rPr>
            </w:pPr>
            <w:r w:rsidRPr="005B2673">
              <w:rPr>
                <w:rFonts w:ascii="Times New Roman" w:hAnsi="Times New Roman" w:cs="Times New Roman"/>
                <w:b/>
                <w:bCs/>
                <w:i/>
                <w:iCs/>
                <w:sz w:val="20"/>
                <w:szCs w:val="20"/>
              </w:rPr>
              <w:t>Roboty budowlane</w:t>
            </w:r>
          </w:p>
        </w:tc>
      </w:tr>
      <w:tr w:rsidR="0086583A" w:rsidRPr="005B2673" w14:paraId="378E1C70" w14:textId="77777777" w:rsidTr="00E73313">
        <w:tc>
          <w:tcPr>
            <w:tcW w:w="1276" w:type="dxa"/>
          </w:tcPr>
          <w:p w14:paraId="243C71D5" w14:textId="77777777" w:rsidR="0086583A" w:rsidRPr="005B2673" w:rsidRDefault="0086583A" w:rsidP="00E73313">
            <w:pPr>
              <w:pStyle w:val="Default"/>
              <w:rPr>
                <w:rFonts w:ascii="Times New Roman" w:hAnsi="Times New Roman" w:cs="Times New Roman"/>
                <w:sz w:val="20"/>
                <w:szCs w:val="20"/>
              </w:rPr>
            </w:pPr>
          </w:p>
        </w:tc>
        <w:tc>
          <w:tcPr>
            <w:tcW w:w="1276" w:type="dxa"/>
          </w:tcPr>
          <w:p w14:paraId="3DE7C70E" w14:textId="77777777" w:rsidR="0086583A" w:rsidRPr="005B2673" w:rsidRDefault="0086583A"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45100000-8</w:t>
            </w:r>
          </w:p>
        </w:tc>
        <w:tc>
          <w:tcPr>
            <w:tcW w:w="1276" w:type="dxa"/>
          </w:tcPr>
          <w:p w14:paraId="7FCC3348" w14:textId="77777777" w:rsidR="0086583A" w:rsidRPr="005B2673" w:rsidRDefault="0086583A" w:rsidP="00E73313">
            <w:pPr>
              <w:pStyle w:val="Default"/>
              <w:rPr>
                <w:rFonts w:ascii="Times New Roman" w:hAnsi="Times New Roman" w:cs="Times New Roman"/>
                <w:sz w:val="20"/>
                <w:szCs w:val="20"/>
              </w:rPr>
            </w:pPr>
          </w:p>
        </w:tc>
        <w:tc>
          <w:tcPr>
            <w:tcW w:w="1275" w:type="dxa"/>
          </w:tcPr>
          <w:p w14:paraId="57D85122" w14:textId="77777777" w:rsidR="0086583A" w:rsidRPr="005B2673" w:rsidRDefault="0086583A" w:rsidP="00E73313">
            <w:pPr>
              <w:pStyle w:val="Default"/>
              <w:rPr>
                <w:rFonts w:ascii="Times New Roman" w:hAnsi="Times New Roman" w:cs="Times New Roman"/>
                <w:sz w:val="20"/>
                <w:szCs w:val="20"/>
              </w:rPr>
            </w:pPr>
          </w:p>
        </w:tc>
        <w:tc>
          <w:tcPr>
            <w:tcW w:w="3969" w:type="dxa"/>
          </w:tcPr>
          <w:p w14:paraId="20AD687C" w14:textId="77777777" w:rsidR="0086583A" w:rsidRPr="005B2673" w:rsidRDefault="0086583A"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Przygotowanie terenu pod budowę</w:t>
            </w:r>
          </w:p>
        </w:tc>
      </w:tr>
      <w:tr w:rsidR="0086583A" w:rsidRPr="005B2673" w14:paraId="55A0DDE4" w14:textId="77777777" w:rsidTr="00E73313">
        <w:tc>
          <w:tcPr>
            <w:tcW w:w="1276" w:type="dxa"/>
          </w:tcPr>
          <w:p w14:paraId="61E5C1C9" w14:textId="77777777" w:rsidR="0086583A" w:rsidRPr="005B2673" w:rsidRDefault="0086583A" w:rsidP="00E73313">
            <w:pPr>
              <w:pStyle w:val="Default"/>
              <w:rPr>
                <w:rFonts w:ascii="Times New Roman" w:hAnsi="Times New Roman" w:cs="Times New Roman"/>
                <w:sz w:val="20"/>
                <w:szCs w:val="20"/>
              </w:rPr>
            </w:pPr>
          </w:p>
        </w:tc>
        <w:tc>
          <w:tcPr>
            <w:tcW w:w="1276" w:type="dxa"/>
          </w:tcPr>
          <w:p w14:paraId="464838B3" w14:textId="77777777" w:rsidR="0086583A" w:rsidRPr="005B2673" w:rsidRDefault="0086583A" w:rsidP="00E73313">
            <w:pPr>
              <w:pStyle w:val="Default"/>
              <w:rPr>
                <w:rFonts w:ascii="Times New Roman" w:hAnsi="Times New Roman" w:cs="Times New Roman"/>
                <w:sz w:val="20"/>
                <w:szCs w:val="20"/>
              </w:rPr>
            </w:pPr>
          </w:p>
        </w:tc>
        <w:tc>
          <w:tcPr>
            <w:tcW w:w="1276" w:type="dxa"/>
          </w:tcPr>
          <w:p w14:paraId="5BB40E75" w14:textId="77777777" w:rsidR="0086583A" w:rsidRPr="005B2673" w:rsidRDefault="0086583A"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45110000-1</w:t>
            </w:r>
          </w:p>
        </w:tc>
        <w:tc>
          <w:tcPr>
            <w:tcW w:w="1275" w:type="dxa"/>
          </w:tcPr>
          <w:p w14:paraId="259B79C5" w14:textId="77777777" w:rsidR="0086583A" w:rsidRPr="005B2673" w:rsidRDefault="0086583A" w:rsidP="00E73313">
            <w:pPr>
              <w:pStyle w:val="Default"/>
              <w:rPr>
                <w:rFonts w:ascii="Times New Roman" w:hAnsi="Times New Roman" w:cs="Times New Roman"/>
                <w:sz w:val="20"/>
                <w:szCs w:val="20"/>
              </w:rPr>
            </w:pPr>
          </w:p>
        </w:tc>
        <w:tc>
          <w:tcPr>
            <w:tcW w:w="3969" w:type="dxa"/>
          </w:tcPr>
          <w:p w14:paraId="589B372F" w14:textId="77777777" w:rsidR="0086583A" w:rsidRPr="005B2673" w:rsidRDefault="0086583A" w:rsidP="00E73313">
            <w:pPr>
              <w:autoSpaceDE w:val="0"/>
              <w:autoSpaceDN w:val="0"/>
              <w:adjustRightInd w:val="0"/>
              <w:rPr>
                <w:rFonts w:ascii="Times New Roman" w:hAnsi="Times New Roman" w:cs="Times New Roman"/>
                <w:b/>
                <w:bCs/>
                <w:i/>
                <w:iCs/>
                <w:sz w:val="20"/>
                <w:szCs w:val="20"/>
              </w:rPr>
            </w:pPr>
            <w:r w:rsidRPr="005B2673">
              <w:rPr>
                <w:rFonts w:ascii="Times New Roman" w:hAnsi="Times New Roman" w:cs="Times New Roman"/>
                <w:b/>
                <w:bCs/>
                <w:i/>
                <w:iCs/>
                <w:sz w:val="20"/>
                <w:szCs w:val="20"/>
              </w:rPr>
              <w:t>Roboty ziemne</w:t>
            </w:r>
          </w:p>
        </w:tc>
      </w:tr>
      <w:tr w:rsidR="0086583A" w:rsidRPr="005B2673" w14:paraId="136108E6" w14:textId="77777777" w:rsidTr="00E73313">
        <w:tc>
          <w:tcPr>
            <w:tcW w:w="1276" w:type="dxa"/>
          </w:tcPr>
          <w:p w14:paraId="176D492D" w14:textId="77777777" w:rsidR="0086583A" w:rsidRPr="005B2673" w:rsidRDefault="0086583A" w:rsidP="00E73313">
            <w:pPr>
              <w:pStyle w:val="Default"/>
              <w:rPr>
                <w:rFonts w:ascii="Times New Roman" w:hAnsi="Times New Roman" w:cs="Times New Roman"/>
                <w:sz w:val="20"/>
                <w:szCs w:val="20"/>
              </w:rPr>
            </w:pPr>
          </w:p>
        </w:tc>
        <w:tc>
          <w:tcPr>
            <w:tcW w:w="1276" w:type="dxa"/>
          </w:tcPr>
          <w:p w14:paraId="569CF28D" w14:textId="77777777" w:rsidR="0086583A" w:rsidRPr="005B2673" w:rsidRDefault="0086583A" w:rsidP="00E73313">
            <w:pPr>
              <w:pStyle w:val="Default"/>
              <w:rPr>
                <w:rFonts w:ascii="Times New Roman" w:hAnsi="Times New Roman" w:cs="Times New Roman"/>
                <w:sz w:val="20"/>
                <w:szCs w:val="20"/>
              </w:rPr>
            </w:pPr>
          </w:p>
        </w:tc>
        <w:tc>
          <w:tcPr>
            <w:tcW w:w="1276" w:type="dxa"/>
          </w:tcPr>
          <w:p w14:paraId="5E11F5B2" w14:textId="77777777" w:rsidR="0086583A" w:rsidRPr="005B2673" w:rsidRDefault="0086583A" w:rsidP="00E73313">
            <w:pPr>
              <w:pStyle w:val="Default"/>
              <w:rPr>
                <w:rFonts w:ascii="Times New Roman" w:hAnsi="Times New Roman" w:cs="Times New Roman"/>
                <w:sz w:val="20"/>
                <w:szCs w:val="20"/>
              </w:rPr>
            </w:pPr>
          </w:p>
        </w:tc>
        <w:tc>
          <w:tcPr>
            <w:tcW w:w="1275" w:type="dxa"/>
          </w:tcPr>
          <w:p w14:paraId="720B8BC5" w14:textId="77777777" w:rsidR="0086583A" w:rsidRPr="00674B0C" w:rsidRDefault="0086583A" w:rsidP="00E73313">
            <w:pPr>
              <w:pStyle w:val="Default"/>
              <w:rPr>
                <w:rFonts w:ascii="Times New Roman" w:hAnsi="Times New Roman" w:cs="Times New Roman"/>
                <w:i/>
                <w:iCs/>
                <w:sz w:val="20"/>
                <w:szCs w:val="20"/>
              </w:rPr>
            </w:pPr>
            <w:r w:rsidRPr="00674B0C">
              <w:rPr>
                <w:rFonts w:ascii="Times New Roman" w:hAnsi="Times New Roman" w:cs="Times New Roman"/>
                <w:i/>
                <w:iCs/>
                <w:sz w:val="20"/>
                <w:szCs w:val="20"/>
              </w:rPr>
              <w:t>45111000-8</w:t>
            </w:r>
          </w:p>
          <w:p w14:paraId="3FFE0A2A" w14:textId="77777777" w:rsidR="0086583A" w:rsidRPr="00674B0C" w:rsidRDefault="0086583A" w:rsidP="00E73313">
            <w:pPr>
              <w:pStyle w:val="Default"/>
              <w:rPr>
                <w:rFonts w:ascii="Times New Roman" w:hAnsi="Times New Roman" w:cs="Times New Roman"/>
                <w:i/>
                <w:iCs/>
                <w:sz w:val="20"/>
                <w:szCs w:val="20"/>
              </w:rPr>
            </w:pPr>
            <w:r w:rsidRPr="00674B0C">
              <w:rPr>
                <w:rFonts w:ascii="Times New Roman" w:hAnsi="Times New Roman" w:cs="Times New Roman"/>
                <w:i/>
                <w:iCs/>
                <w:sz w:val="20"/>
                <w:szCs w:val="20"/>
              </w:rPr>
              <w:t>45111200-0</w:t>
            </w:r>
          </w:p>
          <w:p w14:paraId="0FD8C201" w14:textId="77777777" w:rsidR="0086583A" w:rsidRPr="00674B0C" w:rsidRDefault="0086583A" w:rsidP="00E73313">
            <w:pPr>
              <w:pStyle w:val="Default"/>
              <w:rPr>
                <w:rFonts w:ascii="Times New Roman" w:hAnsi="Times New Roman" w:cs="Times New Roman"/>
                <w:i/>
                <w:iCs/>
                <w:sz w:val="20"/>
                <w:szCs w:val="20"/>
              </w:rPr>
            </w:pPr>
          </w:p>
          <w:p w14:paraId="0997648D" w14:textId="77777777" w:rsidR="0086583A" w:rsidRPr="00674B0C" w:rsidRDefault="0086583A" w:rsidP="00E73313">
            <w:pPr>
              <w:pStyle w:val="Default"/>
              <w:rPr>
                <w:rFonts w:ascii="Times New Roman" w:hAnsi="Times New Roman" w:cs="Times New Roman"/>
                <w:i/>
                <w:iCs/>
                <w:sz w:val="20"/>
                <w:szCs w:val="20"/>
              </w:rPr>
            </w:pPr>
            <w:r w:rsidRPr="00674B0C">
              <w:rPr>
                <w:rFonts w:ascii="Times New Roman" w:hAnsi="Times New Roman" w:cs="Times New Roman"/>
                <w:i/>
                <w:iCs/>
                <w:sz w:val="20"/>
                <w:szCs w:val="20"/>
              </w:rPr>
              <w:t>45111220-6</w:t>
            </w:r>
          </w:p>
          <w:p w14:paraId="0FF933F1" w14:textId="77777777" w:rsidR="0086583A" w:rsidRPr="00674B0C" w:rsidRDefault="0086583A" w:rsidP="00E73313">
            <w:pPr>
              <w:pStyle w:val="Default"/>
              <w:rPr>
                <w:rFonts w:ascii="Times New Roman" w:hAnsi="Times New Roman" w:cs="Times New Roman"/>
                <w:sz w:val="20"/>
                <w:szCs w:val="20"/>
              </w:rPr>
            </w:pPr>
            <w:r w:rsidRPr="00674B0C">
              <w:rPr>
                <w:rFonts w:ascii="Times New Roman" w:hAnsi="Times New Roman" w:cs="Times New Roman"/>
                <w:i/>
                <w:iCs/>
                <w:sz w:val="20"/>
                <w:szCs w:val="20"/>
              </w:rPr>
              <w:t>45112000-5</w:t>
            </w:r>
          </w:p>
        </w:tc>
        <w:tc>
          <w:tcPr>
            <w:tcW w:w="3969" w:type="dxa"/>
          </w:tcPr>
          <w:p w14:paraId="664A594C" w14:textId="77777777" w:rsidR="0086583A" w:rsidRPr="00674B0C" w:rsidRDefault="0086583A" w:rsidP="00E73313">
            <w:pPr>
              <w:autoSpaceDE w:val="0"/>
              <w:autoSpaceDN w:val="0"/>
              <w:adjustRightInd w:val="0"/>
              <w:rPr>
                <w:rFonts w:ascii="Times New Roman" w:hAnsi="Times New Roman" w:cs="Times New Roman"/>
                <w:i/>
                <w:iCs/>
                <w:sz w:val="20"/>
                <w:szCs w:val="20"/>
              </w:rPr>
            </w:pPr>
            <w:r w:rsidRPr="00674B0C">
              <w:rPr>
                <w:rFonts w:ascii="Times New Roman" w:hAnsi="Times New Roman" w:cs="Times New Roman"/>
                <w:i/>
                <w:iCs/>
                <w:sz w:val="20"/>
                <w:szCs w:val="20"/>
              </w:rPr>
              <w:t>Roboty w zakresie burzenia, roboty ziemne</w:t>
            </w:r>
          </w:p>
          <w:p w14:paraId="4D50B404" w14:textId="77777777" w:rsidR="0086583A" w:rsidRPr="00674B0C" w:rsidRDefault="0086583A" w:rsidP="00E73313">
            <w:pPr>
              <w:autoSpaceDE w:val="0"/>
              <w:autoSpaceDN w:val="0"/>
              <w:adjustRightInd w:val="0"/>
              <w:rPr>
                <w:rFonts w:ascii="Times New Roman" w:hAnsi="Times New Roman" w:cs="Times New Roman"/>
                <w:i/>
                <w:iCs/>
                <w:sz w:val="20"/>
                <w:szCs w:val="20"/>
              </w:rPr>
            </w:pPr>
            <w:r w:rsidRPr="00674B0C">
              <w:rPr>
                <w:rFonts w:ascii="Times New Roman" w:hAnsi="Times New Roman" w:cs="Times New Roman"/>
                <w:i/>
                <w:iCs/>
                <w:sz w:val="20"/>
                <w:szCs w:val="20"/>
              </w:rPr>
              <w:t>Roboty w zakresie przygotowania terenu pod</w:t>
            </w:r>
          </w:p>
          <w:p w14:paraId="2C16DD83" w14:textId="77777777" w:rsidR="0086583A" w:rsidRPr="00674B0C" w:rsidRDefault="0086583A" w:rsidP="00E73313">
            <w:pPr>
              <w:autoSpaceDE w:val="0"/>
              <w:autoSpaceDN w:val="0"/>
              <w:adjustRightInd w:val="0"/>
              <w:rPr>
                <w:rFonts w:ascii="Times New Roman" w:hAnsi="Times New Roman" w:cs="Times New Roman"/>
                <w:i/>
                <w:iCs/>
                <w:sz w:val="20"/>
                <w:szCs w:val="20"/>
              </w:rPr>
            </w:pPr>
            <w:r w:rsidRPr="00674B0C">
              <w:rPr>
                <w:rFonts w:ascii="Times New Roman" w:hAnsi="Times New Roman" w:cs="Times New Roman"/>
                <w:i/>
                <w:iCs/>
                <w:sz w:val="20"/>
                <w:szCs w:val="20"/>
              </w:rPr>
              <w:t>budowę i roboty ziemne</w:t>
            </w:r>
          </w:p>
          <w:p w14:paraId="043CBF30" w14:textId="77777777" w:rsidR="0086583A" w:rsidRPr="00674B0C" w:rsidRDefault="0086583A" w:rsidP="00E73313">
            <w:pPr>
              <w:autoSpaceDE w:val="0"/>
              <w:autoSpaceDN w:val="0"/>
              <w:adjustRightInd w:val="0"/>
              <w:rPr>
                <w:rFonts w:ascii="Times New Roman" w:hAnsi="Times New Roman" w:cs="Times New Roman"/>
                <w:i/>
                <w:iCs/>
                <w:sz w:val="20"/>
                <w:szCs w:val="20"/>
              </w:rPr>
            </w:pPr>
            <w:r w:rsidRPr="00674B0C">
              <w:rPr>
                <w:rFonts w:ascii="Times New Roman" w:hAnsi="Times New Roman" w:cs="Times New Roman"/>
                <w:i/>
                <w:iCs/>
                <w:sz w:val="20"/>
                <w:szCs w:val="20"/>
              </w:rPr>
              <w:t>Roboty w zakresie usuwania gruzu</w:t>
            </w:r>
          </w:p>
          <w:p w14:paraId="297F4AB0" w14:textId="77777777" w:rsidR="0086583A" w:rsidRPr="00674B0C" w:rsidRDefault="0086583A" w:rsidP="00E73313">
            <w:pPr>
              <w:pStyle w:val="Default"/>
              <w:rPr>
                <w:rFonts w:ascii="Times New Roman" w:hAnsi="Times New Roman" w:cs="Times New Roman"/>
                <w:sz w:val="20"/>
                <w:szCs w:val="20"/>
              </w:rPr>
            </w:pPr>
            <w:r w:rsidRPr="00674B0C">
              <w:rPr>
                <w:rFonts w:ascii="Times New Roman" w:hAnsi="Times New Roman" w:cs="Times New Roman"/>
                <w:i/>
                <w:iCs/>
                <w:sz w:val="20"/>
                <w:szCs w:val="20"/>
              </w:rPr>
              <w:t>Roboty w zakresie usuwania gleby</w:t>
            </w:r>
          </w:p>
        </w:tc>
      </w:tr>
    </w:tbl>
    <w:p w14:paraId="0C9F138F" w14:textId="77777777" w:rsidR="008C1C16" w:rsidRDefault="008C1C16" w:rsidP="008C1C16">
      <w:pPr>
        <w:pStyle w:val="Bezodstpw"/>
        <w:rPr>
          <w:rFonts w:ascii="Times New Roman" w:hAnsi="Times New Roman" w:cs="Times New Roman"/>
          <w:sz w:val="24"/>
          <w:szCs w:val="24"/>
        </w:rPr>
      </w:pPr>
    </w:p>
    <w:p w14:paraId="4DBE0AAC" w14:textId="77777777" w:rsidR="009A6AE7" w:rsidRPr="00AE427D" w:rsidRDefault="009A6AE7" w:rsidP="009A6AE7">
      <w:pPr>
        <w:autoSpaceDE w:val="0"/>
        <w:autoSpaceDN w:val="0"/>
        <w:adjustRightInd w:val="0"/>
        <w:spacing w:after="0" w:line="240" w:lineRule="auto"/>
        <w:jc w:val="both"/>
        <w:rPr>
          <w:rFonts w:ascii="Times New Roman" w:hAnsi="Times New Roman" w:cs="Times New Roman"/>
          <w:b/>
          <w:bCs/>
          <w:sz w:val="24"/>
          <w:szCs w:val="24"/>
        </w:rPr>
      </w:pPr>
      <w:r w:rsidRPr="00AE427D">
        <w:rPr>
          <w:rFonts w:ascii="Times New Roman" w:hAnsi="Times New Roman" w:cs="Times New Roman"/>
          <w:b/>
          <w:bCs/>
          <w:sz w:val="24"/>
          <w:szCs w:val="24"/>
        </w:rPr>
        <w:t xml:space="preserve">2.        </w:t>
      </w:r>
      <w:r w:rsidRPr="00AE427D">
        <w:rPr>
          <w:rFonts w:ascii="Times New Roman" w:hAnsi="Times New Roman" w:cs="Times New Roman"/>
          <w:b/>
          <w:sz w:val="24"/>
          <w:szCs w:val="24"/>
        </w:rPr>
        <w:t>Materiały</w:t>
      </w:r>
    </w:p>
    <w:p w14:paraId="0EAC4B65" w14:textId="77777777" w:rsidR="009A6AE7" w:rsidRPr="00AE427D" w:rsidRDefault="009A6AE7" w:rsidP="009A6AE7">
      <w:pPr>
        <w:autoSpaceDE w:val="0"/>
        <w:autoSpaceDN w:val="0"/>
        <w:adjustRightInd w:val="0"/>
        <w:spacing w:after="0" w:line="240" w:lineRule="auto"/>
        <w:jc w:val="both"/>
        <w:rPr>
          <w:rFonts w:ascii="Times New Roman" w:hAnsi="Times New Roman" w:cs="Times New Roman"/>
          <w:b/>
          <w:bCs/>
          <w:sz w:val="24"/>
          <w:szCs w:val="24"/>
        </w:rPr>
      </w:pPr>
      <w:r w:rsidRPr="00AE427D">
        <w:rPr>
          <w:rFonts w:ascii="Times New Roman" w:hAnsi="Times New Roman" w:cs="Times New Roman"/>
          <w:b/>
          <w:bCs/>
          <w:sz w:val="24"/>
          <w:szCs w:val="24"/>
        </w:rPr>
        <w:t>2.1      Ogólne wymagania dotyczące materiałów</w:t>
      </w:r>
    </w:p>
    <w:p w14:paraId="02D50C2E" w14:textId="77777777" w:rsidR="009A6AE7" w:rsidRPr="00AE427D" w:rsidRDefault="009A6C04" w:rsidP="009A6AE7">
      <w:pPr>
        <w:autoSpaceDE w:val="0"/>
        <w:autoSpaceDN w:val="0"/>
        <w:adjustRightInd w:val="0"/>
        <w:spacing w:after="0" w:line="240" w:lineRule="auto"/>
        <w:jc w:val="both"/>
        <w:rPr>
          <w:rFonts w:ascii="Times New Roman" w:hAnsi="Times New Roman" w:cs="Times New Roman"/>
          <w:sz w:val="24"/>
          <w:szCs w:val="24"/>
        </w:rPr>
      </w:pPr>
      <w:r w:rsidRPr="00AE427D">
        <w:rPr>
          <w:rFonts w:ascii="Times New Roman" w:hAnsi="Times New Roman" w:cs="Times New Roman"/>
          <w:sz w:val="24"/>
          <w:szCs w:val="24"/>
        </w:rPr>
        <w:t>M</w:t>
      </w:r>
      <w:r w:rsidR="009A6AE7" w:rsidRPr="00AE427D">
        <w:rPr>
          <w:rFonts w:ascii="Times New Roman" w:hAnsi="Times New Roman" w:cs="Times New Roman"/>
          <w:sz w:val="24"/>
          <w:szCs w:val="24"/>
        </w:rPr>
        <w:t>ateriałów, ich pozyskiwania i składowania, podano w ST B-00 „Wymagania ogólne”</w:t>
      </w:r>
    </w:p>
    <w:p w14:paraId="4240F3D0" w14:textId="77777777" w:rsidR="009A6AE7" w:rsidRPr="00AE427D" w:rsidRDefault="009A6AE7" w:rsidP="009A6AE7">
      <w:pPr>
        <w:autoSpaceDE w:val="0"/>
        <w:autoSpaceDN w:val="0"/>
        <w:adjustRightInd w:val="0"/>
        <w:spacing w:after="0" w:line="240" w:lineRule="auto"/>
        <w:jc w:val="both"/>
        <w:rPr>
          <w:rFonts w:ascii="Times New Roman" w:hAnsi="Times New Roman" w:cs="Times New Roman"/>
          <w:sz w:val="24"/>
          <w:szCs w:val="24"/>
        </w:rPr>
      </w:pPr>
      <w:r w:rsidRPr="00AE427D">
        <w:rPr>
          <w:rFonts w:ascii="Times New Roman" w:hAnsi="Times New Roman" w:cs="Times New Roman"/>
          <w:b/>
          <w:bCs/>
          <w:sz w:val="24"/>
          <w:szCs w:val="24"/>
        </w:rPr>
        <w:t>2.2     Grunty do wykonania podkładu</w:t>
      </w:r>
    </w:p>
    <w:p w14:paraId="50D647C2" w14:textId="77777777" w:rsidR="009A6AE7" w:rsidRPr="00AE427D" w:rsidRDefault="009A6AE7" w:rsidP="00D57685">
      <w:pPr>
        <w:autoSpaceDE w:val="0"/>
        <w:autoSpaceDN w:val="0"/>
        <w:adjustRightInd w:val="0"/>
        <w:spacing w:after="0" w:line="240" w:lineRule="auto"/>
        <w:jc w:val="both"/>
        <w:rPr>
          <w:rFonts w:ascii="Times New Roman" w:eastAsia="MicrosoftSansSerif" w:hAnsi="Times New Roman" w:cs="Times New Roman"/>
          <w:sz w:val="24"/>
          <w:szCs w:val="24"/>
        </w:rPr>
      </w:pPr>
      <w:r w:rsidRPr="00AE427D">
        <w:rPr>
          <w:rFonts w:ascii="Times New Roman" w:hAnsi="Times New Roman" w:cs="Times New Roman"/>
          <w:sz w:val="24"/>
          <w:szCs w:val="24"/>
        </w:rPr>
        <w:t>Do wykonania pod</w:t>
      </w:r>
      <w:r w:rsidR="00AE4134" w:rsidRPr="00AE427D">
        <w:rPr>
          <w:rFonts w:ascii="Times New Roman" w:hAnsi="Times New Roman" w:cs="Times New Roman"/>
          <w:sz w:val="24"/>
          <w:szCs w:val="24"/>
        </w:rPr>
        <w:t xml:space="preserve">budowy </w:t>
      </w:r>
      <w:r w:rsidRPr="00AE427D">
        <w:rPr>
          <w:rFonts w:ascii="Times New Roman" w:hAnsi="Times New Roman" w:cs="Times New Roman"/>
          <w:sz w:val="24"/>
          <w:szCs w:val="24"/>
        </w:rPr>
        <w:t xml:space="preserve">należy stosować </w:t>
      </w:r>
      <w:r w:rsidR="00AE4134" w:rsidRPr="00AE427D">
        <w:rPr>
          <w:rFonts w:ascii="Times New Roman" w:hAnsi="Times New Roman" w:cs="Times New Roman"/>
          <w:sz w:val="24"/>
          <w:szCs w:val="24"/>
        </w:rPr>
        <w:t>kruszywo</w:t>
      </w:r>
      <w:r w:rsidR="00674B0C">
        <w:rPr>
          <w:rFonts w:ascii="Times New Roman" w:hAnsi="Times New Roman" w:cs="Times New Roman"/>
          <w:sz w:val="24"/>
          <w:szCs w:val="24"/>
        </w:rPr>
        <w:t xml:space="preserve"> o </w:t>
      </w:r>
      <w:r w:rsidRPr="00AE427D">
        <w:rPr>
          <w:rFonts w:ascii="Times New Roman" w:eastAsia="MicrosoftSansSerif" w:hAnsi="Times New Roman" w:cs="Times New Roman"/>
          <w:sz w:val="24"/>
          <w:szCs w:val="24"/>
        </w:rPr>
        <w:t>uziarnieni</w:t>
      </w:r>
      <w:r w:rsidR="00674B0C">
        <w:rPr>
          <w:rFonts w:ascii="Times New Roman" w:eastAsia="MicrosoftSansSerif" w:hAnsi="Times New Roman" w:cs="Times New Roman"/>
          <w:sz w:val="24"/>
          <w:szCs w:val="24"/>
        </w:rPr>
        <w:t>u</w:t>
      </w:r>
      <w:r w:rsidRPr="00AE427D">
        <w:rPr>
          <w:rFonts w:ascii="Times New Roman" w:eastAsia="MicrosoftSansSerif" w:hAnsi="Times New Roman" w:cs="Times New Roman"/>
          <w:sz w:val="24"/>
          <w:szCs w:val="24"/>
        </w:rPr>
        <w:t xml:space="preserve"> do </w:t>
      </w:r>
      <w:r w:rsidR="00AE4134" w:rsidRPr="00AE427D">
        <w:rPr>
          <w:rFonts w:ascii="Times New Roman" w:eastAsia="MicrosoftSansSerif" w:hAnsi="Times New Roman" w:cs="Times New Roman"/>
          <w:sz w:val="24"/>
          <w:szCs w:val="24"/>
        </w:rPr>
        <w:t>0-31,</w:t>
      </w:r>
      <w:r w:rsidRPr="00AE427D">
        <w:rPr>
          <w:rFonts w:ascii="Times New Roman" w:eastAsia="MicrosoftSansSerif" w:hAnsi="Times New Roman" w:cs="Times New Roman"/>
          <w:sz w:val="24"/>
          <w:szCs w:val="24"/>
        </w:rPr>
        <w:t>5 mm</w:t>
      </w:r>
      <w:r w:rsidR="00674B0C">
        <w:rPr>
          <w:rFonts w:ascii="Times New Roman" w:eastAsia="MicrosoftSansSerif" w:hAnsi="Times New Roman" w:cs="Times New Roman"/>
          <w:sz w:val="24"/>
          <w:szCs w:val="24"/>
        </w:rPr>
        <w:t>.</w:t>
      </w:r>
    </w:p>
    <w:p w14:paraId="478BBC1C" w14:textId="77777777" w:rsidR="00AE4134" w:rsidRDefault="00AE4134" w:rsidP="00D57685">
      <w:pPr>
        <w:autoSpaceDE w:val="0"/>
        <w:autoSpaceDN w:val="0"/>
        <w:adjustRightInd w:val="0"/>
        <w:spacing w:after="0" w:line="240" w:lineRule="auto"/>
        <w:jc w:val="both"/>
        <w:rPr>
          <w:rFonts w:ascii="Times New Roman" w:hAnsi="Times New Roman" w:cs="Times New Roman"/>
          <w:sz w:val="24"/>
          <w:szCs w:val="24"/>
        </w:rPr>
      </w:pPr>
      <w:r w:rsidRPr="00AE427D">
        <w:rPr>
          <w:rFonts w:ascii="Times New Roman" w:hAnsi="Times New Roman" w:cs="Times New Roman"/>
          <w:sz w:val="24"/>
          <w:szCs w:val="24"/>
        </w:rPr>
        <w:t xml:space="preserve">Koryto powinno być uprzednio wyprofilowane zgodnie z uprzednimi spadkami (od budynku). Jeśli została naruszona struktura gruntu rodzimego, ubicie koryta po jego wyprofilowaniu wykonać przy pomocy zagęszczarki wibracyjnej. Wielkość zagęszczarki dobrać tak, by nie doszło do spulchnienia gruntu przez podciąganie kapilarne. Następnie ułożyć warstwę podbudowy z KŁMS 0 - 31,5 o grubości </w:t>
      </w:r>
      <w:r w:rsidR="00AE427D">
        <w:rPr>
          <w:rFonts w:ascii="Times New Roman" w:hAnsi="Times New Roman" w:cs="Times New Roman"/>
          <w:sz w:val="24"/>
          <w:szCs w:val="24"/>
        </w:rPr>
        <w:t>15</w:t>
      </w:r>
      <w:r w:rsidRPr="00AE427D">
        <w:rPr>
          <w:rFonts w:ascii="Times New Roman" w:hAnsi="Times New Roman" w:cs="Times New Roman"/>
          <w:sz w:val="24"/>
          <w:szCs w:val="24"/>
        </w:rPr>
        <w:t xml:space="preserve"> cm i ponownie zagęścić zagęszczarką.</w:t>
      </w:r>
    </w:p>
    <w:p w14:paraId="56BC67D2" w14:textId="77777777" w:rsidR="00D57685" w:rsidRPr="00D57685" w:rsidRDefault="00D57685" w:rsidP="00D57685">
      <w:pPr>
        <w:autoSpaceDE w:val="0"/>
        <w:autoSpaceDN w:val="0"/>
        <w:adjustRightInd w:val="0"/>
        <w:spacing w:after="0" w:line="240" w:lineRule="auto"/>
        <w:jc w:val="both"/>
        <w:rPr>
          <w:rFonts w:ascii="Times New Roman" w:eastAsia="MicrosoftSansSerif" w:hAnsi="Times New Roman" w:cs="Times New Roman"/>
          <w:sz w:val="24"/>
          <w:szCs w:val="24"/>
        </w:rPr>
      </w:pPr>
      <w:r w:rsidRPr="00D57685">
        <w:rPr>
          <w:rFonts w:ascii="Times New Roman" w:hAnsi="Times New Roman" w:cs="Times New Roman"/>
          <w:b/>
          <w:bCs/>
          <w:sz w:val="24"/>
          <w:szCs w:val="24"/>
        </w:rPr>
        <w:t xml:space="preserve">2.3.    Do wykonania podkładu z piasku </w:t>
      </w:r>
      <w:r w:rsidRPr="00D57685">
        <w:rPr>
          <w:rFonts w:ascii="Times New Roman" w:hAnsi="Times New Roman" w:cs="Times New Roman"/>
          <w:bCs/>
          <w:sz w:val="24"/>
          <w:szCs w:val="24"/>
        </w:rPr>
        <w:t>należy stosować piasek zwykły</w:t>
      </w:r>
      <w:r>
        <w:rPr>
          <w:rFonts w:ascii="Times New Roman" w:hAnsi="Times New Roman" w:cs="Times New Roman"/>
          <w:bCs/>
          <w:sz w:val="24"/>
          <w:szCs w:val="24"/>
        </w:rPr>
        <w:t>.</w:t>
      </w:r>
    </w:p>
    <w:p w14:paraId="14E7C17A" w14:textId="77777777" w:rsidR="009A6AE7" w:rsidRPr="00AE427D" w:rsidRDefault="009A6AE7" w:rsidP="009A6AE7">
      <w:pPr>
        <w:autoSpaceDE w:val="0"/>
        <w:autoSpaceDN w:val="0"/>
        <w:adjustRightInd w:val="0"/>
        <w:spacing w:after="0" w:line="240" w:lineRule="auto"/>
        <w:jc w:val="both"/>
        <w:rPr>
          <w:rFonts w:ascii="Times New Roman" w:hAnsi="Times New Roman" w:cs="Times New Roman"/>
          <w:sz w:val="24"/>
          <w:szCs w:val="24"/>
        </w:rPr>
      </w:pPr>
      <w:r w:rsidRPr="00AE427D">
        <w:rPr>
          <w:rFonts w:ascii="Times New Roman" w:hAnsi="Times New Roman" w:cs="Times New Roman"/>
          <w:b/>
          <w:bCs/>
          <w:sz w:val="24"/>
          <w:szCs w:val="24"/>
        </w:rPr>
        <w:t>2.</w:t>
      </w:r>
      <w:r w:rsidR="00D57685">
        <w:rPr>
          <w:rFonts w:ascii="Times New Roman" w:hAnsi="Times New Roman" w:cs="Times New Roman"/>
          <w:b/>
          <w:bCs/>
          <w:sz w:val="24"/>
          <w:szCs w:val="24"/>
        </w:rPr>
        <w:t>4</w:t>
      </w:r>
      <w:r w:rsidRPr="00AE427D">
        <w:rPr>
          <w:rFonts w:ascii="Times New Roman" w:hAnsi="Times New Roman" w:cs="Times New Roman"/>
          <w:b/>
          <w:bCs/>
          <w:sz w:val="24"/>
          <w:szCs w:val="24"/>
        </w:rPr>
        <w:t xml:space="preserve">.   Do zasypywania wykopów </w:t>
      </w:r>
      <w:r w:rsidRPr="00AE427D">
        <w:rPr>
          <w:rFonts w:ascii="Times New Roman" w:hAnsi="Times New Roman" w:cs="Times New Roman"/>
          <w:bCs/>
          <w:sz w:val="24"/>
          <w:szCs w:val="24"/>
        </w:rPr>
        <w:t xml:space="preserve">może być użyty grunt wydobyty z tego </w:t>
      </w:r>
      <w:r w:rsidR="00944EED" w:rsidRPr="00AE427D">
        <w:rPr>
          <w:rFonts w:ascii="Times New Roman" w:hAnsi="Times New Roman" w:cs="Times New Roman"/>
          <w:bCs/>
          <w:sz w:val="24"/>
          <w:szCs w:val="24"/>
        </w:rPr>
        <w:t xml:space="preserve">samego </w:t>
      </w:r>
      <w:r w:rsidRPr="00AE427D">
        <w:rPr>
          <w:rFonts w:ascii="Times New Roman" w:hAnsi="Times New Roman" w:cs="Times New Roman"/>
          <w:bCs/>
          <w:sz w:val="24"/>
          <w:szCs w:val="24"/>
        </w:rPr>
        <w:t xml:space="preserve">wykopu, nie </w:t>
      </w:r>
      <w:r w:rsidRPr="00AE427D">
        <w:rPr>
          <w:rFonts w:ascii="Times New Roman" w:eastAsia="MicrosoftSansSerif" w:hAnsi="Times New Roman" w:cs="Times New Roman"/>
          <w:sz w:val="24"/>
          <w:szCs w:val="24"/>
        </w:rPr>
        <w:t>zamarznięty i bez zanieczyszc</w:t>
      </w:r>
      <w:r w:rsidR="00944EED" w:rsidRPr="00AE427D">
        <w:rPr>
          <w:rFonts w:ascii="Times New Roman" w:eastAsia="MicrosoftSansSerif" w:hAnsi="Times New Roman" w:cs="Times New Roman"/>
          <w:sz w:val="24"/>
          <w:szCs w:val="24"/>
        </w:rPr>
        <w:t>zeń takich jak ziemia roślinna</w:t>
      </w:r>
      <w:r w:rsidRPr="00AE427D">
        <w:rPr>
          <w:rFonts w:ascii="Times New Roman" w:eastAsia="MicrosoftSansSerif" w:hAnsi="Times New Roman" w:cs="Times New Roman"/>
          <w:sz w:val="24"/>
          <w:szCs w:val="24"/>
        </w:rPr>
        <w:t xml:space="preserve"> odpadki materiałów</w:t>
      </w:r>
      <w:r w:rsidR="00944EED" w:rsidRPr="00AE427D">
        <w:rPr>
          <w:rFonts w:ascii="Times New Roman" w:eastAsia="MicrosoftSansSerif" w:hAnsi="Times New Roman" w:cs="Times New Roman"/>
          <w:sz w:val="24"/>
          <w:szCs w:val="24"/>
        </w:rPr>
        <w:t xml:space="preserve"> </w:t>
      </w:r>
      <w:r w:rsidRPr="00AE427D">
        <w:rPr>
          <w:rFonts w:ascii="Times New Roman" w:eastAsia="MicrosoftSansSerif" w:hAnsi="Times New Roman" w:cs="Times New Roman"/>
          <w:sz w:val="24"/>
          <w:szCs w:val="24"/>
        </w:rPr>
        <w:t>budowlanych itp.</w:t>
      </w:r>
    </w:p>
    <w:p w14:paraId="19F62529" w14:textId="77777777" w:rsidR="00944EED" w:rsidRPr="00AE427D" w:rsidRDefault="00944EED" w:rsidP="00944EED">
      <w:pPr>
        <w:autoSpaceDE w:val="0"/>
        <w:autoSpaceDN w:val="0"/>
        <w:adjustRightInd w:val="0"/>
        <w:spacing w:after="0" w:line="240" w:lineRule="auto"/>
        <w:jc w:val="both"/>
        <w:rPr>
          <w:rFonts w:ascii="Times New Roman" w:hAnsi="Times New Roman" w:cs="Times New Roman"/>
          <w:b/>
          <w:bCs/>
          <w:sz w:val="24"/>
          <w:szCs w:val="24"/>
        </w:rPr>
      </w:pPr>
      <w:r w:rsidRPr="00AE427D">
        <w:rPr>
          <w:rFonts w:ascii="Times New Roman" w:hAnsi="Times New Roman" w:cs="Times New Roman"/>
          <w:b/>
          <w:bCs/>
          <w:sz w:val="24"/>
          <w:szCs w:val="24"/>
        </w:rPr>
        <w:t>3.       Sprzęt</w:t>
      </w:r>
    </w:p>
    <w:p w14:paraId="12FC6672" w14:textId="77777777" w:rsidR="00944EED" w:rsidRPr="00AE427D" w:rsidRDefault="00944EED" w:rsidP="00944EED">
      <w:pPr>
        <w:autoSpaceDE w:val="0"/>
        <w:autoSpaceDN w:val="0"/>
        <w:adjustRightInd w:val="0"/>
        <w:spacing w:after="0" w:line="240" w:lineRule="auto"/>
        <w:jc w:val="both"/>
        <w:rPr>
          <w:rFonts w:ascii="Times New Roman" w:hAnsi="Times New Roman" w:cs="Times New Roman"/>
          <w:b/>
          <w:bCs/>
          <w:sz w:val="24"/>
          <w:szCs w:val="24"/>
        </w:rPr>
      </w:pPr>
      <w:r w:rsidRPr="00AE427D">
        <w:rPr>
          <w:rFonts w:ascii="Times New Roman" w:hAnsi="Times New Roman" w:cs="Times New Roman"/>
          <w:b/>
          <w:bCs/>
          <w:sz w:val="24"/>
          <w:szCs w:val="24"/>
        </w:rPr>
        <w:t>3.1     Ogólne wymagania dotyczące sprzętu</w:t>
      </w:r>
    </w:p>
    <w:p w14:paraId="77F2E101" w14:textId="77777777" w:rsidR="00944EED" w:rsidRPr="00AE427D" w:rsidRDefault="00944EED" w:rsidP="00944EED">
      <w:pPr>
        <w:autoSpaceDE w:val="0"/>
        <w:autoSpaceDN w:val="0"/>
        <w:adjustRightInd w:val="0"/>
        <w:spacing w:after="0" w:line="240" w:lineRule="auto"/>
        <w:jc w:val="both"/>
        <w:rPr>
          <w:rFonts w:ascii="Times New Roman" w:hAnsi="Times New Roman" w:cs="Times New Roman"/>
          <w:sz w:val="24"/>
          <w:szCs w:val="24"/>
        </w:rPr>
      </w:pPr>
      <w:r w:rsidRPr="00AE427D">
        <w:rPr>
          <w:rFonts w:ascii="Times New Roman" w:hAnsi="Times New Roman" w:cs="Times New Roman"/>
          <w:sz w:val="24"/>
          <w:szCs w:val="24"/>
        </w:rPr>
        <w:t>Ogólne wymagania dotycz</w:t>
      </w:r>
      <w:r w:rsidRPr="00AE427D">
        <w:rPr>
          <w:rFonts w:ascii="Times New Roman" w:eastAsia="TimesNewRoman" w:hAnsi="Times New Roman" w:cs="Times New Roman"/>
          <w:sz w:val="24"/>
          <w:szCs w:val="24"/>
        </w:rPr>
        <w:t>ą</w:t>
      </w:r>
      <w:r w:rsidRPr="00AE427D">
        <w:rPr>
          <w:rFonts w:ascii="Times New Roman" w:hAnsi="Times New Roman" w:cs="Times New Roman"/>
          <w:sz w:val="24"/>
          <w:szCs w:val="24"/>
        </w:rPr>
        <w:t>ce sprz</w:t>
      </w:r>
      <w:r w:rsidRPr="00AE427D">
        <w:rPr>
          <w:rFonts w:ascii="Times New Roman" w:eastAsia="TimesNewRoman" w:hAnsi="Times New Roman" w:cs="Times New Roman"/>
          <w:sz w:val="24"/>
          <w:szCs w:val="24"/>
        </w:rPr>
        <w:t>ę</w:t>
      </w:r>
      <w:r w:rsidRPr="00AE427D">
        <w:rPr>
          <w:rFonts w:ascii="Times New Roman" w:hAnsi="Times New Roman" w:cs="Times New Roman"/>
          <w:sz w:val="24"/>
          <w:szCs w:val="24"/>
        </w:rPr>
        <w:t>tu podano w wymaganiach ogólnych</w:t>
      </w:r>
    </w:p>
    <w:p w14:paraId="3BAEC90B" w14:textId="77777777" w:rsidR="00944EED" w:rsidRPr="00AE427D" w:rsidRDefault="00944EED" w:rsidP="00944EED">
      <w:pPr>
        <w:autoSpaceDE w:val="0"/>
        <w:autoSpaceDN w:val="0"/>
        <w:adjustRightInd w:val="0"/>
        <w:spacing w:after="0" w:line="240" w:lineRule="auto"/>
        <w:jc w:val="both"/>
        <w:rPr>
          <w:rFonts w:ascii="Times New Roman" w:hAnsi="Times New Roman" w:cs="Times New Roman"/>
          <w:b/>
          <w:bCs/>
          <w:sz w:val="24"/>
          <w:szCs w:val="24"/>
        </w:rPr>
      </w:pPr>
      <w:r w:rsidRPr="00AE427D">
        <w:rPr>
          <w:rFonts w:ascii="Times New Roman" w:hAnsi="Times New Roman" w:cs="Times New Roman"/>
          <w:b/>
          <w:bCs/>
          <w:sz w:val="24"/>
          <w:szCs w:val="24"/>
        </w:rPr>
        <w:t>3.2     Sprzęt do wykonania robót</w:t>
      </w:r>
    </w:p>
    <w:p w14:paraId="3B637134" w14:textId="77777777" w:rsidR="00944EED" w:rsidRPr="00AE427D" w:rsidRDefault="00944EED" w:rsidP="00944EED">
      <w:pPr>
        <w:autoSpaceDE w:val="0"/>
        <w:autoSpaceDN w:val="0"/>
        <w:adjustRightInd w:val="0"/>
        <w:spacing w:after="0" w:line="240" w:lineRule="auto"/>
        <w:jc w:val="both"/>
        <w:rPr>
          <w:rFonts w:ascii="Times New Roman" w:hAnsi="Times New Roman" w:cs="Times New Roman"/>
          <w:sz w:val="24"/>
          <w:szCs w:val="24"/>
        </w:rPr>
      </w:pPr>
      <w:r w:rsidRPr="00AE427D">
        <w:rPr>
          <w:rFonts w:ascii="Times New Roman" w:hAnsi="Times New Roman" w:cs="Times New Roman"/>
          <w:sz w:val="24"/>
          <w:szCs w:val="24"/>
        </w:rPr>
        <w:t>Do wykonania robót ziemnych mo</w:t>
      </w:r>
      <w:r w:rsidRPr="00AE427D">
        <w:rPr>
          <w:rFonts w:ascii="Times New Roman" w:eastAsia="TimesNewRoman" w:hAnsi="Times New Roman" w:cs="Times New Roman"/>
          <w:sz w:val="24"/>
          <w:szCs w:val="24"/>
        </w:rPr>
        <w:t>ż</w:t>
      </w:r>
      <w:r w:rsidRPr="00AE427D">
        <w:rPr>
          <w:rFonts w:ascii="Times New Roman" w:hAnsi="Times New Roman" w:cs="Times New Roman"/>
          <w:sz w:val="24"/>
          <w:szCs w:val="24"/>
        </w:rPr>
        <w:t>e by</w:t>
      </w:r>
      <w:r w:rsidRPr="00AE427D">
        <w:rPr>
          <w:rFonts w:ascii="Times New Roman" w:eastAsia="TimesNewRoman" w:hAnsi="Times New Roman" w:cs="Times New Roman"/>
          <w:sz w:val="24"/>
          <w:szCs w:val="24"/>
        </w:rPr>
        <w:t xml:space="preserve">ć </w:t>
      </w:r>
      <w:r w:rsidRPr="00AE427D">
        <w:rPr>
          <w:rFonts w:ascii="Times New Roman" w:hAnsi="Times New Roman" w:cs="Times New Roman"/>
          <w:sz w:val="24"/>
          <w:szCs w:val="24"/>
        </w:rPr>
        <w:t>wykorzystany sprz</w:t>
      </w:r>
      <w:r w:rsidRPr="00AE427D">
        <w:rPr>
          <w:rFonts w:ascii="Times New Roman" w:eastAsia="TimesNewRoman" w:hAnsi="Times New Roman" w:cs="Times New Roman"/>
          <w:sz w:val="24"/>
          <w:szCs w:val="24"/>
        </w:rPr>
        <w:t>ę</w:t>
      </w:r>
      <w:r w:rsidRPr="00AE427D">
        <w:rPr>
          <w:rFonts w:ascii="Times New Roman" w:hAnsi="Times New Roman" w:cs="Times New Roman"/>
          <w:sz w:val="24"/>
          <w:szCs w:val="24"/>
        </w:rPr>
        <w:t>t podany poni</w:t>
      </w:r>
      <w:r w:rsidRPr="00AE427D">
        <w:rPr>
          <w:rFonts w:ascii="Times New Roman" w:eastAsia="TimesNewRoman" w:hAnsi="Times New Roman" w:cs="Times New Roman"/>
          <w:sz w:val="24"/>
          <w:szCs w:val="24"/>
        </w:rPr>
        <w:t>ż</w:t>
      </w:r>
      <w:r w:rsidRPr="00AE427D">
        <w:rPr>
          <w:rFonts w:ascii="Times New Roman" w:hAnsi="Times New Roman" w:cs="Times New Roman"/>
          <w:sz w:val="24"/>
          <w:szCs w:val="24"/>
        </w:rPr>
        <w:t>ej, lub inny zaakceptowany przez In</w:t>
      </w:r>
      <w:r w:rsidRPr="00AE427D">
        <w:rPr>
          <w:rFonts w:ascii="Times New Roman" w:eastAsia="TimesNewRoman" w:hAnsi="Times New Roman" w:cs="Times New Roman"/>
          <w:sz w:val="24"/>
          <w:szCs w:val="24"/>
        </w:rPr>
        <w:t>ż</w:t>
      </w:r>
      <w:r w:rsidRPr="00AE427D">
        <w:rPr>
          <w:rFonts w:ascii="Times New Roman" w:hAnsi="Times New Roman" w:cs="Times New Roman"/>
          <w:sz w:val="24"/>
          <w:szCs w:val="24"/>
        </w:rPr>
        <w:t>yniera:</w:t>
      </w:r>
    </w:p>
    <w:p w14:paraId="70FAB94B" w14:textId="77777777" w:rsidR="00944EED" w:rsidRPr="00AE427D" w:rsidRDefault="00674B0C" w:rsidP="00944E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44EED" w:rsidRPr="00AE427D">
        <w:rPr>
          <w:rFonts w:ascii="Times New Roman" w:hAnsi="Times New Roman" w:cs="Times New Roman"/>
          <w:sz w:val="24"/>
          <w:szCs w:val="24"/>
        </w:rPr>
        <w:t xml:space="preserve"> koparko-ładowarki</w:t>
      </w:r>
    </w:p>
    <w:p w14:paraId="5DA3778B" w14:textId="77777777" w:rsidR="00944EED" w:rsidRPr="00AE427D" w:rsidRDefault="00674B0C" w:rsidP="00944E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44EED" w:rsidRPr="00AE427D">
        <w:rPr>
          <w:rFonts w:ascii="Times New Roman" w:hAnsi="Times New Roman" w:cs="Times New Roman"/>
          <w:sz w:val="24"/>
          <w:szCs w:val="24"/>
        </w:rPr>
        <w:t xml:space="preserve"> samochody ci</w:t>
      </w:r>
      <w:r w:rsidR="00944EED" w:rsidRPr="00AE427D">
        <w:rPr>
          <w:rFonts w:ascii="Times New Roman" w:eastAsia="TimesNewRoman" w:hAnsi="Times New Roman" w:cs="Times New Roman"/>
          <w:sz w:val="24"/>
          <w:szCs w:val="24"/>
        </w:rPr>
        <w:t>ęż</w:t>
      </w:r>
      <w:r w:rsidR="00944EED" w:rsidRPr="00AE427D">
        <w:rPr>
          <w:rFonts w:ascii="Times New Roman" w:hAnsi="Times New Roman" w:cs="Times New Roman"/>
          <w:sz w:val="24"/>
          <w:szCs w:val="24"/>
        </w:rPr>
        <w:t>arowe,</w:t>
      </w:r>
    </w:p>
    <w:p w14:paraId="632DEEBA" w14:textId="77777777" w:rsidR="00944EED" w:rsidRPr="00AE427D" w:rsidRDefault="00674B0C" w:rsidP="00944E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44EED" w:rsidRPr="00AE427D">
        <w:rPr>
          <w:rFonts w:ascii="Times New Roman" w:hAnsi="Times New Roman" w:cs="Times New Roman"/>
          <w:sz w:val="24"/>
          <w:szCs w:val="24"/>
        </w:rPr>
        <w:t xml:space="preserve"> ci</w:t>
      </w:r>
      <w:r w:rsidR="00944EED" w:rsidRPr="00AE427D">
        <w:rPr>
          <w:rFonts w:ascii="Times New Roman" w:eastAsia="TimesNewRoman" w:hAnsi="Times New Roman" w:cs="Times New Roman"/>
          <w:sz w:val="24"/>
          <w:szCs w:val="24"/>
        </w:rPr>
        <w:t>ą</w:t>
      </w:r>
      <w:r w:rsidR="00944EED" w:rsidRPr="00AE427D">
        <w:rPr>
          <w:rFonts w:ascii="Times New Roman" w:hAnsi="Times New Roman" w:cs="Times New Roman"/>
          <w:sz w:val="24"/>
          <w:szCs w:val="24"/>
        </w:rPr>
        <w:t>gnik kołowy,</w:t>
      </w:r>
    </w:p>
    <w:p w14:paraId="742C509A" w14:textId="77777777" w:rsidR="00944EED" w:rsidRPr="00AE427D" w:rsidRDefault="00674B0C" w:rsidP="00944E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44EED" w:rsidRPr="00AE427D">
        <w:rPr>
          <w:rFonts w:ascii="Times New Roman" w:hAnsi="Times New Roman" w:cs="Times New Roman"/>
          <w:sz w:val="24"/>
          <w:szCs w:val="24"/>
        </w:rPr>
        <w:t xml:space="preserve"> sprz</w:t>
      </w:r>
      <w:r w:rsidR="00944EED" w:rsidRPr="00AE427D">
        <w:rPr>
          <w:rFonts w:ascii="Times New Roman" w:eastAsia="TimesNewRoman" w:hAnsi="Times New Roman" w:cs="Times New Roman"/>
          <w:sz w:val="24"/>
          <w:szCs w:val="24"/>
        </w:rPr>
        <w:t>ę</w:t>
      </w:r>
      <w:r w:rsidR="00944EED" w:rsidRPr="00AE427D">
        <w:rPr>
          <w:rFonts w:ascii="Times New Roman" w:hAnsi="Times New Roman" w:cs="Times New Roman"/>
          <w:sz w:val="24"/>
          <w:szCs w:val="24"/>
        </w:rPr>
        <w:t>t r</w:t>
      </w:r>
      <w:r w:rsidR="00944EED" w:rsidRPr="00AE427D">
        <w:rPr>
          <w:rFonts w:ascii="Times New Roman" w:eastAsia="TimesNewRoman" w:hAnsi="Times New Roman" w:cs="Times New Roman"/>
          <w:sz w:val="24"/>
          <w:szCs w:val="24"/>
        </w:rPr>
        <w:t>ę</w:t>
      </w:r>
      <w:r w:rsidR="00944EED" w:rsidRPr="00AE427D">
        <w:rPr>
          <w:rFonts w:ascii="Times New Roman" w:hAnsi="Times New Roman" w:cs="Times New Roman"/>
          <w:sz w:val="24"/>
          <w:szCs w:val="24"/>
        </w:rPr>
        <w:t>czny</w:t>
      </w:r>
    </w:p>
    <w:p w14:paraId="631D0786" w14:textId="77777777" w:rsidR="00944EED" w:rsidRPr="00856D67" w:rsidRDefault="00944EED" w:rsidP="00944EED">
      <w:pPr>
        <w:autoSpaceDE w:val="0"/>
        <w:autoSpaceDN w:val="0"/>
        <w:adjustRightInd w:val="0"/>
        <w:spacing w:after="0" w:line="240" w:lineRule="auto"/>
        <w:jc w:val="both"/>
        <w:rPr>
          <w:rFonts w:ascii="Times New Roman" w:hAnsi="Times New Roman" w:cs="Times New Roman"/>
          <w:b/>
          <w:bCs/>
          <w:sz w:val="24"/>
          <w:szCs w:val="24"/>
        </w:rPr>
      </w:pPr>
      <w:r w:rsidRPr="00856D67">
        <w:rPr>
          <w:rFonts w:ascii="Times New Roman" w:hAnsi="Times New Roman" w:cs="Times New Roman"/>
          <w:b/>
          <w:bCs/>
          <w:sz w:val="24"/>
          <w:szCs w:val="24"/>
        </w:rPr>
        <w:t>4.       Transport</w:t>
      </w:r>
    </w:p>
    <w:p w14:paraId="6BB688F4" w14:textId="77777777" w:rsidR="00944EED" w:rsidRPr="00856D67" w:rsidRDefault="00944EED" w:rsidP="00944EED">
      <w:pPr>
        <w:pStyle w:val="Bezodstpw"/>
        <w:rPr>
          <w:rFonts w:ascii="Times New Roman" w:hAnsi="Times New Roman" w:cs="Times New Roman"/>
          <w:sz w:val="24"/>
          <w:szCs w:val="24"/>
        </w:rPr>
      </w:pPr>
      <w:r w:rsidRPr="00856D67">
        <w:rPr>
          <w:rFonts w:ascii="Times New Roman" w:hAnsi="Times New Roman" w:cs="Times New Roman"/>
          <w:sz w:val="24"/>
          <w:szCs w:val="24"/>
        </w:rPr>
        <w:t>Ogólne wymagania dotycz</w:t>
      </w:r>
      <w:r w:rsidRPr="00856D67">
        <w:rPr>
          <w:rFonts w:ascii="Times New Roman" w:eastAsia="TimesNewRoman" w:hAnsi="Times New Roman" w:cs="Times New Roman"/>
          <w:sz w:val="24"/>
          <w:szCs w:val="24"/>
        </w:rPr>
        <w:t>ą</w:t>
      </w:r>
      <w:r w:rsidRPr="00856D67">
        <w:rPr>
          <w:rFonts w:ascii="Times New Roman" w:hAnsi="Times New Roman" w:cs="Times New Roman"/>
          <w:sz w:val="24"/>
          <w:szCs w:val="24"/>
        </w:rPr>
        <w:t>ce transportu podano w ST B-00 „Wymagania ogólne”.</w:t>
      </w:r>
    </w:p>
    <w:p w14:paraId="54B0DA59" w14:textId="77777777" w:rsidR="00944EED" w:rsidRPr="00856D67" w:rsidRDefault="00944EED" w:rsidP="00944EED">
      <w:pPr>
        <w:autoSpaceDE w:val="0"/>
        <w:autoSpaceDN w:val="0"/>
        <w:adjustRightInd w:val="0"/>
        <w:spacing w:after="0" w:line="240" w:lineRule="auto"/>
        <w:jc w:val="both"/>
        <w:rPr>
          <w:rFonts w:ascii="Times New Roman" w:hAnsi="Times New Roman" w:cs="Times New Roman"/>
          <w:sz w:val="24"/>
          <w:szCs w:val="24"/>
        </w:rPr>
      </w:pPr>
      <w:r w:rsidRPr="00856D67">
        <w:rPr>
          <w:rFonts w:ascii="Times New Roman" w:hAnsi="Times New Roman" w:cs="Times New Roman"/>
          <w:sz w:val="24"/>
          <w:szCs w:val="24"/>
        </w:rPr>
        <w:t>Materiały mo</w:t>
      </w:r>
      <w:r w:rsidRPr="00856D67">
        <w:rPr>
          <w:rFonts w:ascii="Times New Roman" w:eastAsia="TimesNewRoman" w:hAnsi="Times New Roman" w:cs="Times New Roman"/>
          <w:sz w:val="24"/>
          <w:szCs w:val="24"/>
        </w:rPr>
        <w:t>ż</w:t>
      </w:r>
      <w:r w:rsidRPr="00856D67">
        <w:rPr>
          <w:rFonts w:ascii="Times New Roman" w:hAnsi="Times New Roman" w:cs="Times New Roman"/>
          <w:sz w:val="24"/>
          <w:szCs w:val="24"/>
        </w:rPr>
        <w:t>na przewozi</w:t>
      </w:r>
      <w:r w:rsidRPr="00856D67">
        <w:rPr>
          <w:rFonts w:ascii="Times New Roman" w:eastAsia="TimesNewRoman" w:hAnsi="Times New Roman" w:cs="Times New Roman"/>
          <w:sz w:val="24"/>
          <w:szCs w:val="24"/>
        </w:rPr>
        <w:t xml:space="preserve">ć </w:t>
      </w:r>
      <w:r w:rsidRPr="00856D67">
        <w:rPr>
          <w:rFonts w:ascii="Times New Roman" w:hAnsi="Times New Roman" w:cs="Times New Roman"/>
          <w:sz w:val="24"/>
          <w:szCs w:val="24"/>
        </w:rPr>
        <w:t xml:space="preserve">dowolnymi </w:t>
      </w:r>
      <w:r w:rsidRPr="00856D67">
        <w:rPr>
          <w:rFonts w:ascii="Times New Roman" w:eastAsia="TimesNewRoman" w:hAnsi="Times New Roman" w:cs="Times New Roman"/>
          <w:sz w:val="24"/>
          <w:szCs w:val="24"/>
        </w:rPr>
        <w:t>ś</w:t>
      </w:r>
      <w:r w:rsidRPr="00856D67">
        <w:rPr>
          <w:rFonts w:ascii="Times New Roman" w:hAnsi="Times New Roman" w:cs="Times New Roman"/>
          <w:sz w:val="24"/>
          <w:szCs w:val="24"/>
        </w:rPr>
        <w:t>rodkami transportowymi.</w:t>
      </w:r>
    </w:p>
    <w:p w14:paraId="1FB55CC7" w14:textId="77777777" w:rsidR="00944EED" w:rsidRPr="00856D67" w:rsidRDefault="00944EED" w:rsidP="00944EED">
      <w:pPr>
        <w:tabs>
          <w:tab w:val="left" w:pos="709"/>
        </w:tabs>
        <w:autoSpaceDE w:val="0"/>
        <w:autoSpaceDN w:val="0"/>
        <w:adjustRightInd w:val="0"/>
        <w:spacing w:after="0" w:line="240" w:lineRule="auto"/>
        <w:jc w:val="both"/>
        <w:rPr>
          <w:rFonts w:ascii="Times New Roman" w:hAnsi="Times New Roman" w:cs="Times New Roman"/>
          <w:b/>
          <w:bCs/>
          <w:sz w:val="24"/>
          <w:szCs w:val="24"/>
        </w:rPr>
      </w:pPr>
      <w:r w:rsidRPr="00856D67">
        <w:rPr>
          <w:rFonts w:ascii="Times New Roman" w:hAnsi="Times New Roman" w:cs="Times New Roman"/>
          <w:b/>
          <w:bCs/>
          <w:sz w:val="24"/>
          <w:szCs w:val="24"/>
        </w:rPr>
        <w:t>5.       W</w:t>
      </w:r>
      <w:r w:rsidR="00856D67" w:rsidRPr="00856D67">
        <w:rPr>
          <w:rFonts w:ascii="Times New Roman" w:hAnsi="Times New Roman" w:cs="Times New Roman"/>
          <w:b/>
          <w:bCs/>
          <w:sz w:val="24"/>
          <w:szCs w:val="24"/>
        </w:rPr>
        <w:t xml:space="preserve">ykonanie robót </w:t>
      </w:r>
    </w:p>
    <w:p w14:paraId="0BB50CF9" w14:textId="77777777" w:rsidR="00944EED" w:rsidRPr="00856D67" w:rsidRDefault="00944EED" w:rsidP="00944EED">
      <w:pPr>
        <w:autoSpaceDE w:val="0"/>
        <w:autoSpaceDN w:val="0"/>
        <w:adjustRightInd w:val="0"/>
        <w:spacing w:after="0" w:line="240" w:lineRule="auto"/>
        <w:jc w:val="both"/>
        <w:rPr>
          <w:rFonts w:ascii="Times New Roman" w:hAnsi="Times New Roman" w:cs="Times New Roman"/>
          <w:b/>
          <w:bCs/>
          <w:sz w:val="24"/>
          <w:szCs w:val="24"/>
        </w:rPr>
      </w:pPr>
      <w:r w:rsidRPr="00856D67">
        <w:rPr>
          <w:rFonts w:ascii="Times New Roman" w:hAnsi="Times New Roman" w:cs="Times New Roman"/>
          <w:b/>
          <w:bCs/>
          <w:sz w:val="24"/>
          <w:szCs w:val="24"/>
        </w:rPr>
        <w:t>5.1     Ogólne zasady wykonania robót</w:t>
      </w:r>
    </w:p>
    <w:p w14:paraId="3BBF554B" w14:textId="77777777" w:rsidR="00944EED" w:rsidRPr="00856D67" w:rsidRDefault="00944EED" w:rsidP="00944EED">
      <w:pPr>
        <w:autoSpaceDE w:val="0"/>
        <w:autoSpaceDN w:val="0"/>
        <w:adjustRightInd w:val="0"/>
        <w:spacing w:after="0" w:line="240" w:lineRule="auto"/>
        <w:jc w:val="both"/>
        <w:rPr>
          <w:rFonts w:ascii="Times New Roman" w:hAnsi="Times New Roman" w:cs="Times New Roman"/>
          <w:sz w:val="24"/>
          <w:szCs w:val="24"/>
        </w:rPr>
      </w:pPr>
      <w:r w:rsidRPr="00856D67">
        <w:rPr>
          <w:rFonts w:ascii="Times New Roman" w:hAnsi="Times New Roman" w:cs="Times New Roman"/>
          <w:sz w:val="24"/>
          <w:szCs w:val="24"/>
        </w:rPr>
        <w:t>Ogólne zasady wykonywania robót podano w ST B-00 „Wymagania ogólne”.</w:t>
      </w:r>
    </w:p>
    <w:p w14:paraId="3637F7DC" w14:textId="2591A7A1" w:rsidR="00944EED" w:rsidRPr="00856D67" w:rsidRDefault="00944EED" w:rsidP="00944EED">
      <w:pPr>
        <w:autoSpaceDE w:val="0"/>
        <w:autoSpaceDN w:val="0"/>
        <w:adjustRightInd w:val="0"/>
        <w:spacing w:after="0" w:line="240" w:lineRule="auto"/>
        <w:jc w:val="both"/>
        <w:rPr>
          <w:rFonts w:ascii="Times New Roman" w:hAnsi="Times New Roman" w:cs="Times New Roman"/>
          <w:sz w:val="24"/>
          <w:szCs w:val="24"/>
        </w:rPr>
      </w:pPr>
      <w:r w:rsidRPr="00856D67">
        <w:rPr>
          <w:rFonts w:ascii="Times New Roman" w:hAnsi="Times New Roman" w:cs="Times New Roman"/>
          <w:sz w:val="24"/>
          <w:szCs w:val="24"/>
        </w:rPr>
        <w:t>Przed przyst</w:t>
      </w:r>
      <w:r w:rsidRPr="00856D67">
        <w:rPr>
          <w:rFonts w:ascii="Times New Roman" w:eastAsia="TimesNewRoman" w:hAnsi="Times New Roman" w:cs="Times New Roman"/>
          <w:sz w:val="24"/>
          <w:szCs w:val="24"/>
        </w:rPr>
        <w:t>ą</w:t>
      </w:r>
      <w:r w:rsidRPr="00856D67">
        <w:rPr>
          <w:rFonts w:ascii="Times New Roman" w:hAnsi="Times New Roman" w:cs="Times New Roman"/>
          <w:sz w:val="24"/>
          <w:szCs w:val="24"/>
        </w:rPr>
        <w:t>pieniem do budowy obiektów i wykonywaniem zasypów nale</w:t>
      </w:r>
      <w:r w:rsidRPr="00856D67">
        <w:rPr>
          <w:rFonts w:ascii="Times New Roman" w:eastAsia="TimesNewRoman" w:hAnsi="Times New Roman" w:cs="Times New Roman"/>
          <w:sz w:val="24"/>
          <w:szCs w:val="24"/>
        </w:rPr>
        <w:t>ż</w:t>
      </w:r>
      <w:r w:rsidRPr="00856D67">
        <w:rPr>
          <w:rFonts w:ascii="Times New Roman" w:hAnsi="Times New Roman" w:cs="Times New Roman"/>
          <w:sz w:val="24"/>
          <w:szCs w:val="24"/>
        </w:rPr>
        <w:t xml:space="preserve">y zgodnie </w:t>
      </w:r>
      <w:r w:rsidR="00D57685">
        <w:rPr>
          <w:rFonts w:ascii="Times New Roman" w:hAnsi="Times New Roman" w:cs="Times New Roman"/>
          <w:sz w:val="24"/>
          <w:szCs w:val="24"/>
        </w:rPr>
        <w:br/>
      </w:r>
      <w:r w:rsidRPr="00856D67">
        <w:rPr>
          <w:rFonts w:ascii="Times New Roman" w:hAnsi="Times New Roman" w:cs="Times New Roman"/>
          <w:sz w:val="24"/>
          <w:szCs w:val="24"/>
        </w:rPr>
        <w:t>z norm</w:t>
      </w:r>
      <w:r w:rsidRPr="00856D67">
        <w:rPr>
          <w:rFonts w:ascii="Times New Roman" w:eastAsia="TimesNewRoman" w:hAnsi="Times New Roman" w:cs="Times New Roman"/>
          <w:sz w:val="24"/>
          <w:szCs w:val="24"/>
        </w:rPr>
        <w:t>ą</w:t>
      </w:r>
      <w:r w:rsidR="0088213F">
        <w:rPr>
          <w:rFonts w:ascii="Times New Roman" w:eastAsia="TimesNewRoman" w:hAnsi="Times New Roman" w:cs="Times New Roman"/>
          <w:sz w:val="24"/>
          <w:szCs w:val="24"/>
        </w:rPr>
        <w:t>:</w:t>
      </w:r>
      <w:r w:rsidRPr="00856D67">
        <w:rPr>
          <w:rFonts w:ascii="Times New Roman" w:eastAsia="TimesNewRoman" w:hAnsi="Times New Roman" w:cs="Times New Roman"/>
          <w:sz w:val="24"/>
          <w:szCs w:val="24"/>
        </w:rPr>
        <w:t xml:space="preserve"> </w:t>
      </w:r>
      <w:r w:rsidR="0088213F" w:rsidRPr="0088213F">
        <w:rPr>
          <w:rFonts w:ascii="Times New Roman" w:hAnsi="Times New Roman" w:cs="Times New Roman"/>
          <w:sz w:val="24"/>
          <w:szCs w:val="24"/>
        </w:rPr>
        <w:t>Urządzenia wodno-melioracyjne</w:t>
      </w:r>
      <w:r w:rsidR="0088213F">
        <w:rPr>
          <w:rFonts w:ascii="Times New Roman" w:hAnsi="Times New Roman" w:cs="Times New Roman"/>
          <w:sz w:val="24"/>
          <w:szCs w:val="24"/>
        </w:rPr>
        <w:t xml:space="preserve"> – </w:t>
      </w:r>
      <w:r w:rsidR="0088213F" w:rsidRPr="0088213F">
        <w:rPr>
          <w:rFonts w:ascii="Times New Roman" w:hAnsi="Times New Roman" w:cs="Times New Roman"/>
          <w:sz w:val="24"/>
          <w:szCs w:val="24"/>
        </w:rPr>
        <w:t>Nasypy</w:t>
      </w:r>
      <w:r w:rsidR="0088213F">
        <w:rPr>
          <w:rFonts w:ascii="Times New Roman" w:hAnsi="Times New Roman" w:cs="Times New Roman"/>
          <w:sz w:val="24"/>
          <w:szCs w:val="24"/>
        </w:rPr>
        <w:t xml:space="preserve"> -</w:t>
      </w:r>
      <w:r w:rsidR="0088213F" w:rsidRPr="0088213F">
        <w:rPr>
          <w:rFonts w:ascii="Times New Roman" w:hAnsi="Times New Roman" w:cs="Times New Roman"/>
          <w:sz w:val="24"/>
          <w:szCs w:val="24"/>
        </w:rPr>
        <w:t xml:space="preserve"> Wymagania i badania przy</w:t>
      </w:r>
      <w:r w:rsidR="0088213F">
        <w:rPr>
          <w:rFonts w:ascii="Times New Roman" w:hAnsi="Times New Roman" w:cs="Times New Roman"/>
          <w:sz w:val="24"/>
          <w:szCs w:val="24"/>
        </w:rPr>
        <w:t xml:space="preserve"> odbiorze </w:t>
      </w:r>
      <w:r w:rsidRPr="00856D67">
        <w:rPr>
          <w:rFonts w:ascii="Times New Roman" w:hAnsi="Times New Roman" w:cs="Times New Roman"/>
          <w:sz w:val="24"/>
          <w:szCs w:val="24"/>
        </w:rPr>
        <w:t>przygotowa</w:t>
      </w:r>
      <w:r w:rsidRPr="00856D67">
        <w:rPr>
          <w:rFonts w:ascii="Times New Roman" w:eastAsia="TimesNewRoman" w:hAnsi="Times New Roman" w:cs="Times New Roman"/>
          <w:sz w:val="24"/>
          <w:szCs w:val="24"/>
        </w:rPr>
        <w:t xml:space="preserve">ć </w:t>
      </w:r>
      <w:r w:rsidRPr="00856D67">
        <w:rPr>
          <w:rFonts w:ascii="Times New Roman" w:hAnsi="Times New Roman" w:cs="Times New Roman"/>
          <w:sz w:val="24"/>
          <w:szCs w:val="24"/>
        </w:rPr>
        <w:t>podło</w:t>
      </w:r>
      <w:r w:rsidRPr="00856D67">
        <w:rPr>
          <w:rFonts w:ascii="Times New Roman" w:eastAsia="TimesNewRoman" w:hAnsi="Times New Roman" w:cs="Times New Roman"/>
          <w:sz w:val="24"/>
          <w:szCs w:val="24"/>
        </w:rPr>
        <w:t>ż</w:t>
      </w:r>
      <w:r w:rsidRPr="00856D67">
        <w:rPr>
          <w:rFonts w:ascii="Times New Roman" w:hAnsi="Times New Roman" w:cs="Times New Roman"/>
          <w:sz w:val="24"/>
          <w:szCs w:val="24"/>
        </w:rPr>
        <w:t xml:space="preserve">e gruntowe </w:t>
      </w:r>
      <w:proofErr w:type="spellStart"/>
      <w:r w:rsidRPr="00856D67">
        <w:rPr>
          <w:rFonts w:ascii="Times New Roman" w:hAnsi="Times New Roman" w:cs="Times New Roman"/>
          <w:sz w:val="24"/>
          <w:szCs w:val="24"/>
        </w:rPr>
        <w:t>tj</w:t>
      </w:r>
      <w:proofErr w:type="spellEnd"/>
      <w:r w:rsidRPr="00856D67">
        <w:rPr>
          <w:rFonts w:ascii="Times New Roman" w:hAnsi="Times New Roman" w:cs="Times New Roman"/>
          <w:sz w:val="24"/>
          <w:szCs w:val="24"/>
        </w:rPr>
        <w:t>:</w:t>
      </w:r>
    </w:p>
    <w:p w14:paraId="1C2C960E" w14:textId="77777777" w:rsidR="00944EED" w:rsidRPr="00856D67" w:rsidRDefault="00674B0C" w:rsidP="00944E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44EED" w:rsidRPr="00856D67">
        <w:rPr>
          <w:rFonts w:ascii="Times New Roman" w:hAnsi="Times New Roman" w:cs="Times New Roman"/>
          <w:sz w:val="24"/>
          <w:szCs w:val="24"/>
        </w:rPr>
        <w:t xml:space="preserve"> oczy</w:t>
      </w:r>
      <w:r w:rsidR="00944EED" w:rsidRPr="00856D67">
        <w:rPr>
          <w:rFonts w:ascii="Times New Roman" w:eastAsia="TimesNewRoman" w:hAnsi="Times New Roman" w:cs="Times New Roman"/>
          <w:sz w:val="24"/>
          <w:szCs w:val="24"/>
        </w:rPr>
        <w:t>ś</w:t>
      </w:r>
      <w:r w:rsidR="00944EED" w:rsidRPr="00856D67">
        <w:rPr>
          <w:rFonts w:ascii="Times New Roman" w:hAnsi="Times New Roman" w:cs="Times New Roman"/>
          <w:sz w:val="24"/>
          <w:szCs w:val="24"/>
        </w:rPr>
        <w:t>ci</w:t>
      </w:r>
      <w:r w:rsidR="00944EED" w:rsidRPr="00856D67">
        <w:rPr>
          <w:rFonts w:ascii="Times New Roman" w:eastAsia="TimesNewRoman" w:hAnsi="Times New Roman" w:cs="Times New Roman"/>
          <w:sz w:val="24"/>
          <w:szCs w:val="24"/>
        </w:rPr>
        <w:t xml:space="preserve">ć </w:t>
      </w:r>
      <w:r w:rsidR="00944EED" w:rsidRPr="00856D67">
        <w:rPr>
          <w:rFonts w:ascii="Times New Roman" w:hAnsi="Times New Roman" w:cs="Times New Roman"/>
          <w:sz w:val="24"/>
          <w:szCs w:val="24"/>
        </w:rPr>
        <w:t>teren usuwaj</w:t>
      </w:r>
      <w:r w:rsidR="00944EED" w:rsidRPr="00856D67">
        <w:rPr>
          <w:rFonts w:ascii="Times New Roman" w:eastAsia="TimesNewRoman" w:hAnsi="Times New Roman" w:cs="Times New Roman"/>
          <w:sz w:val="24"/>
          <w:szCs w:val="24"/>
        </w:rPr>
        <w:t>ą</w:t>
      </w:r>
      <w:r w:rsidR="00944EED" w:rsidRPr="00856D67">
        <w:rPr>
          <w:rFonts w:ascii="Times New Roman" w:hAnsi="Times New Roman" w:cs="Times New Roman"/>
          <w:sz w:val="24"/>
          <w:szCs w:val="24"/>
        </w:rPr>
        <w:t>c darnin</w:t>
      </w:r>
      <w:r w:rsidR="00944EED" w:rsidRPr="00856D67">
        <w:rPr>
          <w:rFonts w:ascii="Times New Roman" w:eastAsia="TimesNewRoman" w:hAnsi="Times New Roman" w:cs="Times New Roman"/>
          <w:sz w:val="24"/>
          <w:szCs w:val="24"/>
        </w:rPr>
        <w:t>ę</w:t>
      </w:r>
      <w:r w:rsidR="00944EED" w:rsidRPr="00856D67">
        <w:rPr>
          <w:rFonts w:ascii="Times New Roman" w:hAnsi="Times New Roman" w:cs="Times New Roman"/>
          <w:sz w:val="24"/>
          <w:szCs w:val="24"/>
        </w:rPr>
        <w:t>, warstw</w:t>
      </w:r>
      <w:r w:rsidR="00944EED" w:rsidRPr="00856D67">
        <w:rPr>
          <w:rFonts w:ascii="Times New Roman" w:eastAsia="TimesNewRoman" w:hAnsi="Times New Roman" w:cs="Times New Roman"/>
          <w:sz w:val="24"/>
          <w:szCs w:val="24"/>
        </w:rPr>
        <w:t xml:space="preserve">ę </w:t>
      </w:r>
      <w:r w:rsidR="00944EED" w:rsidRPr="00856D67">
        <w:rPr>
          <w:rFonts w:ascii="Times New Roman" w:hAnsi="Times New Roman" w:cs="Times New Roman"/>
          <w:sz w:val="24"/>
          <w:szCs w:val="24"/>
        </w:rPr>
        <w:t>humusu i grunty słabono</w:t>
      </w:r>
      <w:r w:rsidR="00944EED" w:rsidRPr="00856D67">
        <w:rPr>
          <w:rFonts w:ascii="Times New Roman" w:eastAsia="TimesNewRoman" w:hAnsi="Times New Roman" w:cs="Times New Roman"/>
          <w:sz w:val="24"/>
          <w:szCs w:val="24"/>
        </w:rPr>
        <w:t>ś</w:t>
      </w:r>
      <w:r w:rsidR="00944EED" w:rsidRPr="00856D67">
        <w:rPr>
          <w:rFonts w:ascii="Times New Roman" w:hAnsi="Times New Roman" w:cs="Times New Roman"/>
          <w:sz w:val="24"/>
          <w:szCs w:val="24"/>
        </w:rPr>
        <w:t>ne</w:t>
      </w:r>
    </w:p>
    <w:p w14:paraId="75855679" w14:textId="77777777" w:rsidR="00AE427D" w:rsidRPr="00856D67" w:rsidRDefault="00674B0C" w:rsidP="00944E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E427D" w:rsidRPr="00856D67">
        <w:rPr>
          <w:rFonts w:ascii="Times New Roman" w:hAnsi="Times New Roman" w:cs="Times New Roman"/>
          <w:sz w:val="24"/>
          <w:szCs w:val="24"/>
        </w:rPr>
        <w:t xml:space="preserve"> rozebrać podłoże betonowe</w:t>
      </w:r>
    </w:p>
    <w:p w14:paraId="1753536D" w14:textId="77777777" w:rsidR="00944EED" w:rsidRPr="00856D67" w:rsidRDefault="00674B0C" w:rsidP="00944E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44EED" w:rsidRPr="00856D67">
        <w:rPr>
          <w:rFonts w:ascii="Times New Roman" w:hAnsi="Times New Roman" w:cs="Times New Roman"/>
          <w:sz w:val="24"/>
          <w:szCs w:val="24"/>
        </w:rPr>
        <w:t xml:space="preserve"> zag</w:t>
      </w:r>
      <w:r w:rsidR="00944EED" w:rsidRPr="00856D67">
        <w:rPr>
          <w:rFonts w:ascii="Times New Roman" w:eastAsia="TimesNewRoman" w:hAnsi="Times New Roman" w:cs="Times New Roman"/>
          <w:sz w:val="24"/>
          <w:szCs w:val="24"/>
        </w:rPr>
        <w:t>ęś</w:t>
      </w:r>
      <w:r w:rsidR="00944EED" w:rsidRPr="00856D67">
        <w:rPr>
          <w:rFonts w:ascii="Times New Roman" w:hAnsi="Times New Roman" w:cs="Times New Roman"/>
          <w:sz w:val="24"/>
          <w:szCs w:val="24"/>
        </w:rPr>
        <w:t>ci</w:t>
      </w:r>
      <w:r w:rsidR="00944EED" w:rsidRPr="00856D67">
        <w:rPr>
          <w:rFonts w:ascii="Times New Roman" w:eastAsia="TimesNewRoman" w:hAnsi="Times New Roman" w:cs="Times New Roman"/>
          <w:sz w:val="24"/>
          <w:szCs w:val="24"/>
        </w:rPr>
        <w:t xml:space="preserve">ć </w:t>
      </w:r>
      <w:r w:rsidR="00944EED" w:rsidRPr="00856D67">
        <w:rPr>
          <w:rFonts w:ascii="Times New Roman" w:hAnsi="Times New Roman" w:cs="Times New Roman"/>
          <w:sz w:val="24"/>
          <w:szCs w:val="24"/>
        </w:rPr>
        <w:t>powierzchniow</w:t>
      </w:r>
      <w:r w:rsidR="00944EED" w:rsidRPr="00856D67">
        <w:rPr>
          <w:rFonts w:ascii="Times New Roman" w:eastAsia="TimesNewRoman" w:hAnsi="Times New Roman" w:cs="Times New Roman"/>
          <w:sz w:val="24"/>
          <w:szCs w:val="24"/>
        </w:rPr>
        <w:t xml:space="preserve">ą </w:t>
      </w:r>
      <w:r w:rsidR="00944EED" w:rsidRPr="00856D67">
        <w:rPr>
          <w:rFonts w:ascii="Times New Roman" w:hAnsi="Times New Roman" w:cs="Times New Roman"/>
          <w:sz w:val="24"/>
          <w:szCs w:val="24"/>
        </w:rPr>
        <w:t>warstw</w:t>
      </w:r>
      <w:r w:rsidR="00944EED" w:rsidRPr="00856D67">
        <w:rPr>
          <w:rFonts w:ascii="Times New Roman" w:eastAsia="TimesNewRoman" w:hAnsi="Times New Roman" w:cs="Times New Roman"/>
          <w:sz w:val="24"/>
          <w:szCs w:val="24"/>
        </w:rPr>
        <w:t xml:space="preserve">ę </w:t>
      </w:r>
      <w:r w:rsidR="00944EED" w:rsidRPr="00856D67">
        <w:rPr>
          <w:rFonts w:ascii="Times New Roman" w:hAnsi="Times New Roman" w:cs="Times New Roman"/>
          <w:sz w:val="24"/>
          <w:szCs w:val="24"/>
        </w:rPr>
        <w:t>podło</w:t>
      </w:r>
      <w:r w:rsidR="00944EED" w:rsidRPr="00856D67">
        <w:rPr>
          <w:rFonts w:ascii="Times New Roman" w:eastAsia="TimesNewRoman" w:hAnsi="Times New Roman" w:cs="Times New Roman"/>
          <w:sz w:val="24"/>
          <w:szCs w:val="24"/>
        </w:rPr>
        <w:t>ż</w:t>
      </w:r>
      <w:r w:rsidR="00944EED" w:rsidRPr="00856D67">
        <w:rPr>
          <w:rFonts w:ascii="Times New Roman" w:hAnsi="Times New Roman" w:cs="Times New Roman"/>
          <w:sz w:val="24"/>
          <w:szCs w:val="24"/>
        </w:rPr>
        <w:t>a</w:t>
      </w:r>
    </w:p>
    <w:p w14:paraId="72B42CA0" w14:textId="77777777" w:rsidR="00944EED" w:rsidRPr="00856D67" w:rsidRDefault="00944EED" w:rsidP="00944EED">
      <w:pPr>
        <w:tabs>
          <w:tab w:val="left" w:pos="709"/>
        </w:tabs>
        <w:autoSpaceDE w:val="0"/>
        <w:autoSpaceDN w:val="0"/>
        <w:adjustRightInd w:val="0"/>
        <w:spacing w:after="0" w:line="240" w:lineRule="auto"/>
        <w:jc w:val="both"/>
        <w:rPr>
          <w:rFonts w:ascii="Times New Roman" w:hAnsi="Times New Roman" w:cs="Times New Roman"/>
          <w:b/>
          <w:bCs/>
          <w:sz w:val="24"/>
          <w:szCs w:val="24"/>
        </w:rPr>
      </w:pPr>
      <w:r w:rsidRPr="00856D67">
        <w:rPr>
          <w:rFonts w:ascii="Times New Roman" w:hAnsi="Times New Roman" w:cs="Times New Roman"/>
          <w:b/>
          <w:bCs/>
          <w:sz w:val="24"/>
          <w:szCs w:val="24"/>
        </w:rPr>
        <w:t>5.2    Ogólne zasady wykonania wykopów</w:t>
      </w:r>
    </w:p>
    <w:p w14:paraId="0520E087" w14:textId="77777777" w:rsidR="00944EED" w:rsidRPr="00856D67" w:rsidRDefault="00944EED" w:rsidP="00944EED">
      <w:pPr>
        <w:autoSpaceDE w:val="0"/>
        <w:autoSpaceDN w:val="0"/>
        <w:adjustRightInd w:val="0"/>
        <w:spacing w:after="0" w:line="240" w:lineRule="auto"/>
        <w:jc w:val="both"/>
        <w:rPr>
          <w:rFonts w:ascii="Times New Roman" w:hAnsi="Times New Roman" w:cs="Times New Roman"/>
          <w:b/>
          <w:bCs/>
          <w:sz w:val="24"/>
          <w:szCs w:val="24"/>
        </w:rPr>
      </w:pPr>
      <w:r w:rsidRPr="00856D67">
        <w:rPr>
          <w:rFonts w:ascii="Times New Roman" w:hAnsi="Times New Roman" w:cs="Times New Roman"/>
          <w:b/>
          <w:bCs/>
          <w:sz w:val="24"/>
          <w:szCs w:val="24"/>
        </w:rPr>
        <w:t>5.1.   Wykopy.</w:t>
      </w:r>
    </w:p>
    <w:p w14:paraId="59524BD2"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5.1.1. Sprawdzenie zgodności warunków terenowych z projektowymi</w:t>
      </w:r>
    </w:p>
    <w:p w14:paraId="45339AA5"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Przed przystąpieniem do wykonywania wykopów przed budową obiektu należy</w:t>
      </w:r>
    </w:p>
    <w:p w14:paraId="67C0803C"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sprawdzić zgodność rzędnych terenu z danymi podanymi w projekcie. W tym celu</w:t>
      </w:r>
    </w:p>
    <w:p w14:paraId="5F0464E6"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należy wykonać kontrolny pomiar sytuacyjno-wysokościowy. W trakcie realizacji</w:t>
      </w:r>
    </w:p>
    <w:p w14:paraId="469FA2FF"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wykopów konieczne jest kontrolowanie warunków gruntowych w nawiązaniu do</w:t>
      </w:r>
    </w:p>
    <w:p w14:paraId="753CE980"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badań geologicznych.</w:t>
      </w:r>
    </w:p>
    <w:p w14:paraId="3CD6BDAD"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5.1.2. Zabezpieczenie skarp wykopów</w:t>
      </w:r>
    </w:p>
    <w:p w14:paraId="1537582A"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a) Jeżeli w dokumentacji technicznej nie określono inaczej dopuszcza się stosowanie</w:t>
      </w:r>
    </w:p>
    <w:p w14:paraId="073DED39"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następujących bezpiecznych nachyleń skarp:</w:t>
      </w:r>
    </w:p>
    <w:p w14:paraId="6DC24C64"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hAnsi="Times New Roman" w:cs="Times New Roman"/>
          <w:sz w:val="24"/>
          <w:szCs w:val="24"/>
        </w:rPr>
        <w:t xml:space="preserve">– </w:t>
      </w:r>
      <w:r w:rsidRPr="00856D67">
        <w:rPr>
          <w:rFonts w:ascii="Times New Roman" w:eastAsia="MicrosoftSansSerif" w:hAnsi="Times New Roman" w:cs="Times New Roman"/>
          <w:sz w:val="24"/>
          <w:szCs w:val="24"/>
        </w:rPr>
        <w:t>w gruntach spoistych (gliny, iły) o nachyleniu 2:1</w:t>
      </w:r>
    </w:p>
    <w:p w14:paraId="51F98A5E"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hAnsi="Times New Roman" w:cs="Times New Roman"/>
          <w:sz w:val="24"/>
          <w:szCs w:val="24"/>
        </w:rPr>
        <w:t xml:space="preserve">– </w:t>
      </w:r>
      <w:r w:rsidRPr="00856D67">
        <w:rPr>
          <w:rFonts w:ascii="Times New Roman" w:eastAsia="MicrosoftSansSerif" w:hAnsi="Times New Roman" w:cs="Times New Roman"/>
          <w:sz w:val="24"/>
          <w:szCs w:val="24"/>
        </w:rPr>
        <w:t xml:space="preserve">w gruntach </w:t>
      </w:r>
      <w:proofErr w:type="spellStart"/>
      <w:r w:rsidRPr="00856D67">
        <w:rPr>
          <w:rFonts w:ascii="Times New Roman" w:eastAsia="MicrosoftSansSerif" w:hAnsi="Times New Roman" w:cs="Times New Roman"/>
          <w:sz w:val="24"/>
          <w:szCs w:val="24"/>
        </w:rPr>
        <w:t>małospoistych</w:t>
      </w:r>
      <w:proofErr w:type="spellEnd"/>
      <w:r w:rsidRPr="00856D67">
        <w:rPr>
          <w:rFonts w:ascii="Times New Roman" w:eastAsia="MicrosoftSansSerif" w:hAnsi="Times New Roman" w:cs="Times New Roman"/>
          <w:sz w:val="24"/>
          <w:szCs w:val="24"/>
        </w:rPr>
        <w:t xml:space="preserve"> i słabych gruntach spoistych o nachyleniu 1:1,25</w:t>
      </w:r>
    </w:p>
    <w:p w14:paraId="6D3E23AB"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hAnsi="Times New Roman" w:cs="Times New Roman"/>
          <w:sz w:val="24"/>
          <w:szCs w:val="24"/>
        </w:rPr>
        <w:t xml:space="preserve">– </w:t>
      </w:r>
      <w:r w:rsidRPr="00856D67">
        <w:rPr>
          <w:rFonts w:ascii="Times New Roman" w:eastAsia="MicrosoftSansSerif" w:hAnsi="Times New Roman" w:cs="Times New Roman"/>
          <w:sz w:val="24"/>
          <w:szCs w:val="24"/>
        </w:rPr>
        <w:t>w gruntach sypkich (piaski) o nachyleniu 1:1,5.</w:t>
      </w:r>
    </w:p>
    <w:p w14:paraId="03EB4A11"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lastRenderedPageBreak/>
        <w:t>b) W wykopach ze skarpami o bezpiecznym nachyleniu powinny być stosowane następujące zabezpieczenia:</w:t>
      </w:r>
    </w:p>
    <w:p w14:paraId="748513DD"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hAnsi="Times New Roman" w:cs="Times New Roman"/>
          <w:sz w:val="24"/>
          <w:szCs w:val="24"/>
        </w:rPr>
        <w:t xml:space="preserve">– </w:t>
      </w:r>
      <w:r w:rsidRPr="00856D67">
        <w:rPr>
          <w:rFonts w:ascii="Times New Roman" w:eastAsia="MicrosoftSansSerif" w:hAnsi="Times New Roman" w:cs="Times New Roman"/>
          <w:sz w:val="24"/>
          <w:szCs w:val="24"/>
        </w:rPr>
        <w:t>w pasie terenu przylegającym do górnej krawędzi wykopu na szerokości równej 3-krotnej głębokości wykopu powierzchnia powinna być wolna od nasypów i materiałów, oraz mieć spadki umożliwiające odpływ wód opadowych</w:t>
      </w:r>
    </w:p>
    <w:p w14:paraId="3057ED23"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hAnsi="Times New Roman" w:cs="Times New Roman"/>
          <w:sz w:val="24"/>
          <w:szCs w:val="24"/>
        </w:rPr>
        <w:t xml:space="preserve">– </w:t>
      </w:r>
      <w:r w:rsidRPr="00856D67">
        <w:rPr>
          <w:rFonts w:ascii="Times New Roman" w:eastAsia="MicrosoftSansSerif" w:hAnsi="Times New Roman" w:cs="Times New Roman"/>
          <w:sz w:val="24"/>
          <w:szCs w:val="24"/>
        </w:rPr>
        <w:t xml:space="preserve">naruszenie stanu naturalnego skarpy jak np. rozmycie przez wody opadowe powinno być usuwane z zachowaniem bezpiecznych nachyleń </w:t>
      </w:r>
    </w:p>
    <w:p w14:paraId="38312843"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hAnsi="Times New Roman" w:cs="Times New Roman"/>
          <w:sz w:val="24"/>
          <w:szCs w:val="24"/>
        </w:rPr>
        <w:t xml:space="preserve">– </w:t>
      </w:r>
      <w:r w:rsidRPr="00856D67">
        <w:rPr>
          <w:rFonts w:ascii="Times New Roman" w:eastAsia="MicrosoftSansSerif" w:hAnsi="Times New Roman" w:cs="Times New Roman"/>
          <w:sz w:val="24"/>
          <w:szCs w:val="24"/>
        </w:rPr>
        <w:t>stan skarp należy okresowo sprawdzać w zależności od występowania niekorzystnych czynników.</w:t>
      </w:r>
    </w:p>
    <w:p w14:paraId="50E2764B"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5.1.3. Tolerancje wykonywania wykopów</w:t>
      </w:r>
    </w:p>
    <w:p w14:paraId="1AE100ED"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Dopuszczalne odchyłki w wykonywaniu wykopów wynoszą 10 cm.</w:t>
      </w:r>
    </w:p>
    <w:p w14:paraId="44ED4A3B"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5.1.4. Postępowanie w wypadku przegłębienia wykopów</w:t>
      </w:r>
    </w:p>
    <w:p w14:paraId="5E4593DF"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(1) Wykopy powinny być wykonywane bez naruszenia naturalnej struktury gruntu.</w:t>
      </w:r>
    </w:p>
    <w:p w14:paraId="2E46B511"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(2) Warstwa gruntu o grubości 20 cm położona nad projektowanym poziomem posadowienia powinna być usunięta bezpośrednio przed wykonaniem fundamentu.</w:t>
      </w:r>
    </w:p>
    <w:p w14:paraId="699D2BF5"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 xml:space="preserve">(3) W przypadku przegłębienia wykopu poniżej przewidzianego poziomu a zwłaszcza poniżej poziomu projektowanego posadowienia należy porozumieć się z Inżynierem celem podjęcia odpowiednich decyzji. </w:t>
      </w:r>
    </w:p>
    <w:p w14:paraId="4DAC4D97" w14:textId="77777777" w:rsidR="00944EED" w:rsidRPr="00856D67" w:rsidRDefault="00944EED" w:rsidP="00944EED">
      <w:pPr>
        <w:autoSpaceDE w:val="0"/>
        <w:autoSpaceDN w:val="0"/>
        <w:adjustRightInd w:val="0"/>
        <w:spacing w:after="0" w:line="240" w:lineRule="auto"/>
        <w:jc w:val="both"/>
        <w:rPr>
          <w:rFonts w:ascii="Times New Roman" w:hAnsi="Times New Roman" w:cs="Times New Roman"/>
          <w:b/>
          <w:bCs/>
          <w:sz w:val="24"/>
          <w:szCs w:val="24"/>
        </w:rPr>
      </w:pPr>
      <w:r w:rsidRPr="00856D67">
        <w:rPr>
          <w:rFonts w:ascii="Times New Roman" w:hAnsi="Times New Roman" w:cs="Times New Roman"/>
          <w:b/>
          <w:bCs/>
          <w:sz w:val="24"/>
          <w:szCs w:val="24"/>
        </w:rPr>
        <w:t>5.2. Warstwy filtracyjne, podsypki</w:t>
      </w:r>
    </w:p>
    <w:p w14:paraId="66296FCC"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5.2.1. Wykonawca może przystąpić do układania podsypek i warstw filtracyjnych po uzyskaniu zezwolenia Inspektora Nadzoru, potwierdzonego wpisem do dziennika budowy.</w:t>
      </w:r>
    </w:p>
    <w:p w14:paraId="5EB2CC0F"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5.2.2. Warunki wykonania podkładu pod fundamenty:</w:t>
      </w:r>
    </w:p>
    <w:p w14:paraId="0C4B4B52"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(1) Układanie podkładu powinno nastąpić bezpośrednio po zakończeniu prac w wykopie.</w:t>
      </w:r>
    </w:p>
    <w:p w14:paraId="3F954388"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(2) Przed rozpoczęciem zasypywania dno wykopu powinno być oczyszczone z odpadków materiałów budowlanych.</w:t>
      </w:r>
    </w:p>
    <w:p w14:paraId="5C4CA1D4"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(3) Układanie podkładu należy prowadzić na całej powierzchni wykopu, równomiernie warstwami grubości 25 cm.</w:t>
      </w:r>
    </w:p>
    <w:p w14:paraId="02E931AA"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(4) Całkowita grubość podkładu według projektu. Powinna to być warstwa stała na całej powierzchni rzutu obiektu.</w:t>
      </w:r>
    </w:p>
    <w:p w14:paraId="4722EC99"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 xml:space="preserve">(5) Wskaźnik zagęszczenia podkładu wg dokumentacji technicznej lecz nie mniejszy od </w:t>
      </w:r>
      <w:proofErr w:type="spellStart"/>
      <w:r w:rsidRPr="00856D67">
        <w:rPr>
          <w:rFonts w:ascii="Times New Roman" w:eastAsia="MicrosoftSansSerif" w:hAnsi="Times New Roman" w:cs="Times New Roman"/>
          <w:sz w:val="24"/>
          <w:szCs w:val="24"/>
        </w:rPr>
        <w:t>Js</w:t>
      </w:r>
      <w:proofErr w:type="spellEnd"/>
      <w:r w:rsidRPr="00856D67">
        <w:rPr>
          <w:rFonts w:ascii="Times New Roman" w:eastAsia="MicrosoftSansSerif" w:hAnsi="Times New Roman" w:cs="Times New Roman"/>
          <w:sz w:val="24"/>
          <w:szCs w:val="24"/>
        </w:rPr>
        <w:t xml:space="preserve"> = 0,9 według próby normalnej </w:t>
      </w:r>
      <w:proofErr w:type="spellStart"/>
      <w:r w:rsidRPr="00856D67">
        <w:rPr>
          <w:rFonts w:ascii="Times New Roman" w:eastAsia="MicrosoftSansSerif" w:hAnsi="Times New Roman" w:cs="Times New Roman"/>
          <w:sz w:val="24"/>
          <w:szCs w:val="24"/>
        </w:rPr>
        <w:t>Proctora</w:t>
      </w:r>
      <w:proofErr w:type="spellEnd"/>
      <w:r w:rsidRPr="00856D67">
        <w:rPr>
          <w:rFonts w:ascii="Times New Roman" w:eastAsia="MicrosoftSansSerif" w:hAnsi="Times New Roman" w:cs="Times New Roman"/>
          <w:sz w:val="24"/>
          <w:szCs w:val="24"/>
        </w:rPr>
        <w:t>.</w:t>
      </w:r>
    </w:p>
    <w:p w14:paraId="21DB7903" w14:textId="77777777" w:rsidR="00944EED" w:rsidRPr="00856D67" w:rsidRDefault="00944EED" w:rsidP="00944EED">
      <w:pPr>
        <w:autoSpaceDE w:val="0"/>
        <w:autoSpaceDN w:val="0"/>
        <w:adjustRightInd w:val="0"/>
        <w:spacing w:after="0" w:line="240" w:lineRule="auto"/>
        <w:jc w:val="both"/>
        <w:rPr>
          <w:rFonts w:ascii="Times New Roman" w:hAnsi="Times New Roman" w:cs="Times New Roman"/>
          <w:bCs/>
          <w:sz w:val="24"/>
          <w:szCs w:val="24"/>
        </w:rPr>
      </w:pPr>
      <w:r w:rsidRPr="00856D67">
        <w:rPr>
          <w:rFonts w:ascii="Times New Roman" w:hAnsi="Times New Roman" w:cs="Times New Roman"/>
          <w:bCs/>
          <w:sz w:val="24"/>
          <w:szCs w:val="24"/>
        </w:rPr>
        <w:t>5.2.3. Warunki wykonania podkładu pod posadzki:</w:t>
      </w:r>
    </w:p>
    <w:p w14:paraId="7BBE20E2"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(1) Układanie podkładu powinno nastąpić bezpośrednio przed wykonywaniem posadzki.</w:t>
      </w:r>
    </w:p>
    <w:p w14:paraId="4800722A"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(2) Przed rozpoczęciem układania podłoże powinno być oczyszczone z odpadków materiałów budowlanych.</w:t>
      </w:r>
    </w:p>
    <w:p w14:paraId="54289D08"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(3) Układanie podkładu należy prowadzić na całej powierzchni równomiernie jedną warstwą.</w:t>
      </w:r>
    </w:p>
    <w:p w14:paraId="351D2BB3"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(4) Całkowita grubość podkładu według projektu. Powinna to być warstwa stała na całej powierzchni rzutu obiektu.</w:t>
      </w:r>
    </w:p>
    <w:p w14:paraId="3B224C2B"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 xml:space="preserve">(5) Wskaźnik zagęszczenia podkładu nie powinien być mniejszy od </w:t>
      </w:r>
      <w:proofErr w:type="spellStart"/>
      <w:r w:rsidRPr="00856D67">
        <w:rPr>
          <w:rFonts w:ascii="Times New Roman" w:eastAsia="MicrosoftSansSerif" w:hAnsi="Times New Roman" w:cs="Times New Roman"/>
          <w:sz w:val="24"/>
          <w:szCs w:val="24"/>
        </w:rPr>
        <w:t>Js</w:t>
      </w:r>
      <w:proofErr w:type="spellEnd"/>
      <w:r w:rsidRPr="00856D67">
        <w:rPr>
          <w:rFonts w:ascii="Times New Roman" w:eastAsia="MicrosoftSansSerif" w:hAnsi="Times New Roman" w:cs="Times New Roman"/>
          <w:sz w:val="24"/>
          <w:szCs w:val="24"/>
        </w:rPr>
        <w:t xml:space="preserve">=0,98 według próby normalnej </w:t>
      </w:r>
      <w:proofErr w:type="spellStart"/>
      <w:r w:rsidRPr="00856D67">
        <w:rPr>
          <w:rFonts w:ascii="Times New Roman" w:eastAsia="MicrosoftSansSerif" w:hAnsi="Times New Roman" w:cs="Times New Roman"/>
          <w:sz w:val="24"/>
          <w:szCs w:val="24"/>
        </w:rPr>
        <w:t>Proctora</w:t>
      </w:r>
      <w:proofErr w:type="spellEnd"/>
      <w:r w:rsidRPr="00856D67">
        <w:rPr>
          <w:rFonts w:ascii="Times New Roman" w:eastAsia="MicrosoftSansSerif" w:hAnsi="Times New Roman" w:cs="Times New Roman"/>
          <w:sz w:val="24"/>
          <w:szCs w:val="24"/>
        </w:rPr>
        <w:t>.</w:t>
      </w:r>
    </w:p>
    <w:p w14:paraId="2DD0D4CE"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b/>
          <w:bCs/>
          <w:sz w:val="24"/>
          <w:szCs w:val="24"/>
        </w:rPr>
      </w:pPr>
      <w:r w:rsidRPr="00856D67">
        <w:rPr>
          <w:rFonts w:ascii="Times New Roman" w:eastAsia="MicrosoftSansSerif" w:hAnsi="Times New Roman" w:cs="Times New Roman"/>
          <w:b/>
          <w:bCs/>
          <w:sz w:val="24"/>
          <w:szCs w:val="24"/>
        </w:rPr>
        <w:t>5.3. Zasypki</w:t>
      </w:r>
    </w:p>
    <w:p w14:paraId="3F80ABBE" w14:textId="77777777" w:rsidR="00944EED" w:rsidRPr="00F26B12" w:rsidRDefault="00944EED" w:rsidP="00944EED">
      <w:pPr>
        <w:autoSpaceDE w:val="0"/>
        <w:autoSpaceDN w:val="0"/>
        <w:adjustRightInd w:val="0"/>
        <w:spacing w:after="0" w:line="240" w:lineRule="auto"/>
        <w:jc w:val="both"/>
        <w:rPr>
          <w:rFonts w:ascii="Times New Roman" w:eastAsia="MicrosoftSansSerif" w:hAnsi="Times New Roman" w:cs="Times New Roman"/>
          <w:bCs/>
          <w:sz w:val="24"/>
          <w:szCs w:val="24"/>
        </w:rPr>
      </w:pPr>
      <w:r w:rsidRPr="00F26B12">
        <w:rPr>
          <w:rFonts w:ascii="Times New Roman" w:eastAsia="MicrosoftSansSerif" w:hAnsi="Times New Roman" w:cs="Times New Roman"/>
          <w:bCs/>
          <w:sz w:val="24"/>
          <w:szCs w:val="24"/>
        </w:rPr>
        <w:t>5.3.1. Zezwolenie na rozpoczęcie zasypek</w:t>
      </w:r>
    </w:p>
    <w:p w14:paraId="464967BF"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Wykonawca może przystąpić do zasypywania wykopów po uzyskaniu zezwolenia</w:t>
      </w:r>
    </w:p>
    <w:p w14:paraId="091DEE6B"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Inspektora Nadzoru, co powinno być potwierdzone wpisem do dziennika budowy.</w:t>
      </w:r>
    </w:p>
    <w:p w14:paraId="5C504527" w14:textId="77777777" w:rsidR="00944EED" w:rsidRPr="00F26B12" w:rsidRDefault="00944EED" w:rsidP="00944EED">
      <w:pPr>
        <w:autoSpaceDE w:val="0"/>
        <w:autoSpaceDN w:val="0"/>
        <w:adjustRightInd w:val="0"/>
        <w:spacing w:after="0" w:line="240" w:lineRule="auto"/>
        <w:jc w:val="both"/>
        <w:rPr>
          <w:rFonts w:ascii="Times New Roman" w:eastAsia="MicrosoftSansSerif" w:hAnsi="Times New Roman" w:cs="Times New Roman"/>
          <w:bCs/>
          <w:sz w:val="24"/>
          <w:szCs w:val="24"/>
        </w:rPr>
      </w:pPr>
      <w:r w:rsidRPr="00F26B12">
        <w:rPr>
          <w:rFonts w:ascii="Times New Roman" w:eastAsia="MicrosoftSansSerif" w:hAnsi="Times New Roman" w:cs="Times New Roman"/>
          <w:bCs/>
          <w:sz w:val="24"/>
          <w:szCs w:val="24"/>
        </w:rPr>
        <w:t>5.3.2. Warunki wykonania zasypki</w:t>
      </w:r>
    </w:p>
    <w:p w14:paraId="0E79D18C"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(1) Zasypanie wykopów powinno być wykonane bezpośrednio po zakończeniu przewidzianych w nim robót.</w:t>
      </w:r>
    </w:p>
    <w:p w14:paraId="72689C4E"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 xml:space="preserve">(2) </w:t>
      </w:r>
      <w:r w:rsidR="00674B0C">
        <w:rPr>
          <w:rFonts w:ascii="Times New Roman" w:eastAsia="MicrosoftSansSerif" w:hAnsi="Times New Roman" w:cs="Times New Roman"/>
          <w:sz w:val="24"/>
          <w:szCs w:val="24"/>
        </w:rPr>
        <w:t xml:space="preserve">  </w:t>
      </w:r>
      <w:r w:rsidRPr="00856D67">
        <w:rPr>
          <w:rFonts w:ascii="Times New Roman" w:eastAsia="MicrosoftSansSerif" w:hAnsi="Times New Roman" w:cs="Times New Roman"/>
          <w:sz w:val="24"/>
          <w:szCs w:val="24"/>
        </w:rPr>
        <w:t>Przed rozpoczęciem zasypywania dno wykopu powinno być oczyszczone z odpadków materiałów budowlanych i śmieci.</w:t>
      </w:r>
    </w:p>
    <w:p w14:paraId="3241623C"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 xml:space="preserve">(3) </w:t>
      </w:r>
      <w:r w:rsidR="00674B0C">
        <w:rPr>
          <w:rFonts w:ascii="Times New Roman" w:eastAsia="MicrosoftSansSerif" w:hAnsi="Times New Roman" w:cs="Times New Roman"/>
          <w:sz w:val="24"/>
          <w:szCs w:val="24"/>
        </w:rPr>
        <w:t xml:space="preserve">   </w:t>
      </w:r>
      <w:r w:rsidRPr="00856D67">
        <w:rPr>
          <w:rFonts w:ascii="Times New Roman" w:eastAsia="MicrosoftSansSerif" w:hAnsi="Times New Roman" w:cs="Times New Roman"/>
          <w:sz w:val="24"/>
          <w:szCs w:val="24"/>
        </w:rPr>
        <w:t>Układanie i zagęszczanie gruntów powinno być wykonane warstwami o grubości:</w:t>
      </w:r>
    </w:p>
    <w:p w14:paraId="1162620E"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0,25 m – przy stosowaniu ubijaków ręcznych,</w:t>
      </w:r>
    </w:p>
    <w:p w14:paraId="065866CA"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0,50–1,00 m – przy ubijaniu ubijakami obrotowo-udarowymi (żabami) lub ciężkimi tarczami.</w:t>
      </w:r>
    </w:p>
    <w:p w14:paraId="086C139A"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lastRenderedPageBreak/>
        <w:t>0,40 m – przy zagęszczaniu urządzeniami wibracyjnymi</w:t>
      </w:r>
    </w:p>
    <w:p w14:paraId="3538A19C"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 xml:space="preserve">(4) </w:t>
      </w:r>
      <w:r w:rsidR="00674B0C">
        <w:rPr>
          <w:rFonts w:ascii="Times New Roman" w:eastAsia="MicrosoftSansSerif" w:hAnsi="Times New Roman" w:cs="Times New Roman"/>
          <w:sz w:val="24"/>
          <w:szCs w:val="24"/>
        </w:rPr>
        <w:t xml:space="preserve"> </w:t>
      </w:r>
      <w:r w:rsidRPr="00856D67">
        <w:rPr>
          <w:rFonts w:ascii="Times New Roman" w:eastAsia="MicrosoftSansSerif" w:hAnsi="Times New Roman" w:cs="Times New Roman"/>
          <w:sz w:val="24"/>
          <w:szCs w:val="24"/>
        </w:rPr>
        <w:t xml:space="preserve">Wskaźnik zagęszczenia gruntu wg dokumentacji technicznej lecz nie mniejszy niż </w:t>
      </w:r>
      <w:proofErr w:type="spellStart"/>
      <w:r w:rsidRPr="00856D67">
        <w:rPr>
          <w:rFonts w:ascii="Times New Roman" w:eastAsia="MicrosoftSansSerif" w:hAnsi="Times New Roman" w:cs="Times New Roman"/>
          <w:sz w:val="24"/>
          <w:szCs w:val="24"/>
        </w:rPr>
        <w:t>Js</w:t>
      </w:r>
      <w:proofErr w:type="spellEnd"/>
      <w:r w:rsidRPr="00856D67">
        <w:rPr>
          <w:rFonts w:ascii="Times New Roman" w:eastAsia="MicrosoftSansSerif" w:hAnsi="Times New Roman" w:cs="Times New Roman"/>
          <w:sz w:val="24"/>
          <w:szCs w:val="24"/>
        </w:rPr>
        <w:t xml:space="preserve"> = 0,95 wg próby normalnej </w:t>
      </w:r>
      <w:proofErr w:type="spellStart"/>
      <w:r w:rsidRPr="00856D67">
        <w:rPr>
          <w:rFonts w:ascii="Times New Roman" w:eastAsia="MicrosoftSansSerif" w:hAnsi="Times New Roman" w:cs="Times New Roman"/>
          <w:sz w:val="24"/>
          <w:szCs w:val="24"/>
        </w:rPr>
        <w:t>Proctora</w:t>
      </w:r>
      <w:proofErr w:type="spellEnd"/>
      <w:r w:rsidRPr="00856D67">
        <w:rPr>
          <w:rFonts w:ascii="Times New Roman" w:eastAsia="MicrosoftSansSerif" w:hAnsi="Times New Roman" w:cs="Times New Roman"/>
          <w:sz w:val="24"/>
          <w:szCs w:val="24"/>
        </w:rPr>
        <w:t>.</w:t>
      </w:r>
    </w:p>
    <w:p w14:paraId="589CAD05"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 xml:space="preserve">(5) </w:t>
      </w:r>
      <w:r w:rsidR="00674B0C">
        <w:rPr>
          <w:rFonts w:ascii="Times New Roman" w:eastAsia="MicrosoftSansSerif" w:hAnsi="Times New Roman" w:cs="Times New Roman"/>
          <w:sz w:val="24"/>
          <w:szCs w:val="24"/>
        </w:rPr>
        <w:t xml:space="preserve">  </w:t>
      </w:r>
      <w:r w:rsidRPr="00856D67">
        <w:rPr>
          <w:rFonts w:ascii="Times New Roman" w:eastAsia="MicrosoftSansSerif" w:hAnsi="Times New Roman" w:cs="Times New Roman"/>
          <w:sz w:val="24"/>
          <w:szCs w:val="24"/>
        </w:rPr>
        <w:t>Nasypywanie i zagęszczanie gruntu w pobliżu ścian powinno być wykonane w sposób nie powodujący uszkodzenia izolacji przeciwwilgociowej.</w:t>
      </w:r>
    </w:p>
    <w:p w14:paraId="0DA6805F" w14:textId="77777777" w:rsidR="008C1C16" w:rsidRPr="00856D67" w:rsidRDefault="00AD3BF5" w:rsidP="008C1C16">
      <w:pPr>
        <w:pStyle w:val="Bezodstpw"/>
        <w:rPr>
          <w:rFonts w:ascii="Times New Roman" w:hAnsi="Times New Roman" w:cs="Times New Roman"/>
          <w:b/>
          <w:sz w:val="24"/>
          <w:szCs w:val="24"/>
        </w:rPr>
      </w:pPr>
      <w:r w:rsidRPr="00856D67">
        <w:rPr>
          <w:rFonts w:ascii="Times New Roman" w:hAnsi="Times New Roman" w:cs="Times New Roman"/>
          <w:b/>
          <w:sz w:val="24"/>
          <w:szCs w:val="24"/>
        </w:rPr>
        <w:t>6</w:t>
      </w:r>
      <w:r w:rsidR="008C1C16" w:rsidRPr="00856D67">
        <w:rPr>
          <w:rFonts w:ascii="Times New Roman" w:hAnsi="Times New Roman" w:cs="Times New Roman"/>
          <w:b/>
          <w:sz w:val="24"/>
          <w:szCs w:val="24"/>
        </w:rPr>
        <w:t>.        Obmiar robót</w:t>
      </w:r>
    </w:p>
    <w:p w14:paraId="47977109" w14:textId="77777777" w:rsidR="00681D01" w:rsidRPr="00856D67" w:rsidRDefault="00AD3BF5" w:rsidP="00681D01">
      <w:pPr>
        <w:autoSpaceDE w:val="0"/>
        <w:autoSpaceDN w:val="0"/>
        <w:adjustRightInd w:val="0"/>
        <w:spacing w:after="0" w:line="240" w:lineRule="auto"/>
        <w:jc w:val="both"/>
        <w:rPr>
          <w:rFonts w:ascii="Times New Roman" w:hAnsi="Times New Roman" w:cs="Times New Roman"/>
          <w:b/>
          <w:bCs/>
          <w:sz w:val="24"/>
          <w:szCs w:val="24"/>
        </w:rPr>
      </w:pPr>
      <w:r w:rsidRPr="00856D67">
        <w:rPr>
          <w:rFonts w:ascii="Times New Roman" w:hAnsi="Times New Roman" w:cs="Times New Roman"/>
          <w:b/>
          <w:bCs/>
          <w:sz w:val="24"/>
          <w:szCs w:val="24"/>
        </w:rPr>
        <w:t>6</w:t>
      </w:r>
      <w:r w:rsidR="00681D01" w:rsidRPr="00856D67">
        <w:rPr>
          <w:rFonts w:ascii="Times New Roman" w:hAnsi="Times New Roman" w:cs="Times New Roman"/>
          <w:b/>
          <w:bCs/>
          <w:sz w:val="24"/>
          <w:szCs w:val="24"/>
        </w:rPr>
        <w:t>.1      Ogólne zasady obmiaru robót</w:t>
      </w:r>
    </w:p>
    <w:p w14:paraId="17D84CC6" w14:textId="77777777" w:rsidR="00681D01" w:rsidRPr="00856D67" w:rsidRDefault="00681D01" w:rsidP="00681D01">
      <w:pPr>
        <w:autoSpaceDE w:val="0"/>
        <w:autoSpaceDN w:val="0"/>
        <w:adjustRightInd w:val="0"/>
        <w:spacing w:after="0" w:line="240" w:lineRule="auto"/>
        <w:jc w:val="both"/>
        <w:rPr>
          <w:rFonts w:ascii="Times New Roman" w:hAnsi="Times New Roman" w:cs="Times New Roman"/>
          <w:sz w:val="24"/>
          <w:szCs w:val="24"/>
        </w:rPr>
      </w:pPr>
      <w:r w:rsidRPr="00856D67">
        <w:rPr>
          <w:rFonts w:ascii="Times New Roman" w:hAnsi="Times New Roman" w:cs="Times New Roman"/>
          <w:sz w:val="24"/>
          <w:szCs w:val="24"/>
        </w:rPr>
        <w:t>Ogólne zasady obmiaru robót podano w ST „Wymagania ogólne”.</w:t>
      </w:r>
    </w:p>
    <w:p w14:paraId="60060DFC" w14:textId="77777777" w:rsidR="00681D01" w:rsidRPr="00856D67" w:rsidRDefault="00AD3BF5" w:rsidP="00681D01">
      <w:pPr>
        <w:autoSpaceDE w:val="0"/>
        <w:autoSpaceDN w:val="0"/>
        <w:adjustRightInd w:val="0"/>
        <w:spacing w:after="0" w:line="240" w:lineRule="auto"/>
        <w:jc w:val="both"/>
        <w:rPr>
          <w:rFonts w:ascii="Times New Roman" w:hAnsi="Times New Roman" w:cs="Times New Roman"/>
          <w:b/>
          <w:bCs/>
          <w:sz w:val="24"/>
          <w:szCs w:val="24"/>
        </w:rPr>
      </w:pPr>
      <w:r w:rsidRPr="00856D67">
        <w:rPr>
          <w:rFonts w:ascii="Times New Roman" w:hAnsi="Times New Roman" w:cs="Times New Roman"/>
          <w:b/>
          <w:bCs/>
          <w:sz w:val="24"/>
          <w:szCs w:val="24"/>
        </w:rPr>
        <w:t>6</w:t>
      </w:r>
      <w:r w:rsidR="00681D01" w:rsidRPr="00856D67">
        <w:rPr>
          <w:rFonts w:ascii="Times New Roman" w:hAnsi="Times New Roman" w:cs="Times New Roman"/>
          <w:b/>
          <w:bCs/>
          <w:sz w:val="24"/>
          <w:szCs w:val="24"/>
        </w:rPr>
        <w:t>.2      Jednostka obmiarowa</w:t>
      </w:r>
    </w:p>
    <w:p w14:paraId="63537661" w14:textId="77777777" w:rsidR="00681D01" w:rsidRPr="00856D67" w:rsidRDefault="00681D01" w:rsidP="00681D01">
      <w:pPr>
        <w:autoSpaceDE w:val="0"/>
        <w:autoSpaceDN w:val="0"/>
        <w:adjustRightInd w:val="0"/>
        <w:spacing w:after="0" w:line="240" w:lineRule="auto"/>
        <w:jc w:val="both"/>
        <w:rPr>
          <w:rFonts w:ascii="Times New Roman" w:hAnsi="Times New Roman" w:cs="Times New Roman"/>
          <w:sz w:val="24"/>
          <w:szCs w:val="24"/>
        </w:rPr>
      </w:pPr>
      <w:r w:rsidRPr="00856D67">
        <w:rPr>
          <w:rFonts w:ascii="Times New Roman" w:hAnsi="Times New Roman" w:cs="Times New Roman"/>
          <w:sz w:val="24"/>
          <w:szCs w:val="24"/>
        </w:rPr>
        <w:t>Jednostk</w:t>
      </w:r>
      <w:r w:rsidRPr="00856D67">
        <w:rPr>
          <w:rFonts w:ascii="Times New Roman" w:eastAsia="TimesNewRoman" w:hAnsi="Times New Roman" w:cs="Times New Roman"/>
          <w:sz w:val="24"/>
          <w:szCs w:val="24"/>
        </w:rPr>
        <w:t xml:space="preserve">ą </w:t>
      </w:r>
      <w:r w:rsidRPr="00856D67">
        <w:rPr>
          <w:rFonts w:ascii="Times New Roman" w:hAnsi="Times New Roman" w:cs="Times New Roman"/>
          <w:sz w:val="24"/>
          <w:szCs w:val="24"/>
        </w:rPr>
        <w:t>obmiarow</w:t>
      </w:r>
      <w:r w:rsidRPr="00856D67">
        <w:rPr>
          <w:rFonts w:ascii="Times New Roman" w:eastAsia="TimesNewRoman" w:hAnsi="Times New Roman" w:cs="Times New Roman"/>
          <w:sz w:val="24"/>
          <w:szCs w:val="24"/>
        </w:rPr>
        <w:t xml:space="preserve">ą </w:t>
      </w:r>
      <w:r w:rsidRPr="00856D67">
        <w:rPr>
          <w:rFonts w:ascii="Times New Roman" w:hAnsi="Times New Roman" w:cs="Times New Roman"/>
          <w:sz w:val="24"/>
          <w:szCs w:val="24"/>
        </w:rPr>
        <w:t>jest m3 wykopu, zasypu.</w:t>
      </w:r>
    </w:p>
    <w:p w14:paraId="13F14E6B" w14:textId="77777777" w:rsidR="008C1C16" w:rsidRPr="00856D67" w:rsidRDefault="00AD3BF5" w:rsidP="008C1C16">
      <w:pPr>
        <w:pStyle w:val="Bezodstpw"/>
        <w:rPr>
          <w:rFonts w:ascii="Times New Roman" w:hAnsi="Times New Roman" w:cs="Times New Roman"/>
          <w:b/>
          <w:sz w:val="24"/>
          <w:szCs w:val="24"/>
        </w:rPr>
      </w:pPr>
      <w:r w:rsidRPr="00856D67">
        <w:rPr>
          <w:rFonts w:ascii="Times New Roman" w:hAnsi="Times New Roman" w:cs="Times New Roman"/>
          <w:b/>
          <w:sz w:val="24"/>
          <w:szCs w:val="24"/>
        </w:rPr>
        <w:t>7</w:t>
      </w:r>
      <w:r w:rsidR="008C1C16" w:rsidRPr="00856D67">
        <w:rPr>
          <w:rFonts w:ascii="Times New Roman" w:hAnsi="Times New Roman" w:cs="Times New Roman"/>
          <w:b/>
          <w:sz w:val="24"/>
          <w:szCs w:val="24"/>
        </w:rPr>
        <w:t xml:space="preserve">.        </w:t>
      </w:r>
      <w:r w:rsidRPr="00856D67">
        <w:rPr>
          <w:rFonts w:ascii="Times New Roman" w:hAnsi="Times New Roman" w:cs="Times New Roman"/>
          <w:b/>
          <w:sz w:val="24"/>
          <w:szCs w:val="24"/>
        </w:rPr>
        <w:t xml:space="preserve">Kontrola jakości </w:t>
      </w:r>
    </w:p>
    <w:p w14:paraId="2B5A16EB" w14:textId="77777777" w:rsidR="00681D01" w:rsidRPr="00856D67" w:rsidRDefault="00AD3BF5" w:rsidP="00681D01">
      <w:pPr>
        <w:autoSpaceDE w:val="0"/>
        <w:autoSpaceDN w:val="0"/>
        <w:adjustRightInd w:val="0"/>
        <w:spacing w:after="0" w:line="240" w:lineRule="auto"/>
        <w:jc w:val="both"/>
        <w:rPr>
          <w:rFonts w:ascii="Times New Roman" w:hAnsi="Times New Roman" w:cs="Times New Roman"/>
          <w:b/>
          <w:bCs/>
          <w:sz w:val="24"/>
          <w:szCs w:val="24"/>
        </w:rPr>
      </w:pPr>
      <w:r w:rsidRPr="00856D67">
        <w:rPr>
          <w:rFonts w:ascii="Times New Roman" w:hAnsi="Times New Roman" w:cs="Times New Roman"/>
          <w:b/>
          <w:bCs/>
          <w:sz w:val="24"/>
          <w:szCs w:val="24"/>
        </w:rPr>
        <w:t>7</w:t>
      </w:r>
      <w:r w:rsidR="00681D01" w:rsidRPr="00856D67">
        <w:rPr>
          <w:rFonts w:ascii="Times New Roman" w:hAnsi="Times New Roman" w:cs="Times New Roman"/>
          <w:b/>
          <w:bCs/>
          <w:sz w:val="24"/>
          <w:szCs w:val="24"/>
        </w:rPr>
        <w:t>.1     Ogólne zasady kontroli jakości robót</w:t>
      </w:r>
    </w:p>
    <w:p w14:paraId="3A2E0A1E" w14:textId="77777777" w:rsidR="00681D01" w:rsidRPr="00856D67" w:rsidRDefault="00681D01" w:rsidP="00681D01">
      <w:pPr>
        <w:autoSpaceDE w:val="0"/>
        <w:autoSpaceDN w:val="0"/>
        <w:adjustRightInd w:val="0"/>
        <w:spacing w:after="0" w:line="240" w:lineRule="auto"/>
        <w:jc w:val="both"/>
        <w:rPr>
          <w:rFonts w:ascii="Times New Roman" w:hAnsi="Times New Roman" w:cs="Times New Roman"/>
          <w:sz w:val="24"/>
          <w:szCs w:val="24"/>
        </w:rPr>
      </w:pPr>
      <w:r w:rsidRPr="00856D67">
        <w:rPr>
          <w:rFonts w:ascii="Times New Roman" w:hAnsi="Times New Roman" w:cs="Times New Roman"/>
          <w:sz w:val="24"/>
          <w:szCs w:val="24"/>
        </w:rPr>
        <w:t>Ogólne zasady kontroli jako</w:t>
      </w:r>
      <w:r w:rsidRPr="00856D67">
        <w:rPr>
          <w:rFonts w:ascii="Times New Roman" w:eastAsia="TimesNewRoman" w:hAnsi="Times New Roman" w:cs="Times New Roman"/>
          <w:sz w:val="24"/>
          <w:szCs w:val="24"/>
        </w:rPr>
        <w:t>ś</w:t>
      </w:r>
      <w:r w:rsidRPr="00856D67">
        <w:rPr>
          <w:rFonts w:ascii="Times New Roman" w:hAnsi="Times New Roman" w:cs="Times New Roman"/>
          <w:sz w:val="24"/>
          <w:szCs w:val="24"/>
        </w:rPr>
        <w:t>ci robót podano w ST „Wymagania ogólne”.</w:t>
      </w:r>
    </w:p>
    <w:p w14:paraId="1346E516" w14:textId="77777777" w:rsidR="00681D01" w:rsidRPr="00856D67" w:rsidRDefault="00AD3BF5" w:rsidP="00681D01">
      <w:pPr>
        <w:autoSpaceDE w:val="0"/>
        <w:autoSpaceDN w:val="0"/>
        <w:adjustRightInd w:val="0"/>
        <w:spacing w:after="0" w:line="240" w:lineRule="auto"/>
        <w:rPr>
          <w:rFonts w:ascii="Times New Roman" w:hAnsi="Times New Roman" w:cs="Times New Roman"/>
          <w:b/>
          <w:bCs/>
          <w:sz w:val="24"/>
          <w:szCs w:val="24"/>
        </w:rPr>
      </w:pPr>
      <w:r w:rsidRPr="00856D67">
        <w:rPr>
          <w:rFonts w:ascii="Times New Roman" w:hAnsi="Times New Roman" w:cs="Times New Roman"/>
          <w:b/>
          <w:bCs/>
          <w:sz w:val="24"/>
          <w:szCs w:val="24"/>
        </w:rPr>
        <w:t>7</w:t>
      </w:r>
      <w:r w:rsidR="00681D01" w:rsidRPr="00856D67">
        <w:rPr>
          <w:rFonts w:ascii="Times New Roman" w:hAnsi="Times New Roman" w:cs="Times New Roman"/>
          <w:b/>
          <w:bCs/>
          <w:sz w:val="24"/>
          <w:szCs w:val="24"/>
        </w:rPr>
        <w:t>.1.     Wykopy</w:t>
      </w:r>
    </w:p>
    <w:p w14:paraId="21CF3BB6" w14:textId="77777777" w:rsidR="00681D01" w:rsidRPr="00856D67" w:rsidRDefault="00681D01" w:rsidP="00681D01">
      <w:pPr>
        <w:autoSpaceDE w:val="0"/>
        <w:autoSpaceDN w:val="0"/>
        <w:adjustRightInd w:val="0"/>
        <w:spacing w:after="0" w:line="240" w:lineRule="auto"/>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Sprawdzenie i kontrola w czasie wykonywania robót oraz po ich zakończeniu powinny obejmować:</w:t>
      </w:r>
    </w:p>
    <w:p w14:paraId="263269DE" w14:textId="77777777" w:rsidR="00681D01" w:rsidRPr="00856D67" w:rsidRDefault="00681D01" w:rsidP="00681D01">
      <w:pPr>
        <w:autoSpaceDE w:val="0"/>
        <w:autoSpaceDN w:val="0"/>
        <w:adjustRightInd w:val="0"/>
        <w:spacing w:after="0" w:line="240" w:lineRule="auto"/>
        <w:rPr>
          <w:rFonts w:ascii="Times New Roman" w:eastAsia="MicrosoftSansSerif" w:hAnsi="Times New Roman" w:cs="Times New Roman"/>
          <w:sz w:val="24"/>
          <w:szCs w:val="24"/>
        </w:rPr>
      </w:pPr>
      <w:r w:rsidRPr="00856D67">
        <w:rPr>
          <w:rFonts w:ascii="Times New Roman" w:hAnsi="Times New Roman" w:cs="Times New Roman"/>
          <w:sz w:val="24"/>
          <w:szCs w:val="24"/>
        </w:rPr>
        <w:t xml:space="preserve">– </w:t>
      </w:r>
      <w:r w:rsidRPr="00856D67">
        <w:rPr>
          <w:rFonts w:ascii="Times New Roman" w:eastAsia="MicrosoftSansSerif" w:hAnsi="Times New Roman" w:cs="Times New Roman"/>
          <w:sz w:val="24"/>
          <w:szCs w:val="24"/>
        </w:rPr>
        <w:t>zgodność wykonania robót z dokumentacją</w:t>
      </w:r>
    </w:p>
    <w:p w14:paraId="77143EB0" w14:textId="77777777" w:rsidR="00681D01" w:rsidRPr="00856D67" w:rsidRDefault="00681D01" w:rsidP="00681D01">
      <w:pPr>
        <w:autoSpaceDE w:val="0"/>
        <w:autoSpaceDN w:val="0"/>
        <w:adjustRightInd w:val="0"/>
        <w:spacing w:after="0" w:line="240" w:lineRule="auto"/>
        <w:rPr>
          <w:rFonts w:ascii="Times New Roman" w:eastAsia="MicrosoftSansSerif" w:hAnsi="Times New Roman" w:cs="Times New Roman"/>
          <w:sz w:val="24"/>
          <w:szCs w:val="24"/>
        </w:rPr>
      </w:pPr>
      <w:r w:rsidRPr="00856D67">
        <w:rPr>
          <w:rFonts w:ascii="Times New Roman" w:hAnsi="Times New Roman" w:cs="Times New Roman"/>
          <w:sz w:val="24"/>
          <w:szCs w:val="24"/>
        </w:rPr>
        <w:t xml:space="preserve">– </w:t>
      </w:r>
      <w:r w:rsidRPr="00856D67">
        <w:rPr>
          <w:rFonts w:ascii="Times New Roman" w:eastAsia="MicrosoftSansSerif" w:hAnsi="Times New Roman" w:cs="Times New Roman"/>
          <w:sz w:val="24"/>
          <w:szCs w:val="24"/>
        </w:rPr>
        <w:t>prawidłowość wytyczenie robót w terenie</w:t>
      </w:r>
    </w:p>
    <w:p w14:paraId="5EB5EC5B" w14:textId="77777777" w:rsidR="00681D01" w:rsidRPr="00856D67" w:rsidRDefault="00681D01" w:rsidP="00681D01">
      <w:pPr>
        <w:autoSpaceDE w:val="0"/>
        <w:autoSpaceDN w:val="0"/>
        <w:adjustRightInd w:val="0"/>
        <w:spacing w:after="0" w:line="240" w:lineRule="auto"/>
        <w:rPr>
          <w:rFonts w:ascii="Times New Roman" w:eastAsia="MicrosoftSansSerif" w:hAnsi="Times New Roman" w:cs="Times New Roman"/>
          <w:sz w:val="24"/>
          <w:szCs w:val="24"/>
        </w:rPr>
      </w:pPr>
      <w:r w:rsidRPr="00856D67">
        <w:rPr>
          <w:rFonts w:ascii="Times New Roman" w:hAnsi="Times New Roman" w:cs="Times New Roman"/>
          <w:sz w:val="24"/>
          <w:szCs w:val="24"/>
        </w:rPr>
        <w:t xml:space="preserve">– </w:t>
      </w:r>
      <w:r w:rsidRPr="00856D67">
        <w:rPr>
          <w:rFonts w:ascii="Times New Roman" w:eastAsia="MicrosoftSansSerif" w:hAnsi="Times New Roman" w:cs="Times New Roman"/>
          <w:sz w:val="24"/>
          <w:szCs w:val="24"/>
        </w:rPr>
        <w:t>przygotowanie terenu</w:t>
      </w:r>
    </w:p>
    <w:p w14:paraId="04395A2B" w14:textId="77777777" w:rsidR="00681D01" w:rsidRPr="00856D67" w:rsidRDefault="00681D01" w:rsidP="00681D01">
      <w:pPr>
        <w:autoSpaceDE w:val="0"/>
        <w:autoSpaceDN w:val="0"/>
        <w:adjustRightInd w:val="0"/>
        <w:spacing w:after="0" w:line="240" w:lineRule="auto"/>
        <w:rPr>
          <w:rFonts w:ascii="Times New Roman" w:eastAsia="MicrosoftSansSerif" w:hAnsi="Times New Roman" w:cs="Times New Roman"/>
          <w:sz w:val="24"/>
          <w:szCs w:val="24"/>
        </w:rPr>
      </w:pPr>
      <w:r w:rsidRPr="00856D67">
        <w:rPr>
          <w:rFonts w:ascii="Times New Roman" w:hAnsi="Times New Roman" w:cs="Times New Roman"/>
          <w:sz w:val="24"/>
          <w:szCs w:val="24"/>
        </w:rPr>
        <w:t xml:space="preserve">– </w:t>
      </w:r>
      <w:r w:rsidRPr="00856D67">
        <w:rPr>
          <w:rFonts w:ascii="Times New Roman" w:eastAsia="MicrosoftSansSerif" w:hAnsi="Times New Roman" w:cs="Times New Roman"/>
          <w:sz w:val="24"/>
          <w:szCs w:val="24"/>
        </w:rPr>
        <w:t>wymiary wykopów</w:t>
      </w:r>
    </w:p>
    <w:p w14:paraId="2744E7CF" w14:textId="77777777" w:rsidR="00681D01" w:rsidRPr="00856D67" w:rsidRDefault="00681D01" w:rsidP="00681D01">
      <w:pPr>
        <w:autoSpaceDE w:val="0"/>
        <w:autoSpaceDN w:val="0"/>
        <w:adjustRightInd w:val="0"/>
        <w:spacing w:after="0" w:line="240" w:lineRule="auto"/>
        <w:rPr>
          <w:rFonts w:ascii="Times New Roman" w:eastAsia="MicrosoftSansSerif" w:hAnsi="Times New Roman" w:cs="Times New Roman"/>
          <w:sz w:val="24"/>
          <w:szCs w:val="24"/>
        </w:rPr>
      </w:pPr>
      <w:r w:rsidRPr="00856D67">
        <w:rPr>
          <w:rFonts w:ascii="Times New Roman" w:hAnsi="Times New Roman" w:cs="Times New Roman"/>
          <w:sz w:val="24"/>
          <w:szCs w:val="24"/>
        </w:rPr>
        <w:t xml:space="preserve">– </w:t>
      </w:r>
      <w:r w:rsidRPr="00856D67">
        <w:rPr>
          <w:rFonts w:ascii="Times New Roman" w:eastAsia="MicrosoftSansSerif" w:hAnsi="Times New Roman" w:cs="Times New Roman"/>
          <w:sz w:val="24"/>
          <w:szCs w:val="24"/>
        </w:rPr>
        <w:t>zabezpieczenie i odwodnienie wykopów.</w:t>
      </w:r>
    </w:p>
    <w:p w14:paraId="197DAEEB" w14:textId="77777777" w:rsidR="00681D01" w:rsidRPr="00856D67" w:rsidRDefault="00AD3BF5" w:rsidP="00681D01">
      <w:pPr>
        <w:tabs>
          <w:tab w:val="left" w:pos="709"/>
        </w:tabs>
        <w:autoSpaceDE w:val="0"/>
        <w:autoSpaceDN w:val="0"/>
        <w:adjustRightInd w:val="0"/>
        <w:spacing w:after="0" w:line="240" w:lineRule="auto"/>
        <w:rPr>
          <w:rFonts w:ascii="Times New Roman" w:hAnsi="Times New Roman" w:cs="Times New Roman"/>
          <w:b/>
          <w:bCs/>
          <w:sz w:val="24"/>
          <w:szCs w:val="24"/>
        </w:rPr>
      </w:pPr>
      <w:r w:rsidRPr="00856D67">
        <w:rPr>
          <w:rFonts w:ascii="Times New Roman" w:hAnsi="Times New Roman" w:cs="Times New Roman"/>
          <w:b/>
          <w:bCs/>
          <w:sz w:val="24"/>
          <w:szCs w:val="24"/>
        </w:rPr>
        <w:t>7</w:t>
      </w:r>
      <w:r w:rsidR="00681D01" w:rsidRPr="00856D67">
        <w:rPr>
          <w:rFonts w:ascii="Times New Roman" w:hAnsi="Times New Roman" w:cs="Times New Roman"/>
          <w:b/>
          <w:bCs/>
          <w:sz w:val="24"/>
          <w:szCs w:val="24"/>
        </w:rPr>
        <w:t>.2.     Wykonanie podkładów i nasypów</w:t>
      </w:r>
    </w:p>
    <w:p w14:paraId="05AC2220" w14:textId="77777777" w:rsidR="00681D01" w:rsidRPr="00856D67" w:rsidRDefault="00681D01" w:rsidP="00681D01">
      <w:pPr>
        <w:autoSpaceDE w:val="0"/>
        <w:autoSpaceDN w:val="0"/>
        <w:adjustRightInd w:val="0"/>
        <w:spacing w:after="0" w:line="240" w:lineRule="auto"/>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Sprawdzeniu podlega:</w:t>
      </w:r>
    </w:p>
    <w:p w14:paraId="37A5D44E" w14:textId="77777777" w:rsidR="00681D01" w:rsidRPr="00856D67" w:rsidRDefault="00681D01" w:rsidP="00681D01">
      <w:pPr>
        <w:autoSpaceDE w:val="0"/>
        <w:autoSpaceDN w:val="0"/>
        <w:adjustRightInd w:val="0"/>
        <w:spacing w:after="0" w:line="240" w:lineRule="auto"/>
        <w:rPr>
          <w:rFonts w:ascii="Times New Roman" w:eastAsia="MicrosoftSansSerif" w:hAnsi="Times New Roman" w:cs="Times New Roman"/>
          <w:sz w:val="24"/>
          <w:szCs w:val="24"/>
        </w:rPr>
      </w:pPr>
      <w:r w:rsidRPr="00856D67">
        <w:rPr>
          <w:rFonts w:ascii="Times New Roman" w:hAnsi="Times New Roman" w:cs="Times New Roman"/>
          <w:sz w:val="24"/>
          <w:szCs w:val="24"/>
        </w:rPr>
        <w:t xml:space="preserve">– </w:t>
      </w:r>
      <w:r w:rsidRPr="00856D67">
        <w:rPr>
          <w:rFonts w:ascii="Times New Roman" w:eastAsia="MicrosoftSansSerif" w:hAnsi="Times New Roman" w:cs="Times New Roman"/>
          <w:sz w:val="24"/>
          <w:szCs w:val="24"/>
        </w:rPr>
        <w:t>przygotowanie podłoża</w:t>
      </w:r>
    </w:p>
    <w:p w14:paraId="6FCE9464" w14:textId="77777777" w:rsidR="00681D01" w:rsidRPr="00856D67" w:rsidRDefault="00681D01" w:rsidP="00681D01">
      <w:pPr>
        <w:autoSpaceDE w:val="0"/>
        <w:autoSpaceDN w:val="0"/>
        <w:adjustRightInd w:val="0"/>
        <w:spacing w:after="0" w:line="240" w:lineRule="auto"/>
        <w:rPr>
          <w:rFonts w:ascii="Times New Roman" w:eastAsia="MicrosoftSansSerif" w:hAnsi="Times New Roman" w:cs="Times New Roman"/>
          <w:sz w:val="24"/>
          <w:szCs w:val="24"/>
        </w:rPr>
      </w:pPr>
      <w:r w:rsidRPr="00856D67">
        <w:rPr>
          <w:rFonts w:ascii="Times New Roman" w:hAnsi="Times New Roman" w:cs="Times New Roman"/>
          <w:sz w:val="24"/>
          <w:szCs w:val="24"/>
        </w:rPr>
        <w:t xml:space="preserve">– </w:t>
      </w:r>
      <w:r w:rsidRPr="00856D67">
        <w:rPr>
          <w:rFonts w:ascii="Times New Roman" w:eastAsia="MicrosoftSansSerif" w:hAnsi="Times New Roman" w:cs="Times New Roman"/>
          <w:sz w:val="24"/>
          <w:szCs w:val="24"/>
        </w:rPr>
        <w:t>materiał użyty na podkład</w:t>
      </w:r>
    </w:p>
    <w:p w14:paraId="631FBB49" w14:textId="77777777" w:rsidR="00681D01" w:rsidRPr="00856D67" w:rsidRDefault="00681D01" w:rsidP="00681D01">
      <w:pPr>
        <w:autoSpaceDE w:val="0"/>
        <w:autoSpaceDN w:val="0"/>
        <w:adjustRightInd w:val="0"/>
        <w:spacing w:after="0" w:line="240" w:lineRule="auto"/>
        <w:rPr>
          <w:rFonts w:ascii="Times New Roman" w:eastAsia="MicrosoftSansSerif" w:hAnsi="Times New Roman" w:cs="Times New Roman"/>
          <w:sz w:val="24"/>
          <w:szCs w:val="24"/>
        </w:rPr>
      </w:pPr>
      <w:r w:rsidRPr="00856D67">
        <w:rPr>
          <w:rFonts w:ascii="Times New Roman" w:hAnsi="Times New Roman" w:cs="Times New Roman"/>
          <w:sz w:val="24"/>
          <w:szCs w:val="24"/>
        </w:rPr>
        <w:t xml:space="preserve">– </w:t>
      </w:r>
      <w:r w:rsidRPr="00856D67">
        <w:rPr>
          <w:rFonts w:ascii="Times New Roman" w:eastAsia="MicrosoftSansSerif" w:hAnsi="Times New Roman" w:cs="Times New Roman"/>
          <w:sz w:val="24"/>
          <w:szCs w:val="24"/>
        </w:rPr>
        <w:t>grubość i równomierność warstw podkładu</w:t>
      </w:r>
    </w:p>
    <w:p w14:paraId="5360BC34" w14:textId="77777777" w:rsidR="00681D01" w:rsidRPr="00856D67" w:rsidRDefault="00681D01" w:rsidP="00681D01">
      <w:pPr>
        <w:autoSpaceDE w:val="0"/>
        <w:autoSpaceDN w:val="0"/>
        <w:adjustRightInd w:val="0"/>
        <w:spacing w:after="0" w:line="240" w:lineRule="auto"/>
        <w:rPr>
          <w:rFonts w:ascii="Times New Roman" w:eastAsia="MicrosoftSansSerif" w:hAnsi="Times New Roman" w:cs="Times New Roman"/>
          <w:sz w:val="24"/>
          <w:szCs w:val="24"/>
        </w:rPr>
      </w:pPr>
      <w:r w:rsidRPr="00856D67">
        <w:rPr>
          <w:rFonts w:ascii="Times New Roman" w:hAnsi="Times New Roman" w:cs="Times New Roman"/>
          <w:sz w:val="24"/>
          <w:szCs w:val="24"/>
        </w:rPr>
        <w:t xml:space="preserve">– </w:t>
      </w:r>
      <w:r w:rsidRPr="00856D67">
        <w:rPr>
          <w:rFonts w:ascii="Times New Roman" w:eastAsia="MicrosoftSansSerif" w:hAnsi="Times New Roman" w:cs="Times New Roman"/>
          <w:sz w:val="24"/>
          <w:szCs w:val="24"/>
        </w:rPr>
        <w:t>sposób i jakość zagęszczenia.</w:t>
      </w:r>
    </w:p>
    <w:p w14:paraId="41210B2E" w14:textId="77777777" w:rsidR="00681D01" w:rsidRPr="00856D67" w:rsidRDefault="00AD3BF5" w:rsidP="00AD3BF5">
      <w:pPr>
        <w:tabs>
          <w:tab w:val="left" w:pos="709"/>
        </w:tabs>
        <w:autoSpaceDE w:val="0"/>
        <w:autoSpaceDN w:val="0"/>
        <w:adjustRightInd w:val="0"/>
        <w:spacing w:after="0" w:line="240" w:lineRule="auto"/>
        <w:rPr>
          <w:rFonts w:ascii="Times New Roman" w:hAnsi="Times New Roman" w:cs="Times New Roman"/>
          <w:b/>
          <w:bCs/>
          <w:sz w:val="24"/>
          <w:szCs w:val="24"/>
        </w:rPr>
      </w:pPr>
      <w:r w:rsidRPr="00856D67">
        <w:rPr>
          <w:rFonts w:ascii="Times New Roman" w:hAnsi="Times New Roman" w:cs="Times New Roman"/>
          <w:b/>
          <w:bCs/>
          <w:sz w:val="24"/>
          <w:szCs w:val="24"/>
        </w:rPr>
        <w:t>7</w:t>
      </w:r>
      <w:r w:rsidR="00681D01" w:rsidRPr="00856D67">
        <w:rPr>
          <w:rFonts w:ascii="Times New Roman" w:hAnsi="Times New Roman" w:cs="Times New Roman"/>
          <w:b/>
          <w:bCs/>
          <w:sz w:val="24"/>
          <w:szCs w:val="24"/>
        </w:rPr>
        <w:t xml:space="preserve">.3. </w:t>
      </w:r>
      <w:r w:rsidRPr="00856D67">
        <w:rPr>
          <w:rFonts w:ascii="Times New Roman" w:hAnsi="Times New Roman" w:cs="Times New Roman"/>
          <w:b/>
          <w:bCs/>
          <w:sz w:val="24"/>
          <w:szCs w:val="24"/>
        </w:rPr>
        <w:t xml:space="preserve">    </w:t>
      </w:r>
      <w:r w:rsidR="00681D01" w:rsidRPr="00856D67">
        <w:rPr>
          <w:rFonts w:ascii="Times New Roman" w:hAnsi="Times New Roman" w:cs="Times New Roman"/>
          <w:b/>
          <w:bCs/>
          <w:sz w:val="24"/>
          <w:szCs w:val="24"/>
        </w:rPr>
        <w:t>Zasypki</w:t>
      </w:r>
    </w:p>
    <w:p w14:paraId="2BB6B9F4" w14:textId="77777777" w:rsidR="00681D01" w:rsidRPr="00856D67" w:rsidRDefault="00681D01" w:rsidP="00681D01">
      <w:pPr>
        <w:autoSpaceDE w:val="0"/>
        <w:autoSpaceDN w:val="0"/>
        <w:adjustRightInd w:val="0"/>
        <w:spacing w:after="0" w:line="240" w:lineRule="auto"/>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Sprawdzeniu podlega:</w:t>
      </w:r>
    </w:p>
    <w:p w14:paraId="1C08A21B" w14:textId="77777777" w:rsidR="00681D01" w:rsidRPr="00856D67" w:rsidRDefault="00681D01" w:rsidP="00681D01">
      <w:pPr>
        <w:autoSpaceDE w:val="0"/>
        <w:autoSpaceDN w:val="0"/>
        <w:adjustRightInd w:val="0"/>
        <w:spacing w:after="0" w:line="240" w:lineRule="auto"/>
        <w:rPr>
          <w:rFonts w:ascii="Times New Roman" w:eastAsia="MicrosoftSansSerif" w:hAnsi="Times New Roman" w:cs="Times New Roman"/>
          <w:sz w:val="24"/>
          <w:szCs w:val="24"/>
        </w:rPr>
      </w:pPr>
      <w:r w:rsidRPr="00856D67">
        <w:rPr>
          <w:rFonts w:ascii="Times New Roman" w:hAnsi="Times New Roman" w:cs="Times New Roman"/>
          <w:sz w:val="24"/>
          <w:szCs w:val="24"/>
        </w:rPr>
        <w:t xml:space="preserve">– </w:t>
      </w:r>
      <w:r w:rsidRPr="00856D67">
        <w:rPr>
          <w:rFonts w:ascii="Times New Roman" w:eastAsia="MicrosoftSansSerif" w:hAnsi="Times New Roman" w:cs="Times New Roman"/>
          <w:sz w:val="24"/>
          <w:szCs w:val="24"/>
        </w:rPr>
        <w:t>stan wykopu przed zasypaniem</w:t>
      </w:r>
    </w:p>
    <w:p w14:paraId="123F9ED5" w14:textId="77777777" w:rsidR="00681D01" w:rsidRPr="00856D67" w:rsidRDefault="00681D01" w:rsidP="00681D01">
      <w:pPr>
        <w:autoSpaceDE w:val="0"/>
        <w:autoSpaceDN w:val="0"/>
        <w:adjustRightInd w:val="0"/>
        <w:spacing w:after="0" w:line="240" w:lineRule="auto"/>
        <w:rPr>
          <w:rFonts w:ascii="Times New Roman" w:eastAsia="MicrosoftSansSerif" w:hAnsi="Times New Roman" w:cs="Times New Roman"/>
          <w:sz w:val="24"/>
          <w:szCs w:val="24"/>
        </w:rPr>
      </w:pPr>
      <w:r w:rsidRPr="00856D67">
        <w:rPr>
          <w:rFonts w:ascii="Times New Roman" w:hAnsi="Times New Roman" w:cs="Times New Roman"/>
          <w:sz w:val="24"/>
          <w:szCs w:val="24"/>
        </w:rPr>
        <w:t xml:space="preserve">– </w:t>
      </w:r>
      <w:r w:rsidRPr="00856D67">
        <w:rPr>
          <w:rFonts w:ascii="Times New Roman" w:eastAsia="MicrosoftSansSerif" w:hAnsi="Times New Roman" w:cs="Times New Roman"/>
          <w:sz w:val="24"/>
          <w:szCs w:val="24"/>
        </w:rPr>
        <w:t>materiały do zasypki</w:t>
      </w:r>
    </w:p>
    <w:p w14:paraId="2DBD0D9F" w14:textId="77777777" w:rsidR="00681D01" w:rsidRPr="00856D67" w:rsidRDefault="00681D01" w:rsidP="00681D01">
      <w:pPr>
        <w:autoSpaceDE w:val="0"/>
        <w:autoSpaceDN w:val="0"/>
        <w:adjustRightInd w:val="0"/>
        <w:spacing w:after="0" w:line="240" w:lineRule="auto"/>
        <w:jc w:val="both"/>
        <w:rPr>
          <w:rFonts w:ascii="Times New Roman" w:hAnsi="Times New Roman" w:cs="Times New Roman"/>
          <w:sz w:val="24"/>
          <w:szCs w:val="24"/>
        </w:rPr>
      </w:pPr>
      <w:r w:rsidRPr="00856D67">
        <w:rPr>
          <w:rFonts w:ascii="Times New Roman" w:hAnsi="Times New Roman" w:cs="Times New Roman"/>
          <w:sz w:val="24"/>
          <w:szCs w:val="24"/>
        </w:rPr>
        <w:t xml:space="preserve">– </w:t>
      </w:r>
      <w:r w:rsidRPr="00856D67">
        <w:rPr>
          <w:rFonts w:ascii="Times New Roman" w:eastAsia="MicrosoftSansSerif" w:hAnsi="Times New Roman" w:cs="Times New Roman"/>
          <w:sz w:val="24"/>
          <w:szCs w:val="24"/>
        </w:rPr>
        <w:t>grubość i równomierność warstw zasypki</w:t>
      </w:r>
    </w:p>
    <w:p w14:paraId="48C06819" w14:textId="77777777" w:rsidR="00681D01" w:rsidRPr="00856D67" w:rsidRDefault="00681D01" w:rsidP="00681D01">
      <w:pPr>
        <w:autoSpaceDE w:val="0"/>
        <w:autoSpaceDN w:val="0"/>
        <w:adjustRightInd w:val="0"/>
        <w:spacing w:after="0" w:line="240" w:lineRule="auto"/>
        <w:jc w:val="both"/>
        <w:rPr>
          <w:rFonts w:ascii="Times New Roman" w:hAnsi="Times New Roman" w:cs="Times New Roman"/>
          <w:sz w:val="24"/>
          <w:szCs w:val="24"/>
        </w:rPr>
      </w:pPr>
      <w:r w:rsidRPr="00856D67">
        <w:rPr>
          <w:rFonts w:ascii="Times New Roman" w:hAnsi="Times New Roman" w:cs="Times New Roman"/>
          <w:sz w:val="24"/>
          <w:szCs w:val="24"/>
        </w:rPr>
        <w:t xml:space="preserve">– </w:t>
      </w:r>
      <w:r w:rsidRPr="00856D67">
        <w:rPr>
          <w:rFonts w:ascii="Times New Roman" w:eastAsia="MicrosoftSansSerif" w:hAnsi="Times New Roman" w:cs="Times New Roman"/>
          <w:sz w:val="24"/>
          <w:szCs w:val="24"/>
        </w:rPr>
        <w:t>sposób i jakość zagęszczenia.</w:t>
      </w:r>
    </w:p>
    <w:p w14:paraId="18667109" w14:textId="77777777" w:rsidR="00AD3BF5" w:rsidRPr="00856D67" w:rsidRDefault="00AD3BF5" w:rsidP="001C41DD">
      <w:pPr>
        <w:pStyle w:val="Akapitzlist"/>
        <w:numPr>
          <w:ilvl w:val="0"/>
          <w:numId w:val="2"/>
        </w:numPr>
        <w:autoSpaceDE w:val="0"/>
        <w:autoSpaceDN w:val="0"/>
        <w:adjustRightInd w:val="0"/>
        <w:spacing w:after="0" w:line="240" w:lineRule="auto"/>
        <w:ind w:left="709" w:hanging="709"/>
        <w:jc w:val="both"/>
        <w:rPr>
          <w:rFonts w:ascii="Times New Roman" w:hAnsi="Times New Roman" w:cs="Times New Roman"/>
          <w:b/>
          <w:bCs/>
          <w:sz w:val="24"/>
          <w:szCs w:val="24"/>
        </w:rPr>
      </w:pPr>
      <w:r w:rsidRPr="00856D67">
        <w:rPr>
          <w:rFonts w:ascii="Times New Roman" w:hAnsi="Times New Roman" w:cs="Times New Roman"/>
          <w:b/>
          <w:bCs/>
          <w:sz w:val="24"/>
          <w:szCs w:val="24"/>
        </w:rPr>
        <w:t>Odbiór robót</w:t>
      </w:r>
    </w:p>
    <w:p w14:paraId="2D0B139A" w14:textId="77777777" w:rsidR="00681D01" w:rsidRPr="00856D67" w:rsidRDefault="00AD3BF5" w:rsidP="00D57685">
      <w:pPr>
        <w:autoSpaceDE w:val="0"/>
        <w:autoSpaceDN w:val="0"/>
        <w:adjustRightInd w:val="0"/>
        <w:spacing w:after="0" w:line="240" w:lineRule="auto"/>
        <w:jc w:val="both"/>
        <w:rPr>
          <w:rFonts w:ascii="Times New Roman" w:hAnsi="Times New Roman" w:cs="Times New Roman"/>
          <w:sz w:val="24"/>
          <w:szCs w:val="24"/>
        </w:rPr>
      </w:pPr>
      <w:r w:rsidRPr="00856D67">
        <w:rPr>
          <w:rFonts w:ascii="Times New Roman" w:hAnsi="Times New Roman" w:cs="Times New Roman"/>
          <w:sz w:val="24"/>
          <w:szCs w:val="24"/>
        </w:rPr>
        <w:t>Ogólne zasady odbioru robót podano w ST „Wymagania ogólne”. Roboty uznaje si</w:t>
      </w:r>
      <w:r w:rsidRPr="00856D67">
        <w:rPr>
          <w:rFonts w:ascii="Times New Roman" w:eastAsia="TimesNewRoman" w:hAnsi="Times New Roman" w:cs="Times New Roman"/>
          <w:sz w:val="24"/>
          <w:szCs w:val="24"/>
        </w:rPr>
        <w:t xml:space="preserve">ę </w:t>
      </w:r>
      <w:r w:rsidRPr="00856D67">
        <w:rPr>
          <w:rFonts w:ascii="Times New Roman" w:hAnsi="Times New Roman" w:cs="Times New Roman"/>
          <w:sz w:val="24"/>
          <w:szCs w:val="24"/>
        </w:rPr>
        <w:t>za wykonane zgodnie z dokumentacj</w:t>
      </w:r>
      <w:r w:rsidRPr="00856D67">
        <w:rPr>
          <w:rFonts w:ascii="Times New Roman" w:eastAsia="TimesNewRoman" w:hAnsi="Times New Roman" w:cs="Times New Roman"/>
          <w:sz w:val="24"/>
          <w:szCs w:val="24"/>
        </w:rPr>
        <w:t xml:space="preserve">ą </w:t>
      </w:r>
      <w:r w:rsidRPr="00856D67">
        <w:rPr>
          <w:rFonts w:ascii="Times New Roman" w:hAnsi="Times New Roman" w:cs="Times New Roman"/>
          <w:sz w:val="24"/>
          <w:szCs w:val="24"/>
        </w:rPr>
        <w:t>projektow</w:t>
      </w:r>
      <w:r w:rsidRPr="00856D67">
        <w:rPr>
          <w:rFonts w:ascii="Times New Roman" w:eastAsia="TimesNewRoman" w:hAnsi="Times New Roman" w:cs="Times New Roman"/>
          <w:sz w:val="24"/>
          <w:szCs w:val="24"/>
        </w:rPr>
        <w:t>ą</w:t>
      </w:r>
      <w:r w:rsidRPr="00856D67">
        <w:rPr>
          <w:rFonts w:ascii="Times New Roman" w:hAnsi="Times New Roman" w:cs="Times New Roman"/>
          <w:sz w:val="24"/>
          <w:szCs w:val="24"/>
        </w:rPr>
        <w:t>, SST i wymaganiami Inspektora</w:t>
      </w:r>
      <w:r w:rsidR="00D57685">
        <w:rPr>
          <w:rFonts w:ascii="Times New Roman" w:hAnsi="Times New Roman" w:cs="Times New Roman"/>
          <w:sz w:val="24"/>
          <w:szCs w:val="24"/>
        </w:rPr>
        <w:t xml:space="preserve"> </w:t>
      </w:r>
      <w:r w:rsidRPr="00856D67">
        <w:rPr>
          <w:rFonts w:ascii="Times New Roman" w:hAnsi="Times New Roman" w:cs="Times New Roman"/>
          <w:sz w:val="24"/>
          <w:szCs w:val="24"/>
        </w:rPr>
        <w:t>Nadzoru, je</w:t>
      </w:r>
      <w:r w:rsidRPr="00856D67">
        <w:rPr>
          <w:rFonts w:ascii="Times New Roman" w:eastAsia="TimesNewRoman" w:hAnsi="Times New Roman" w:cs="Times New Roman"/>
          <w:sz w:val="24"/>
          <w:szCs w:val="24"/>
        </w:rPr>
        <w:t>ż</w:t>
      </w:r>
      <w:r w:rsidRPr="00856D67">
        <w:rPr>
          <w:rFonts w:ascii="Times New Roman" w:hAnsi="Times New Roman" w:cs="Times New Roman"/>
          <w:sz w:val="24"/>
          <w:szCs w:val="24"/>
        </w:rPr>
        <w:t>eli wszystkie pomiary dały wyniki pozytywne</w:t>
      </w:r>
      <w:r w:rsidR="00D57685">
        <w:rPr>
          <w:rFonts w:ascii="Times New Roman" w:hAnsi="Times New Roman" w:cs="Times New Roman"/>
          <w:sz w:val="24"/>
          <w:szCs w:val="24"/>
        </w:rPr>
        <w:t>.</w:t>
      </w:r>
    </w:p>
    <w:p w14:paraId="1CFBD0AA" w14:textId="77777777" w:rsidR="008C1C16" w:rsidRPr="00F61C68" w:rsidRDefault="00AD3BF5" w:rsidP="008C1C16">
      <w:pPr>
        <w:pStyle w:val="Bezodstpw"/>
        <w:rPr>
          <w:rFonts w:ascii="Times New Roman" w:hAnsi="Times New Roman" w:cs="Times New Roman"/>
          <w:b/>
          <w:sz w:val="24"/>
          <w:szCs w:val="24"/>
        </w:rPr>
      </w:pPr>
      <w:r w:rsidRPr="00F61C68">
        <w:rPr>
          <w:rFonts w:ascii="Times New Roman" w:hAnsi="Times New Roman" w:cs="Times New Roman"/>
          <w:b/>
          <w:sz w:val="24"/>
          <w:szCs w:val="24"/>
        </w:rPr>
        <w:t>9</w:t>
      </w:r>
      <w:r w:rsidR="008C1C16" w:rsidRPr="00F61C68">
        <w:rPr>
          <w:rFonts w:ascii="Times New Roman" w:hAnsi="Times New Roman" w:cs="Times New Roman"/>
          <w:b/>
          <w:sz w:val="24"/>
          <w:szCs w:val="24"/>
        </w:rPr>
        <w:t>.        Podstawa płatności</w:t>
      </w:r>
    </w:p>
    <w:p w14:paraId="0380DBCF" w14:textId="77777777" w:rsidR="00AD3BF5" w:rsidRPr="00F61C68" w:rsidRDefault="00AD3BF5" w:rsidP="00AD3BF5">
      <w:pPr>
        <w:tabs>
          <w:tab w:val="left" w:pos="709"/>
        </w:tabs>
        <w:autoSpaceDE w:val="0"/>
        <w:autoSpaceDN w:val="0"/>
        <w:adjustRightInd w:val="0"/>
        <w:spacing w:after="0" w:line="240" w:lineRule="auto"/>
        <w:jc w:val="both"/>
        <w:rPr>
          <w:rFonts w:ascii="Times New Roman" w:hAnsi="Times New Roman" w:cs="Times New Roman"/>
          <w:b/>
          <w:bCs/>
          <w:sz w:val="24"/>
          <w:szCs w:val="24"/>
        </w:rPr>
      </w:pPr>
      <w:r w:rsidRPr="00F61C68">
        <w:rPr>
          <w:rFonts w:ascii="Times New Roman" w:hAnsi="Times New Roman" w:cs="Times New Roman"/>
          <w:b/>
          <w:bCs/>
          <w:sz w:val="24"/>
          <w:szCs w:val="24"/>
        </w:rPr>
        <w:t>9.1.    Ustalenia ogólne dotyczące podstawy płatności</w:t>
      </w:r>
    </w:p>
    <w:p w14:paraId="017D43B5" w14:textId="77777777" w:rsidR="00AD3BF5" w:rsidRPr="00F61C68" w:rsidRDefault="00AD3BF5" w:rsidP="00AD3BF5">
      <w:pPr>
        <w:autoSpaceDE w:val="0"/>
        <w:autoSpaceDN w:val="0"/>
        <w:adjustRightInd w:val="0"/>
        <w:spacing w:after="0" w:line="240" w:lineRule="auto"/>
        <w:jc w:val="both"/>
        <w:rPr>
          <w:rFonts w:ascii="Times New Roman" w:hAnsi="Times New Roman" w:cs="Times New Roman"/>
          <w:sz w:val="24"/>
          <w:szCs w:val="24"/>
        </w:rPr>
      </w:pPr>
      <w:r w:rsidRPr="00F61C68">
        <w:rPr>
          <w:rFonts w:ascii="Times New Roman" w:hAnsi="Times New Roman" w:cs="Times New Roman"/>
          <w:sz w:val="24"/>
          <w:szCs w:val="24"/>
        </w:rPr>
        <w:t>Ogólne ustalenia dotycz</w:t>
      </w:r>
      <w:r w:rsidRPr="00F61C68">
        <w:rPr>
          <w:rFonts w:ascii="Times New Roman" w:eastAsia="TimesNewRoman" w:hAnsi="Times New Roman" w:cs="Times New Roman"/>
          <w:sz w:val="24"/>
          <w:szCs w:val="24"/>
        </w:rPr>
        <w:t>ą</w:t>
      </w:r>
      <w:r w:rsidRPr="00F61C68">
        <w:rPr>
          <w:rFonts w:ascii="Times New Roman" w:hAnsi="Times New Roman" w:cs="Times New Roman"/>
          <w:sz w:val="24"/>
          <w:szCs w:val="24"/>
        </w:rPr>
        <w:t>ce podstawy płatno</w:t>
      </w:r>
      <w:r w:rsidRPr="00F61C68">
        <w:rPr>
          <w:rFonts w:ascii="Times New Roman" w:eastAsia="TimesNewRoman" w:hAnsi="Times New Roman" w:cs="Times New Roman"/>
          <w:sz w:val="24"/>
          <w:szCs w:val="24"/>
        </w:rPr>
        <w:t>ś</w:t>
      </w:r>
      <w:r w:rsidRPr="00F61C68">
        <w:rPr>
          <w:rFonts w:ascii="Times New Roman" w:hAnsi="Times New Roman" w:cs="Times New Roman"/>
          <w:sz w:val="24"/>
          <w:szCs w:val="24"/>
        </w:rPr>
        <w:t>ci podano w ST „Wymagania ogólne”.</w:t>
      </w:r>
    </w:p>
    <w:p w14:paraId="3D9B3060" w14:textId="77777777" w:rsidR="00AD3BF5" w:rsidRPr="00F61C68" w:rsidRDefault="00AD3BF5" w:rsidP="00AD3BF5">
      <w:pPr>
        <w:tabs>
          <w:tab w:val="left" w:pos="709"/>
        </w:tabs>
        <w:autoSpaceDE w:val="0"/>
        <w:autoSpaceDN w:val="0"/>
        <w:adjustRightInd w:val="0"/>
        <w:spacing w:after="0" w:line="240" w:lineRule="auto"/>
        <w:jc w:val="both"/>
        <w:rPr>
          <w:rFonts w:ascii="Times New Roman" w:hAnsi="Times New Roman" w:cs="Times New Roman"/>
          <w:b/>
          <w:bCs/>
          <w:sz w:val="24"/>
          <w:szCs w:val="24"/>
        </w:rPr>
      </w:pPr>
      <w:r w:rsidRPr="00F61C68">
        <w:rPr>
          <w:rFonts w:ascii="Times New Roman" w:hAnsi="Times New Roman" w:cs="Times New Roman"/>
          <w:b/>
          <w:bCs/>
          <w:sz w:val="24"/>
          <w:szCs w:val="24"/>
        </w:rPr>
        <w:t>9.2     Cena jednostki obmiarowej</w:t>
      </w:r>
    </w:p>
    <w:p w14:paraId="059BA081" w14:textId="77777777" w:rsidR="00AD3BF5" w:rsidRPr="00F61C68" w:rsidRDefault="00AD3BF5" w:rsidP="00AD3BF5">
      <w:pPr>
        <w:autoSpaceDE w:val="0"/>
        <w:autoSpaceDN w:val="0"/>
        <w:adjustRightInd w:val="0"/>
        <w:spacing w:after="0" w:line="240" w:lineRule="auto"/>
        <w:jc w:val="both"/>
        <w:rPr>
          <w:rFonts w:ascii="Times New Roman" w:hAnsi="Times New Roman" w:cs="Times New Roman"/>
          <w:sz w:val="24"/>
          <w:szCs w:val="24"/>
        </w:rPr>
      </w:pPr>
      <w:r w:rsidRPr="00F61C68">
        <w:rPr>
          <w:rFonts w:ascii="Times New Roman" w:hAnsi="Times New Roman" w:cs="Times New Roman"/>
          <w:sz w:val="24"/>
          <w:szCs w:val="24"/>
        </w:rPr>
        <w:t>Podstaw</w:t>
      </w:r>
      <w:r w:rsidRPr="00F61C68">
        <w:rPr>
          <w:rFonts w:ascii="Times New Roman" w:eastAsia="TimesNewRoman" w:hAnsi="Times New Roman" w:cs="Times New Roman"/>
          <w:sz w:val="24"/>
          <w:szCs w:val="24"/>
        </w:rPr>
        <w:t xml:space="preserve">ą </w:t>
      </w:r>
      <w:r w:rsidRPr="00F61C68">
        <w:rPr>
          <w:rFonts w:ascii="Times New Roman" w:hAnsi="Times New Roman" w:cs="Times New Roman"/>
          <w:sz w:val="24"/>
          <w:szCs w:val="24"/>
        </w:rPr>
        <w:t>płatno</w:t>
      </w:r>
      <w:r w:rsidRPr="00F61C68">
        <w:rPr>
          <w:rFonts w:ascii="Times New Roman" w:eastAsia="TimesNewRoman" w:hAnsi="Times New Roman" w:cs="Times New Roman"/>
          <w:sz w:val="24"/>
          <w:szCs w:val="24"/>
        </w:rPr>
        <w:t>ś</w:t>
      </w:r>
      <w:r w:rsidRPr="00F61C68">
        <w:rPr>
          <w:rFonts w:ascii="Times New Roman" w:hAnsi="Times New Roman" w:cs="Times New Roman"/>
          <w:sz w:val="24"/>
          <w:szCs w:val="24"/>
        </w:rPr>
        <w:t>ci jest zryczałtowana cena za wykonan</w:t>
      </w:r>
      <w:r w:rsidRPr="00F61C68">
        <w:rPr>
          <w:rFonts w:ascii="Times New Roman" w:eastAsia="TimesNewRoman" w:hAnsi="Times New Roman" w:cs="Times New Roman"/>
          <w:sz w:val="24"/>
          <w:szCs w:val="24"/>
        </w:rPr>
        <w:t xml:space="preserve">ą </w:t>
      </w:r>
      <w:r w:rsidRPr="00F61C68">
        <w:rPr>
          <w:rFonts w:ascii="Times New Roman" w:hAnsi="Times New Roman" w:cs="Times New Roman"/>
          <w:sz w:val="24"/>
          <w:szCs w:val="24"/>
        </w:rPr>
        <w:t>i odebran</w:t>
      </w:r>
      <w:r w:rsidRPr="00F61C68">
        <w:rPr>
          <w:rFonts w:ascii="Times New Roman" w:eastAsia="TimesNewRoman" w:hAnsi="Times New Roman" w:cs="Times New Roman"/>
          <w:sz w:val="24"/>
          <w:szCs w:val="24"/>
        </w:rPr>
        <w:t xml:space="preserve">ą </w:t>
      </w:r>
      <w:r w:rsidRPr="00F61C68">
        <w:rPr>
          <w:rFonts w:ascii="Times New Roman" w:hAnsi="Times New Roman" w:cs="Times New Roman"/>
          <w:sz w:val="24"/>
          <w:szCs w:val="24"/>
        </w:rPr>
        <w:t>jednostk</w:t>
      </w:r>
      <w:r w:rsidRPr="00F61C68">
        <w:rPr>
          <w:rFonts w:ascii="Times New Roman" w:eastAsia="TimesNewRoman" w:hAnsi="Times New Roman" w:cs="Times New Roman"/>
          <w:sz w:val="24"/>
          <w:szCs w:val="24"/>
        </w:rPr>
        <w:t xml:space="preserve">ę </w:t>
      </w:r>
      <w:r w:rsidRPr="00F61C68">
        <w:rPr>
          <w:rFonts w:ascii="Times New Roman" w:hAnsi="Times New Roman" w:cs="Times New Roman"/>
          <w:sz w:val="24"/>
          <w:szCs w:val="24"/>
        </w:rPr>
        <w:t>obmiarow</w:t>
      </w:r>
      <w:r w:rsidRPr="00F61C68">
        <w:rPr>
          <w:rFonts w:ascii="Times New Roman" w:eastAsia="TimesNewRoman" w:hAnsi="Times New Roman" w:cs="Times New Roman"/>
          <w:sz w:val="24"/>
          <w:szCs w:val="24"/>
        </w:rPr>
        <w:t xml:space="preserve">ą </w:t>
      </w:r>
      <w:r w:rsidRPr="00F61C68">
        <w:rPr>
          <w:rFonts w:ascii="Times New Roman" w:hAnsi="Times New Roman" w:cs="Times New Roman"/>
          <w:sz w:val="24"/>
          <w:szCs w:val="24"/>
        </w:rPr>
        <w:t>robót. Zryczałtowana cena jednostkowa uwzgl</w:t>
      </w:r>
      <w:r w:rsidRPr="00F61C68">
        <w:rPr>
          <w:rFonts w:ascii="Times New Roman" w:eastAsia="TimesNewRoman" w:hAnsi="Times New Roman" w:cs="Times New Roman"/>
          <w:sz w:val="24"/>
          <w:szCs w:val="24"/>
        </w:rPr>
        <w:t>ę</w:t>
      </w:r>
      <w:r w:rsidRPr="00F61C68">
        <w:rPr>
          <w:rFonts w:ascii="Times New Roman" w:hAnsi="Times New Roman" w:cs="Times New Roman"/>
          <w:sz w:val="24"/>
          <w:szCs w:val="24"/>
        </w:rPr>
        <w:t>dnia wszystkie czynno</w:t>
      </w:r>
      <w:r w:rsidRPr="00F61C68">
        <w:rPr>
          <w:rFonts w:ascii="Times New Roman" w:eastAsia="TimesNewRoman" w:hAnsi="Times New Roman" w:cs="Times New Roman"/>
          <w:sz w:val="24"/>
          <w:szCs w:val="24"/>
        </w:rPr>
        <w:t>ś</w:t>
      </w:r>
      <w:r w:rsidRPr="00F61C68">
        <w:rPr>
          <w:rFonts w:ascii="Times New Roman" w:hAnsi="Times New Roman" w:cs="Times New Roman"/>
          <w:sz w:val="24"/>
          <w:szCs w:val="24"/>
        </w:rPr>
        <w:t>ci, wymagania i badania składaj</w:t>
      </w:r>
      <w:r w:rsidRPr="00F61C68">
        <w:rPr>
          <w:rFonts w:ascii="Times New Roman" w:eastAsia="TimesNewRoman" w:hAnsi="Times New Roman" w:cs="Times New Roman"/>
          <w:sz w:val="24"/>
          <w:szCs w:val="24"/>
        </w:rPr>
        <w:t>ą</w:t>
      </w:r>
      <w:r w:rsidRPr="00F61C68">
        <w:rPr>
          <w:rFonts w:ascii="Times New Roman" w:hAnsi="Times New Roman" w:cs="Times New Roman"/>
          <w:sz w:val="24"/>
          <w:szCs w:val="24"/>
        </w:rPr>
        <w:t>ce si</w:t>
      </w:r>
      <w:r w:rsidRPr="00F61C68">
        <w:rPr>
          <w:rFonts w:ascii="Times New Roman" w:eastAsia="TimesNewRoman" w:hAnsi="Times New Roman" w:cs="Times New Roman"/>
          <w:sz w:val="24"/>
          <w:szCs w:val="24"/>
        </w:rPr>
        <w:t xml:space="preserve">ę </w:t>
      </w:r>
      <w:r w:rsidRPr="00F61C68">
        <w:rPr>
          <w:rFonts w:ascii="Times New Roman" w:hAnsi="Times New Roman" w:cs="Times New Roman"/>
          <w:sz w:val="24"/>
          <w:szCs w:val="24"/>
        </w:rPr>
        <w:t>na jej wykonanie, okre</w:t>
      </w:r>
      <w:r w:rsidRPr="00F61C68">
        <w:rPr>
          <w:rFonts w:ascii="Times New Roman" w:eastAsia="TimesNewRoman" w:hAnsi="Times New Roman" w:cs="Times New Roman"/>
          <w:sz w:val="24"/>
          <w:szCs w:val="24"/>
        </w:rPr>
        <w:t>ś</w:t>
      </w:r>
      <w:r w:rsidRPr="00F61C68">
        <w:rPr>
          <w:rFonts w:ascii="Times New Roman" w:hAnsi="Times New Roman" w:cs="Times New Roman"/>
          <w:sz w:val="24"/>
          <w:szCs w:val="24"/>
        </w:rPr>
        <w:t xml:space="preserve">lone dla tej roboty w SST i dokumentacji projektowej. </w:t>
      </w:r>
    </w:p>
    <w:p w14:paraId="4CFBCDA4" w14:textId="77777777" w:rsidR="00AD3BF5" w:rsidRPr="00856D67" w:rsidRDefault="00AD3BF5" w:rsidP="00AD3BF5">
      <w:pPr>
        <w:autoSpaceDE w:val="0"/>
        <w:autoSpaceDN w:val="0"/>
        <w:adjustRightInd w:val="0"/>
        <w:spacing w:after="0" w:line="240" w:lineRule="auto"/>
        <w:jc w:val="both"/>
        <w:rPr>
          <w:rFonts w:ascii="Times New Roman" w:hAnsi="Times New Roman" w:cs="Times New Roman"/>
          <w:b/>
          <w:bCs/>
          <w:sz w:val="24"/>
          <w:szCs w:val="24"/>
        </w:rPr>
      </w:pPr>
      <w:r w:rsidRPr="00856D67">
        <w:rPr>
          <w:rFonts w:ascii="Times New Roman" w:hAnsi="Times New Roman" w:cs="Times New Roman"/>
          <w:b/>
          <w:bCs/>
          <w:sz w:val="24"/>
          <w:szCs w:val="24"/>
        </w:rPr>
        <w:t>9.3.     Rozliczenie robót tymczasowych</w:t>
      </w:r>
    </w:p>
    <w:p w14:paraId="730CF8D9" w14:textId="1C15DF06" w:rsidR="00AD3BF5" w:rsidRPr="00856D67" w:rsidRDefault="00AD3BF5" w:rsidP="00AD3BF5">
      <w:pPr>
        <w:autoSpaceDE w:val="0"/>
        <w:autoSpaceDN w:val="0"/>
        <w:adjustRightInd w:val="0"/>
        <w:spacing w:after="0" w:line="240" w:lineRule="auto"/>
        <w:jc w:val="both"/>
        <w:rPr>
          <w:rFonts w:ascii="Times New Roman" w:hAnsi="Times New Roman" w:cs="Times New Roman"/>
          <w:sz w:val="24"/>
          <w:szCs w:val="24"/>
        </w:rPr>
      </w:pPr>
      <w:r w:rsidRPr="00856D67">
        <w:rPr>
          <w:rFonts w:ascii="Times New Roman" w:hAnsi="Times New Roman" w:cs="Times New Roman"/>
          <w:sz w:val="24"/>
          <w:szCs w:val="24"/>
        </w:rPr>
        <w:t>Podczas wykonywania robót zwi</w:t>
      </w:r>
      <w:r w:rsidRPr="00856D67">
        <w:rPr>
          <w:rFonts w:ascii="Times New Roman" w:eastAsia="TimesNewRoman" w:hAnsi="Times New Roman" w:cs="Times New Roman"/>
          <w:sz w:val="24"/>
          <w:szCs w:val="24"/>
        </w:rPr>
        <w:t>ą</w:t>
      </w:r>
      <w:r w:rsidRPr="00856D67">
        <w:rPr>
          <w:rFonts w:ascii="Times New Roman" w:hAnsi="Times New Roman" w:cs="Times New Roman"/>
          <w:sz w:val="24"/>
          <w:szCs w:val="24"/>
        </w:rPr>
        <w:t xml:space="preserve">zanych </w:t>
      </w:r>
      <w:r w:rsidRPr="00F61C68">
        <w:rPr>
          <w:rFonts w:ascii="Times New Roman" w:hAnsi="Times New Roman" w:cs="Times New Roman"/>
          <w:sz w:val="24"/>
          <w:szCs w:val="24"/>
        </w:rPr>
        <w:t>z wykopami , zasypem i nasypami, Wykonawca zobowi</w:t>
      </w:r>
      <w:r w:rsidRPr="00F61C68">
        <w:rPr>
          <w:rFonts w:ascii="Times New Roman" w:eastAsia="TimesNewRoman" w:hAnsi="Times New Roman" w:cs="Times New Roman"/>
          <w:sz w:val="24"/>
          <w:szCs w:val="24"/>
        </w:rPr>
        <w:t>ą</w:t>
      </w:r>
      <w:r w:rsidRPr="00F61C68">
        <w:rPr>
          <w:rFonts w:ascii="Times New Roman" w:hAnsi="Times New Roman" w:cs="Times New Roman"/>
          <w:sz w:val="24"/>
          <w:szCs w:val="24"/>
        </w:rPr>
        <w:t>zany jest do uwzgl</w:t>
      </w:r>
      <w:r w:rsidRPr="00F61C68">
        <w:rPr>
          <w:rFonts w:ascii="Times New Roman" w:eastAsia="TimesNewRoman" w:hAnsi="Times New Roman" w:cs="Times New Roman"/>
          <w:sz w:val="24"/>
          <w:szCs w:val="24"/>
        </w:rPr>
        <w:t>ę</w:t>
      </w:r>
      <w:r w:rsidRPr="00F61C68">
        <w:rPr>
          <w:rFonts w:ascii="Times New Roman" w:hAnsi="Times New Roman" w:cs="Times New Roman"/>
          <w:sz w:val="24"/>
          <w:szCs w:val="24"/>
        </w:rPr>
        <w:t xml:space="preserve">dnienia </w:t>
      </w:r>
      <w:r w:rsidR="00F61C68" w:rsidRPr="00F61C68">
        <w:rPr>
          <w:rFonts w:ascii="Times New Roman" w:hAnsi="Times New Roman" w:cs="Times New Roman"/>
          <w:sz w:val="24"/>
          <w:szCs w:val="24"/>
        </w:rPr>
        <w:t xml:space="preserve">w cenie </w:t>
      </w:r>
      <w:r w:rsidRPr="00F61C68">
        <w:rPr>
          <w:rFonts w:ascii="Times New Roman" w:hAnsi="Times New Roman" w:cs="Times New Roman"/>
          <w:sz w:val="24"/>
          <w:szCs w:val="24"/>
        </w:rPr>
        <w:t>wszelkich kosztów zwi</w:t>
      </w:r>
      <w:r w:rsidRPr="00F61C68">
        <w:rPr>
          <w:rFonts w:ascii="Times New Roman" w:eastAsia="TimesNewRoman" w:hAnsi="Times New Roman" w:cs="Times New Roman"/>
          <w:sz w:val="24"/>
          <w:szCs w:val="24"/>
        </w:rPr>
        <w:t>ą</w:t>
      </w:r>
      <w:r w:rsidRPr="00F61C68">
        <w:rPr>
          <w:rFonts w:ascii="Times New Roman" w:hAnsi="Times New Roman" w:cs="Times New Roman"/>
          <w:sz w:val="24"/>
          <w:szCs w:val="24"/>
        </w:rPr>
        <w:t xml:space="preserve">zanych </w:t>
      </w:r>
      <w:r w:rsidR="00D57685" w:rsidRPr="00F61C68">
        <w:rPr>
          <w:rFonts w:ascii="Times New Roman" w:hAnsi="Times New Roman" w:cs="Times New Roman"/>
          <w:sz w:val="24"/>
          <w:szCs w:val="24"/>
        </w:rPr>
        <w:br/>
      </w:r>
      <w:r w:rsidRPr="00F61C68">
        <w:rPr>
          <w:rFonts w:ascii="Times New Roman" w:hAnsi="Times New Roman" w:cs="Times New Roman"/>
          <w:sz w:val="24"/>
          <w:szCs w:val="24"/>
        </w:rPr>
        <w:t>z budow</w:t>
      </w:r>
      <w:r w:rsidRPr="00F61C68">
        <w:rPr>
          <w:rFonts w:ascii="Times New Roman" w:eastAsia="TimesNewRoman" w:hAnsi="Times New Roman" w:cs="Times New Roman"/>
          <w:sz w:val="24"/>
          <w:szCs w:val="24"/>
        </w:rPr>
        <w:t xml:space="preserve">ą </w:t>
      </w:r>
      <w:r w:rsidRPr="00F61C68">
        <w:rPr>
          <w:rFonts w:ascii="Times New Roman" w:hAnsi="Times New Roman" w:cs="Times New Roman"/>
          <w:sz w:val="24"/>
          <w:szCs w:val="24"/>
        </w:rPr>
        <w:t>i rozbiórk</w:t>
      </w:r>
      <w:r w:rsidRPr="00F61C68">
        <w:rPr>
          <w:rFonts w:ascii="Times New Roman" w:eastAsia="TimesNewRoman" w:hAnsi="Times New Roman" w:cs="Times New Roman"/>
          <w:sz w:val="24"/>
          <w:szCs w:val="24"/>
        </w:rPr>
        <w:t xml:space="preserve">ą </w:t>
      </w:r>
      <w:r w:rsidRPr="00F61C68">
        <w:rPr>
          <w:rFonts w:ascii="Times New Roman" w:hAnsi="Times New Roman" w:cs="Times New Roman"/>
          <w:sz w:val="24"/>
          <w:szCs w:val="24"/>
        </w:rPr>
        <w:t>dróg technologicznych,</w:t>
      </w:r>
      <w:r w:rsidR="00D57685" w:rsidRPr="00F61C68">
        <w:rPr>
          <w:rFonts w:ascii="Times New Roman" w:hAnsi="Times New Roman" w:cs="Times New Roman"/>
          <w:sz w:val="24"/>
          <w:szCs w:val="24"/>
        </w:rPr>
        <w:t xml:space="preserve"> </w:t>
      </w:r>
      <w:r w:rsidRPr="00F61C68">
        <w:rPr>
          <w:rFonts w:ascii="Times New Roman" w:hAnsi="Times New Roman" w:cs="Times New Roman"/>
          <w:sz w:val="24"/>
          <w:szCs w:val="24"/>
        </w:rPr>
        <w:t>uporz</w:t>
      </w:r>
      <w:r w:rsidRPr="00F61C68">
        <w:rPr>
          <w:rFonts w:ascii="Times New Roman" w:eastAsia="TimesNewRoman" w:hAnsi="Times New Roman" w:cs="Times New Roman"/>
          <w:sz w:val="24"/>
          <w:szCs w:val="24"/>
        </w:rPr>
        <w:t>ą</w:t>
      </w:r>
      <w:r w:rsidRPr="00F61C68">
        <w:rPr>
          <w:rFonts w:ascii="Times New Roman" w:hAnsi="Times New Roman" w:cs="Times New Roman"/>
          <w:sz w:val="24"/>
          <w:szCs w:val="24"/>
        </w:rPr>
        <w:t>dkowaniem terenu po rozbiórce dróg technologicznych. Wszelkie inne nie wymienione wy</w:t>
      </w:r>
      <w:r w:rsidRPr="00F61C68">
        <w:rPr>
          <w:rFonts w:ascii="Times New Roman" w:eastAsia="TimesNewRoman" w:hAnsi="Times New Roman" w:cs="Times New Roman"/>
          <w:sz w:val="24"/>
          <w:szCs w:val="24"/>
        </w:rPr>
        <w:t>ż</w:t>
      </w:r>
      <w:r w:rsidRPr="00F61C68">
        <w:rPr>
          <w:rFonts w:ascii="Times New Roman" w:hAnsi="Times New Roman" w:cs="Times New Roman"/>
          <w:sz w:val="24"/>
          <w:szCs w:val="24"/>
        </w:rPr>
        <w:t>ej</w:t>
      </w:r>
      <w:r w:rsidRPr="00856D67">
        <w:rPr>
          <w:rFonts w:ascii="Times New Roman" w:hAnsi="Times New Roman" w:cs="Times New Roman"/>
          <w:sz w:val="24"/>
          <w:szCs w:val="24"/>
        </w:rPr>
        <w:t xml:space="preserve"> koszty zwi</w:t>
      </w:r>
      <w:r w:rsidRPr="00856D67">
        <w:rPr>
          <w:rFonts w:ascii="Times New Roman" w:eastAsia="TimesNewRoman" w:hAnsi="Times New Roman" w:cs="Times New Roman"/>
          <w:sz w:val="24"/>
          <w:szCs w:val="24"/>
        </w:rPr>
        <w:t>ą</w:t>
      </w:r>
      <w:r w:rsidRPr="00856D67">
        <w:rPr>
          <w:rFonts w:ascii="Times New Roman" w:hAnsi="Times New Roman" w:cs="Times New Roman"/>
          <w:sz w:val="24"/>
          <w:szCs w:val="24"/>
        </w:rPr>
        <w:t>zane z dodatkowymi czynno</w:t>
      </w:r>
      <w:r w:rsidRPr="00856D67">
        <w:rPr>
          <w:rFonts w:ascii="Times New Roman" w:eastAsia="TimesNewRoman" w:hAnsi="Times New Roman" w:cs="Times New Roman"/>
          <w:sz w:val="24"/>
          <w:szCs w:val="24"/>
        </w:rPr>
        <w:t>ś</w:t>
      </w:r>
      <w:r w:rsidRPr="00856D67">
        <w:rPr>
          <w:rFonts w:ascii="Times New Roman" w:hAnsi="Times New Roman" w:cs="Times New Roman"/>
          <w:sz w:val="24"/>
          <w:szCs w:val="24"/>
        </w:rPr>
        <w:t>ciami, które s</w:t>
      </w:r>
      <w:r w:rsidRPr="00856D67">
        <w:rPr>
          <w:rFonts w:ascii="Times New Roman" w:eastAsia="TimesNewRoman" w:hAnsi="Times New Roman" w:cs="Times New Roman"/>
          <w:sz w:val="24"/>
          <w:szCs w:val="24"/>
        </w:rPr>
        <w:t xml:space="preserve">ą </w:t>
      </w:r>
      <w:r w:rsidRPr="00856D67">
        <w:rPr>
          <w:rFonts w:ascii="Times New Roman" w:hAnsi="Times New Roman" w:cs="Times New Roman"/>
          <w:sz w:val="24"/>
          <w:szCs w:val="24"/>
        </w:rPr>
        <w:t>konieczne do wykonania, aby były zgodnie z dokumentacj</w:t>
      </w:r>
      <w:r w:rsidRPr="00856D67">
        <w:rPr>
          <w:rFonts w:ascii="Times New Roman" w:eastAsia="TimesNewRoman" w:hAnsi="Times New Roman" w:cs="Times New Roman"/>
          <w:sz w:val="24"/>
          <w:szCs w:val="24"/>
        </w:rPr>
        <w:t xml:space="preserve">ą </w:t>
      </w:r>
      <w:r w:rsidRPr="00856D67">
        <w:rPr>
          <w:rFonts w:ascii="Times New Roman" w:hAnsi="Times New Roman" w:cs="Times New Roman"/>
          <w:sz w:val="24"/>
          <w:szCs w:val="24"/>
        </w:rPr>
        <w:t>projektow</w:t>
      </w:r>
      <w:r w:rsidRPr="00856D67">
        <w:rPr>
          <w:rFonts w:ascii="Times New Roman" w:eastAsia="TimesNewRoman" w:hAnsi="Times New Roman" w:cs="Times New Roman"/>
          <w:sz w:val="24"/>
          <w:szCs w:val="24"/>
        </w:rPr>
        <w:t>ą</w:t>
      </w:r>
      <w:r w:rsidRPr="00856D67">
        <w:rPr>
          <w:rFonts w:ascii="Times New Roman" w:hAnsi="Times New Roman" w:cs="Times New Roman"/>
          <w:sz w:val="24"/>
          <w:szCs w:val="24"/>
        </w:rPr>
        <w:t xml:space="preserve">, przepisami i normami. </w:t>
      </w:r>
    </w:p>
    <w:p w14:paraId="53B388BA" w14:textId="77777777" w:rsidR="008C1C16" w:rsidRPr="00856D67" w:rsidRDefault="00E55677" w:rsidP="008C1C16">
      <w:pPr>
        <w:pStyle w:val="Bezodstpw"/>
        <w:rPr>
          <w:rFonts w:ascii="Times New Roman" w:hAnsi="Times New Roman" w:cs="Times New Roman"/>
          <w:b/>
          <w:sz w:val="24"/>
          <w:szCs w:val="24"/>
        </w:rPr>
      </w:pPr>
      <w:r w:rsidRPr="00856D67">
        <w:rPr>
          <w:rFonts w:ascii="Times New Roman" w:hAnsi="Times New Roman" w:cs="Times New Roman"/>
          <w:b/>
          <w:sz w:val="24"/>
          <w:szCs w:val="24"/>
        </w:rPr>
        <w:lastRenderedPageBreak/>
        <w:t>10</w:t>
      </w:r>
      <w:r w:rsidR="008C1C16" w:rsidRPr="00856D67">
        <w:rPr>
          <w:rFonts w:ascii="Times New Roman" w:hAnsi="Times New Roman" w:cs="Times New Roman"/>
          <w:b/>
          <w:sz w:val="24"/>
          <w:szCs w:val="24"/>
        </w:rPr>
        <w:t>.        Przepisy związane</w:t>
      </w:r>
    </w:p>
    <w:p w14:paraId="22D41EB1" w14:textId="1D2F9B87" w:rsidR="005D2685" w:rsidRPr="00F61C68" w:rsidRDefault="005D2685" w:rsidP="005D2685">
      <w:pPr>
        <w:jc w:val="both"/>
        <w:rPr>
          <w:rFonts w:ascii="Times New Roman" w:hAnsi="Times New Roman" w:cs="Times New Roman"/>
          <w:sz w:val="24"/>
          <w:szCs w:val="24"/>
        </w:rPr>
      </w:pPr>
      <w:r w:rsidRPr="00F61C68">
        <w:rPr>
          <w:rFonts w:ascii="Times New Roman" w:hAnsi="Times New Roman" w:cs="Times New Roman"/>
          <w:sz w:val="24"/>
          <w:szCs w:val="24"/>
        </w:rPr>
        <w:t>Roboty ziemne - Warunki Tec</w:t>
      </w:r>
      <w:r w:rsidR="00F61C68">
        <w:rPr>
          <w:rFonts w:ascii="Times New Roman" w:hAnsi="Times New Roman" w:cs="Times New Roman"/>
          <w:sz w:val="24"/>
          <w:szCs w:val="24"/>
        </w:rPr>
        <w:t>hniczne Wykonania i Odbioru wraz z normami z tego zakresu</w:t>
      </w:r>
    </w:p>
    <w:p w14:paraId="3EAA4444" w14:textId="77777777" w:rsidR="00F93D62" w:rsidRPr="00F61C68" w:rsidRDefault="00F93D62" w:rsidP="005D2685">
      <w:pPr>
        <w:jc w:val="both"/>
        <w:rPr>
          <w:rFonts w:ascii="Times New Roman" w:hAnsi="Times New Roman" w:cs="Times New Roman"/>
          <w:sz w:val="24"/>
          <w:szCs w:val="24"/>
        </w:rPr>
      </w:pPr>
    </w:p>
    <w:p w14:paraId="2509C7FC" w14:textId="77777777" w:rsidR="00A173F1" w:rsidRPr="00711256" w:rsidRDefault="00A173F1" w:rsidP="00E646C4">
      <w:pPr>
        <w:pStyle w:val="Nagwek1"/>
      </w:pPr>
      <w:bookmarkStart w:id="10" w:name="_Toc102635352"/>
      <w:r w:rsidRPr="00711256">
        <w:t>B.0</w:t>
      </w:r>
      <w:r w:rsidR="00EA4E3A">
        <w:t>2</w:t>
      </w:r>
      <w:r w:rsidRPr="00711256">
        <w:t>.0</w:t>
      </w:r>
      <w:r w:rsidR="00EA4E3A">
        <w:t>1</w:t>
      </w:r>
      <w:r w:rsidRPr="00711256">
        <w:t>.0</w:t>
      </w:r>
      <w:r w:rsidR="00EA4E3A">
        <w:t>3</w:t>
      </w:r>
      <w:r w:rsidRPr="00711256">
        <w:t>. ROBOTY FUNDAMENTOWE</w:t>
      </w:r>
      <w:bookmarkEnd w:id="10"/>
    </w:p>
    <w:p w14:paraId="0349DBE0" w14:textId="77777777" w:rsidR="00A173F1" w:rsidRPr="00674B0C" w:rsidRDefault="008C65F1" w:rsidP="00E646C4">
      <w:pPr>
        <w:pStyle w:val="Nagwek1"/>
      </w:pPr>
      <w:bookmarkStart w:id="11" w:name="_Toc102635353"/>
      <w:r w:rsidRPr="00674B0C">
        <w:t>Roboty fundamentowe</w:t>
      </w:r>
      <w:bookmarkEnd w:id="11"/>
    </w:p>
    <w:p w14:paraId="4384E53C" w14:textId="77777777" w:rsidR="00A173F1" w:rsidRDefault="00A173F1" w:rsidP="00A173F1">
      <w:pPr>
        <w:tabs>
          <w:tab w:val="left" w:pos="851"/>
        </w:tabs>
        <w:autoSpaceDE w:val="0"/>
        <w:autoSpaceDN w:val="0"/>
        <w:adjustRightInd w:val="0"/>
        <w:spacing w:after="0" w:line="240" w:lineRule="auto"/>
        <w:rPr>
          <w:rFonts w:ascii="Arial" w:hAnsi="Arial" w:cs="Arial"/>
          <w:sz w:val="24"/>
          <w:szCs w:val="24"/>
        </w:rPr>
      </w:pPr>
    </w:p>
    <w:p w14:paraId="5C5B05DD" w14:textId="77777777" w:rsidR="00A173F1" w:rsidRPr="00674B0C" w:rsidRDefault="00A173F1" w:rsidP="00A173F1">
      <w:pPr>
        <w:pStyle w:val="Bezodstpw"/>
        <w:ind w:left="709" w:hanging="709"/>
        <w:jc w:val="both"/>
        <w:rPr>
          <w:rFonts w:ascii="Times New Roman" w:hAnsi="Times New Roman" w:cs="Times New Roman"/>
          <w:b/>
          <w:sz w:val="24"/>
          <w:szCs w:val="24"/>
        </w:rPr>
      </w:pPr>
      <w:r w:rsidRPr="00674B0C">
        <w:rPr>
          <w:rFonts w:ascii="Times New Roman" w:hAnsi="Times New Roman" w:cs="Times New Roman"/>
          <w:b/>
          <w:sz w:val="24"/>
          <w:szCs w:val="24"/>
        </w:rPr>
        <w:t>1.       Wstęp</w:t>
      </w:r>
    </w:p>
    <w:p w14:paraId="2AFCE2AD" w14:textId="77777777" w:rsidR="00A173F1" w:rsidRPr="00674B0C" w:rsidRDefault="00A173F1" w:rsidP="00A173F1">
      <w:pPr>
        <w:pStyle w:val="Bezodstpw"/>
        <w:tabs>
          <w:tab w:val="left" w:pos="709"/>
          <w:tab w:val="left" w:pos="851"/>
        </w:tabs>
        <w:jc w:val="both"/>
        <w:rPr>
          <w:rFonts w:ascii="Times New Roman" w:hAnsi="Times New Roman" w:cs="Times New Roman"/>
          <w:b/>
          <w:sz w:val="24"/>
          <w:szCs w:val="24"/>
        </w:rPr>
      </w:pPr>
      <w:r w:rsidRPr="00674B0C">
        <w:rPr>
          <w:rFonts w:ascii="Times New Roman" w:hAnsi="Times New Roman" w:cs="Times New Roman"/>
          <w:b/>
          <w:sz w:val="24"/>
          <w:szCs w:val="24"/>
        </w:rPr>
        <w:t>1.1.    Przedmiot SST</w:t>
      </w:r>
    </w:p>
    <w:p w14:paraId="4290D632" w14:textId="77777777" w:rsidR="00A173F1" w:rsidRPr="00674B0C" w:rsidRDefault="00A173F1" w:rsidP="00A173F1">
      <w:pPr>
        <w:tabs>
          <w:tab w:val="left" w:pos="709"/>
          <w:tab w:val="right" w:leader="dot" w:pos="9072"/>
          <w:tab w:val="left" w:pos="9724"/>
        </w:tabs>
        <w:spacing w:before="40" w:after="40"/>
        <w:jc w:val="both"/>
        <w:rPr>
          <w:rFonts w:ascii="Times New Roman" w:hAnsi="Times New Roman" w:cs="Times New Roman"/>
          <w:sz w:val="24"/>
          <w:szCs w:val="24"/>
        </w:rPr>
      </w:pPr>
      <w:r w:rsidRPr="00674B0C">
        <w:rPr>
          <w:rFonts w:ascii="Times New Roman" w:hAnsi="Times New Roman" w:cs="Times New Roman"/>
          <w:sz w:val="24"/>
          <w:szCs w:val="24"/>
        </w:rPr>
        <w:t>Przedmiotem niniejszej szczegółowej specyfikacji technicznej (SST) są wymagania dotyczące wykonania i odbioru robót związanych z wykonaniem konstrukcji betonowych i ż</w:t>
      </w:r>
      <w:r w:rsidR="00AB3353">
        <w:rPr>
          <w:rFonts w:ascii="Times New Roman" w:hAnsi="Times New Roman" w:cs="Times New Roman"/>
          <w:sz w:val="24"/>
          <w:szCs w:val="24"/>
        </w:rPr>
        <w:t>elbetowych w obiektach mieszkalnych</w:t>
      </w:r>
      <w:r w:rsidRPr="00674B0C">
        <w:rPr>
          <w:rFonts w:ascii="Times New Roman" w:hAnsi="Times New Roman" w:cs="Times New Roman"/>
          <w:sz w:val="24"/>
          <w:szCs w:val="24"/>
        </w:rPr>
        <w:t xml:space="preserve">. </w:t>
      </w:r>
    </w:p>
    <w:p w14:paraId="497623B7" w14:textId="77777777" w:rsidR="00A173F1" w:rsidRPr="00674B0C" w:rsidRDefault="00A173F1" w:rsidP="00A173F1">
      <w:pPr>
        <w:pStyle w:val="BodyText21"/>
        <w:tabs>
          <w:tab w:val="left" w:pos="9724"/>
        </w:tabs>
        <w:jc w:val="both"/>
        <w:rPr>
          <w:rFonts w:ascii="Times New Roman" w:hAnsi="Times New Roman"/>
          <w:szCs w:val="24"/>
          <w:u w:val="single"/>
        </w:rPr>
      </w:pPr>
      <w:r w:rsidRPr="00674B0C">
        <w:rPr>
          <w:rFonts w:ascii="Times New Roman" w:hAnsi="Times New Roman"/>
          <w:szCs w:val="24"/>
          <w:u w:val="single"/>
        </w:rPr>
        <w:t>Zakres w/w robót obejmuje elementy konstrukcyjne takie jak:</w:t>
      </w:r>
    </w:p>
    <w:p w14:paraId="5444FE5E" w14:textId="77777777" w:rsidR="00A173F1" w:rsidRPr="00674B0C" w:rsidRDefault="00A173F1" w:rsidP="001C41DD">
      <w:pPr>
        <w:pStyle w:val="BodyText21"/>
        <w:numPr>
          <w:ilvl w:val="0"/>
          <w:numId w:val="43"/>
        </w:numPr>
        <w:tabs>
          <w:tab w:val="clear" w:pos="720"/>
          <w:tab w:val="left" w:pos="284"/>
          <w:tab w:val="left" w:pos="9724"/>
        </w:tabs>
        <w:ind w:left="284" w:hanging="284"/>
        <w:jc w:val="both"/>
        <w:rPr>
          <w:rFonts w:ascii="Times New Roman" w:hAnsi="Times New Roman"/>
          <w:szCs w:val="24"/>
        </w:rPr>
      </w:pPr>
      <w:r w:rsidRPr="00674B0C">
        <w:rPr>
          <w:rFonts w:ascii="Times New Roman" w:hAnsi="Times New Roman"/>
          <w:szCs w:val="24"/>
        </w:rPr>
        <w:t>Przebudowa schodów zewnętrznych;</w:t>
      </w:r>
    </w:p>
    <w:p w14:paraId="75DF42A6" w14:textId="77777777" w:rsidR="00A173F1" w:rsidRPr="00674B0C" w:rsidRDefault="00A173F1" w:rsidP="001C41DD">
      <w:pPr>
        <w:pStyle w:val="BodyText21"/>
        <w:numPr>
          <w:ilvl w:val="0"/>
          <w:numId w:val="43"/>
        </w:numPr>
        <w:tabs>
          <w:tab w:val="clear" w:pos="720"/>
          <w:tab w:val="left" w:pos="284"/>
          <w:tab w:val="left" w:pos="9724"/>
        </w:tabs>
        <w:ind w:left="284" w:hanging="284"/>
        <w:jc w:val="both"/>
        <w:rPr>
          <w:rFonts w:ascii="Times New Roman" w:hAnsi="Times New Roman"/>
          <w:szCs w:val="24"/>
        </w:rPr>
      </w:pPr>
      <w:r w:rsidRPr="00674B0C">
        <w:rPr>
          <w:rFonts w:ascii="Times New Roman" w:eastAsia="MicrosoftSansSerif" w:hAnsi="Times New Roman"/>
          <w:szCs w:val="24"/>
        </w:rPr>
        <w:t>Zbrojenia betonu w konstrukcjach żelbetowy</w:t>
      </w:r>
      <w:r w:rsidR="00674B0C">
        <w:rPr>
          <w:rFonts w:ascii="Times New Roman" w:eastAsia="MicrosoftSansSerif" w:hAnsi="Times New Roman"/>
          <w:szCs w:val="24"/>
        </w:rPr>
        <w:t>ch wykonywanych na placu budowy;</w:t>
      </w:r>
    </w:p>
    <w:p w14:paraId="110CC6BB" w14:textId="77777777" w:rsidR="00674B0C" w:rsidRPr="00674B0C" w:rsidRDefault="00674B0C" w:rsidP="001C41DD">
      <w:pPr>
        <w:pStyle w:val="BodyText21"/>
        <w:numPr>
          <w:ilvl w:val="0"/>
          <w:numId w:val="43"/>
        </w:numPr>
        <w:tabs>
          <w:tab w:val="clear" w:pos="720"/>
          <w:tab w:val="left" w:pos="284"/>
          <w:tab w:val="left" w:pos="9724"/>
        </w:tabs>
        <w:ind w:left="284" w:hanging="284"/>
        <w:jc w:val="both"/>
        <w:rPr>
          <w:rFonts w:ascii="Times New Roman" w:hAnsi="Times New Roman"/>
          <w:szCs w:val="24"/>
        </w:rPr>
      </w:pPr>
      <w:r>
        <w:rPr>
          <w:rFonts w:ascii="Times New Roman" w:eastAsia="MicrosoftSansSerif" w:hAnsi="Times New Roman"/>
          <w:szCs w:val="24"/>
        </w:rPr>
        <w:t>Wykonanie konstrukcji żelbetowej podjazdu.</w:t>
      </w:r>
    </w:p>
    <w:p w14:paraId="3230A11E" w14:textId="77777777" w:rsidR="00A173F1" w:rsidRPr="00674B0C" w:rsidRDefault="00562E50" w:rsidP="00A173F1">
      <w:pPr>
        <w:tabs>
          <w:tab w:val="left" w:pos="709"/>
        </w:tabs>
        <w:autoSpaceDE w:val="0"/>
        <w:autoSpaceDN w:val="0"/>
        <w:adjustRightInd w:val="0"/>
        <w:spacing w:after="0" w:line="240" w:lineRule="auto"/>
        <w:jc w:val="both"/>
        <w:rPr>
          <w:rFonts w:ascii="Times New Roman" w:hAnsi="Times New Roman" w:cs="Times New Roman"/>
          <w:b/>
          <w:bCs/>
          <w:color w:val="000000"/>
          <w:sz w:val="24"/>
          <w:szCs w:val="24"/>
        </w:rPr>
      </w:pPr>
      <w:r w:rsidRPr="00674B0C">
        <w:rPr>
          <w:rFonts w:ascii="Times New Roman" w:hAnsi="Times New Roman" w:cs="Times New Roman"/>
          <w:b/>
          <w:bCs/>
          <w:color w:val="000000"/>
          <w:sz w:val="24"/>
          <w:szCs w:val="24"/>
        </w:rPr>
        <w:t>1.2.</w:t>
      </w:r>
      <w:r w:rsidR="00A173F1" w:rsidRPr="00674B0C">
        <w:rPr>
          <w:rFonts w:ascii="Times New Roman" w:hAnsi="Times New Roman" w:cs="Times New Roman"/>
          <w:b/>
          <w:bCs/>
          <w:color w:val="000000"/>
          <w:sz w:val="24"/>
          <w:szCs w:val="24"/>
        </w:rPr>
        <w:t xml:space="preserve">    </w:t>
      </w:r>
      <w:r w:rsidR="00674B0C">
        <w:rPr>
          <w:rFonts w:ascii="Times New Roman" w:hAnsi="Times New Roman" w:cs="Times New Roman"/>
          <w:b/>
          <w:bCs/>
          <w:color w:val="000000"/>
          <w:sz w:val="24"/>
          <w:szCs w:val="24"/>
        </w:rPr>
        <w:t xml:space="preserve">  </w:t>
      </w:r>
      <w:r w:rsidR="00A173F1" w:rsidRPr="00674B0C">
        <w:rPr>
          <w:rFonts w:ascii="Times New Roman" w:hAnsi="Times New Roman" w:cs="Times New Roman"/>
          <w:b/>
          <w:bCs/>
          <w:color w:val="000000"/>
          <w:sz w:val="24"/>
          <w:szCs w:val="24"/>
        </w:rPr>
        <w:t>Zakres stosowania SST</w:t>
      </w:r>
    </w:p>
    <w:p w14:paraId="0EA1C3AF"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color w:val="000000"/>
          <w:sz w:val="24"/>
          <w:szCs w:val="24"/>
        </w:rPr>
      </w:pPr>
      <w:r w:rsidRPr="00674B0C">
        <w:rPr>
          <w:rFonts w:ascii="Times New Roman" w:hAnsi="Times New Roman" w:cs="Times New Roman"/>
          <w:color w:val="000000"/>
          <w:sz w:val="24"/>
          <w:szCs w:val="24"/>
        </w:rPr>
        <w:t xml:space="preserve">Szczegółowa specyfikacja techniczna jest stosowana jako dokument przetargowy </w:t>
      </w:r>
      <w:r w:rsidRPr="00674B0C">
        <w:rPr>
          <w:rFonts w:ascii="Times New Roman" w:hAnsi="Times New Roman" w:cs="Times New Roman"/>
          <w:color w:val="000000"/>
          <w:sz w:val="24"/>
          <w:szCs w:val="24"/>
        </w:rPr>
        <w:br/>
        <w:t>i kontraktowy przy zlecaniu i realizacji robót wymienionych w pkt.1.1.</w:t>
      </w:r>
    </w:p>
    <w:p w14:paraId="6EDCC47F" w14:textId="77777777" w:rsidR="00A173F1" w:rsidRPr="00674B0C" w:rsidRDefault="00A173F1" w:rsidP="001C41DD">
      <w:pPr>
        <w:pStyle w:val="Akapitzlist"/>
        <w:numPr>
          <w:ilvl w:val="1"/>
          <w:numId w:val="45"/>
        </w:numPr>
        <w:autoSpaceDE w:val="0"/>
        <w:autoSpaceDN w:val="0"/>
        <w:adjustRightInd w:val="0"/>
        <w:spacing w:after="0" w:line="240" w:lineRule="auto"/>
        <w:jc w:val="both"/>
        <w:rPr>
          <w:rFonts w:ascii="Times New Roman" w:hAnsi="Times New Roman" w:cs="Times New Roman"/>
          <w:b/>
          <w:bCs/>
          <w:color w:val="000000"/>
          <w:sz w:val="24"/>
          <w:szCs w:val="24"/>
        </w:rPr>
      </w:pPr>
      <w:r w:rsidRPr="00674B0C">
        <w:rPr>
          <w:rFonts w:ascii="Times New Roman" w:hAnsi="Times New Roman" w:cs="Times New Roman"/>
          <w:b/>
          <w:bCs/>
          <w:color w:val="000000"/>
          <w:sz w:val="24"/>
          <w:szCs w:val="24"/>
        </w:rPr>
        <w:t>Zakres robót objętych SST</w:t>
      </w:r>
    </w:p>
    <w:p w14:paraId="266B379F"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color w:val="000000"/>
          <w:sz w:val="24"/>
          <w:szCs w:val="24"/>
        </w:rPr>
      </w:pPr>
      <w:r w:rsidRPr="00674B0C">
        <w:rPr>
          <w:rFonts w:ascii="Times New Roman" w:hAnsi="Times New Roman" w:cs="Times New Roman"/>
          <w:color w:val="000000"/>
          <w:sz w:val="24"/>
          <w:szCs w:val="24"/>
        </w:rPr>
        <w:t>Roboty, których dotyczy specyfikacja obejmuj</w:t>
      </w:r>
      <w:r w:rsidRPr="00674B0C">
        <w:rPr>
          <w:rFonts w:ascii="Times New Roman" w:eastAsia="TimesNewRoman" w:hAnsi="Times New Roman" w:cs="Times New Roman"/>
          <w:color w:val="000000"/>
          <w:sz w:val="24"/>
          <w:szCs w:val="24"/>
        </w:rPr>
        <w:t xml:space="preserve">ą </w:t>
      </w:r>
      <w:r w:rsidRPr="00674B0C">
        <w:rPr>
          <w:rFonts w:ascii="Times New Roman" w:hAnsi="Times New Roman" w:cs="Times New Roman"/>
          <w:color w:val="000000"/>
          <w:sz w:val="24"/>
          <w:szCs w:val="24"/>
        </w:rPr>
        <w:t>wszystkie czynno</w:t>
      </w:r>
      <w:r w:rsidRPr="00674B0C">
        <w:rPr>
          <w:rFonts w:ascii="Times New Roman" w:eastAsia="TimesNewRoman" w:hAnsi="Times New Roman" w:cs="Times New Roman"/>
          <w:color w:val="000000"/>
          <w:sz w:val="24"/>
          <w:szCs w:val="24"/>
        </w:rPr>
        <w:t>ś</w:t>
      </w:r>
      <w:r w:rsidRPr="00674B0C">
        <w:rPr>
          <w:rFonts w:ascii="Times New Roman" w:hAnsi="Times New Roman" w:cs="Times New Roman"/>
          <w:color w:val="000000"/>
          <w:sz w:val="24"/>
          <w:szCs w:val="24"/>
        </w:rPr>
        <w:t>ci umo</w:t>
      </w:r>
      <w:r w:rsidRPr="00674B0C">
        <w:rPr>
          <w:rFonts w:ascii="Times New Roman" w:eastAsia="TimesNewRoman" w:hAnsi="Times New Roman" w:cs="Times New Roman"/>
          <w:color w:val="000000"/>
          <w:sz w:val="24"/>
          <w:szCs w:val="24"/>
        </w:rPr>
        <w:t>ż</w:t>
      </w:r>
      <w:r w:rsidRPr="00674B0C">
        <w:rPr>
          <w:rFonts w:ascii="Times New Roman" w:hAnsi="Times New Roman" w:cs="Times New Roman"/>
          <w:color w:val="000000"/>
          <w:sz w:val="24"/>
          <w:szCs w:val="24"/>
        </w:rPr>
        <w:t xml:space="preserve">liwiające </w:t>
      </w:r>
      <w:r w:rsidRPr="00674B0C">
        <w:rPr>
          <w:rFonts w:ascii="Times New Roman" w:hAnsi="Times New Roman" w:cs="Times New Roman"/>
          <w:color w:val="000000"/>
          <w:sz w:val="24"/>
          <w:szCs w:val="24"/>
        </w:rPr>
        <w:br/>
        <w:t>i maj</w:t>
      </w:r>
      <w:r w:rsidRPr="00674B0C">
        <w:rPr>
          <w:rFonts w:ascii="Times New Roman" w:eastAsia="TimesNewRoman" w:hAnsi="Times New Roman" w:cs="Times New Roman"/>
          <w:color w:val="000000"/>
          <w:sz w:val="24"/>
          <w:szCs w:val="24"/>
        </w:rPr>
        <w:t>ą</w:t>
      </w:r>
      <w:r w:rsidRPr="00674B0C">
        <w:rPr>
          <w:rFonts w:ascii="Times New Roman" w:hAnsi="Times New Roman" w:cs="Times New Roman"/>
          <w:color w:val="000000"/>
          <w:sz w:val="24"/>
          <w:szCs w:val="24"/>
        </w:rPr>
        <w:t xml:space="preserve">ce na celu wykonanie ław i ścian fundamentowych, </w:t>
      </w:r>
    </w:p>
    <w:p w14:paraId="7A418F6C" w14:textId="77777777" w:rsidR="00A173F1" w:rsidRPr="00674B0C" w:rsidRDefault="00A173F1" w:rsidP="00A173F1">
      <w:pPr>
        <w:autoSpaceDE w:val="0"/>
        <w:autoSpaceDN w:val="0"/>
        <w:adjustRightInd w:val="0"/>
        <w:spacing w:after="0" w:line="240" w:lineRule="auto"/>
        <w:jc w:val="both"/>
        <w:rPr>
          <w:rFonts w:ascii="Times New Roman" w:eastAsia="MicrosoftSansSerif" w:hAnsi="Times New Roman" w:cs="Times New Roman"/>
          <w:sz w:val="24"/>
          <w:szCs w:val="24"/>
        </w:rPr>
      </w:pPr>
      <w:r w:rsidRPr="00674B0C">
        <w:rPr>
          <w:rFonts w:ascii="Times New Roman" w:eastAsia="MicrosoftSansSerif" w:hAnsi="Times New Roman" w:cs="Times New Roman"/>
          <w:sz w:val="24"/>
          <w:szCs w:val="24"/>
        </w:rPr>
        <w:t xml:space="preserve">Roboty, których dotyczy specyfikacja, obejmują wszystkie czynności umożliwiające </w:t>
      </w:r>
      <w:r w:rsidRPr="00674B0C">
        <w:rPr>
          <w:rFonts w:ascii="Times New Roman" w:eastAsia="MicrosoftSansSerif" w:hAnsi="Times New Roman" w:cs="Times New Roman"/>
          <w:sz w:val="24"/>
          <w:szCs w:val="24"/>
        </w:rPr>
        <w:br/>
        <w:t xml:space="preserve">i mające na celu wykonanie betonu i </w:t>
      </w:r>
      <w:proofErr w:type="spellStart"/>
      <w:r w:rsidRPr="00674B0C">
        <w:rPr>
          <w:rFonts w:ascii="Times New Roman" w:eastAsia="MicrosoftSansSerif" w:hAnsi="Times New Roman" w:cs="Times New Roman"/>
          <w:sz w:val="24"/>
          <w:szCs w:val="24"/>
        </w:rPr>
        <w:t>podbetonu</w:t>
      </w:r>
      <w:proofErr w:type="spellEnd"/>
      <w:r w:rsidRPr="00674B0C">
        <w:rPr>
          <w:rFonts w:ascii="Times New Roman" w:eastAsia="MicrosoftSansSerif" w:hAnsi="Times New Roman" w:cs="Times New Roman"/>
          <w:sz w:val="24"/>
          <w:szCs w:val="24"/>
        </w:rPr>
        <w:t xml:space="preserve"> w elementach konstrukcyjnych objętych zadaniem.</w:t>
      </w:r>
    </w:p>
    <w:p w14:paraId="40281912" w14:textId="77777777" w:rsidR="00A173F1" w:rsidRPr="00674B0C" w:rsidRDefault="00A173F1" w:rsidP="00A173F1">
      <w:pPr>
        <w:autoSpaceDE w:val="0"/>
        <w:autoSpaceDN w:val="0"/>
        <w:adjustRightInd w:val="0"/>
        <w:spacing w:after="0" w:line="240" w:lineRule="auto"/>
        <w:jc w:val="both"/>
        <w:rPr>
          <w:rFonts w:ascii="Times New Roman" w:eastAsia="MicrosoftSansSerif" w:hAnsi="Times New Roman" w:cs="Times New Roman"/>
          <w:sz w:val="24"/>
          <w:szCs w:val="24"/>
        </w:rPr>
      </w:pPr>
      <w:r w:rsidRPr="00674B0C">
        <w:rPr>
          <w:rFonts w:ascii="Times New Roman" w:eastAsia="MicrosoftSansSerif" w:hAnsi="Times New Roman" w:cs="Times New Roman"/>
          <w:sz w:val="24"/>
          <w:szCs w:val="24"/>
        </w:rPr>
        <w:t>Wykaz robót:</w:t>
      </w:r>
    </w:p>
    <w:p w14:paraId="5D56A4AC" w14:textId="77777777" w:rsidR="00A173F1" w:rsidRPr="00674B0C" w:rsidRDefault="00A173F1" w:rsidP="00A173F1">
      <w:pPr>
        <w:autoSpaceDE w:val="0"/>
        <w:autoSpaceDN w:val="0"/>
        <w:adjustRightInd w:val="0"/>
        <w:spacing w:after="0" w:line="240" w:lineRule="auto"/>
        <w:rPr>
          <w:rFonts w:ascii="Times New Roman" w:eastAsia="MicrosoftSansSerif" w:hAnsi="Times New Roman" w:cs="Times New Roman"/>
          <w:sz w:val="24"/>
          <w:szCs w:val="24"/>
        </w:rPr>
      </w:pPr>
      <w:r w:rsidRPr="00674B0C">
        <w:rPr>
          <w:rFonts w:ascii="Times New Roman" w:eastAsia="MicrosoftSansSerif" w:hAnsi="Times New Roman" w:cs="Times New Roman"/>
          <w:sz w:val="24"/>
          <w:szCs w:val="24"/>
        </w:rPr>
        <w:t>- wykonanie ław fundamentowych,</w:t>
      </w:r>
    </w:p>
    <w:p w14:paraId="5FF85238" w14:textId="77777777" w:rsidR="00A173F1" w:rsidRPr="00674B0C" w:rsidRDefault="00A173F1" w:rsidP="00A173F1">
      <w:pPr>
        <w:autoSpaceDE w:val="0"/>
        <w:autoSpaceDN w:val="0"/>
        <w:adjustRightInd w:val="0"/>
        <w:spacing w:after="0" w:line="240" w:lineRule="auto"/>
        <w:rPr>
          <w:rFonts w:ascii="Times New Roman" w:eastAsia="MicrosoftSansSerif" w:hAnsi="Times New Roman" w:cs="Times New Roman"/>
          <w:sz w:val="24"/>
          <w:szCs w:val="24"/>
        </w:rPr>
      </w:pPr>
      <w:r w:rsidRPr="00674B0C">
        <w:rPr>
          <w:rFonts w:ascii="Times New Roman" w:eastAsia="MicrosoftSansSerif" w:hAnsi="Times New Roman" w:cs="Times New Roman"/>
          <w:sz w:val="24"/>
          <w:szCs w:val="24"/>
        </w:rPr>
        <w:t>- wykonanie schodów,</w:t>
      </w:r>
    </w:p>
    <w:p w14:paraId="54771239" w14:textId="77777777" w:rsidR="00A173F1" w:rsidRPr="00674B0C" w:rsidRDefault="00A173F1" w:rsidP="00A173F1">
      <w:pPr>
        <w:autoSpaceDE w:val="0"/>
        <w:autoSpaceDN w:val="0"/>
        <w:adjustRightInd w:val="0"/>
        <w:spacing w:after="0" w:line="240" w:lineRule="auto"/>
        <w:rPr>
          <w:rFonts w:ascii="Times New Roman" w:eastAsia="MicrosoftSansSerif" w:hAnsi="Times New Roman" w:cs="Times New Roman"/>
          <w:sz w:val="24"/>
          <w:szCs w:val="24"/>
        </w:rPr>
      </w:pPr>
      <w:r w:rsidRPr="00674B0C">
        <w:rPr>
          <w:rFonts w:ascii="Times New Roman" w:eastAsia="MicrosoftSansSerif" w:hAnsi="Times New Roman" w:cs="Times New Roman"/>
          <w:sz w:val="24"/>
          <w:szCs w:val="24"/>
        </w:rPr>
        <w:t>- wykonanie elementów żelbetowych,</w:t>
      </w:r>
    </w:p>
    <w:p w14:paraId="7702F36A" w14:textId="77777777" w:rsidR="00A173F1" w:rsidRPr="00674B0C" w:rsidRDefault="00A173F1" w:rsidP="00A173F1">
      <w:pPr>
        <w:autoSpaceDE w:val="0"/>
        <w:autoSpaceDN w:val="0"/>
        <w:adjustRightInd w:val="0"/>
        <w:spacing w:after="0" w:line="240" w:lineRule="auto"/>
        <w:jc w:val="both"/>
        <w:rPr>
          <w:rFonts w:ascii="Times New Roman" w:eastAsia="MicrosoftSansSerif" w:hAnsi="Times New Roman" w:cs="Times New Roman"/>
          <w:sz w:val="24"/>
          <w:szCs w:val="24"/>
        </w:rPr>
      </w:pPr>
      <w:r w:rsidRPr="00674B0C">
        <w:rPr>
          <w:rFonts w:ascii="Times New Roman" w:eastAsia="MicrosoftSansSerif" w:hAnsi="Times New Roman" w:cs="Times New Roman"/>
          <w:sz w:val="24"/>
          <w:szCs w:val="24"/>
        </w:rPr>
        <w:t xml:space="preserve">- </w:t>
      </w:r>
      <w:r w:rsidRPr="00674B0C">
        <w:rPr>
          <w:rFonts w:ascii="Times New Roman" w:hAnsi="Times New Roman" w:cs="Times New Roman"/>
          <w:sz w:val="24"/>
          <w:szCs w:val="24"/>
        </w:rPr>
        <w:t>przygotowaniem mieszanki betonowej,</w:t>
      </w:r>
    </w:p>
    <w:p w14:paraId="47411A20" w14:textId="77777777" w:rsidR="00A173F1" w:rsidRPr="00674B0C" w:rsidRDefault="00A173F1" w:rsidP="00A173F1">
      <w:pPr>
        <w:autoSpaceDE w:val="0"/>
        <w:autoSpaceDN w:val="0"/>
        <w:adjustRightInd w:val="0"/>
        <w:spacing w:after="0" w:line="240" w:lineRule="auto"/>
        <w:jc w:val="both"/>
        <w:rPr>
          <w:rFonts w:ascii="Times New Roman" w:eastAsia="MicrosoftSansSerif" w:hAnsi="Times New Roman" w:cs="Times New Roman"/>
          <w:sz w:val="24"/>
          <w:szCs w:val="24"/>
        </w:rPr>
      </w:pPr>
      <w:r w:rsidRPr="00674B0C">
        <w:rPr>
          <w:rFonts w:ascii="Times New Roman" w:eastAsia="MicrosoftSansSerif" w:hAnsi="Times New Roman" w:cs="Times New Roman"/>
          <w:sz w:val="24"/>
          <w:szCs w:val="24"/>
        </w:rPr>
        <w:t xml:space="preserve">- </w:t>
      </w:r>
      <w:r w:rsidRPr="00674B0C">
        <w:rPr>
          <w:rFonts w:ascii="Times New Roman" w:hAnsi="Times New Roman" w:cs="Times New Roman"/>
          <w:sz w:val="24"/>
          <w:szCs w:val="24"/>
        </w:rPr>
        <w:t xml:space="preserve">wykonaniem </w:t>
      </w:r>
      <w:proofErr w:type="spellStart"/>
      <w:r w:rsidRPr="00674B0C">
        <w:rPr>
          <w:rFonts w:ascii="Times New Roman" w:hAnsi="Times New Roman" w:cs="Times New Roman"/>
          <w:sz w:val="24"/>
          <w:szCs w:val="24"/>
        </w:rPr>
        <w:t>deskowań</w:t>
      </w:r>
      <w:proofErr w:type="spellEnd"/>
      <w:r w:rsidRPr="00674B0C">
        <w:rPr>
          <w:rFonts w:ascii="Times New Roman" w:hAnsi="Times New Roman" w:cs="Times New Roman"/>
          <w:sz w:val="24"/>
          <w:szCs w:val="24"/>
        </w:rPr>
        <w:t xml:space="preserve"> wraz z usztywnieniem,</w:t>
      </w:r>
    </w:p>
    <w:p w14:paraId="279417C4" w14:textId="77777777" w:rsidR="00A173F1" w:rsidRPr="00674B0C" w:rsidRDefault="00A173F1" w:rsidP="00A173F1">
      <w:pPr>
        <w:autoSpaceDE w:val="0"/>
        <w:autoSpaceDN w:val="0"/>
        <w:adjustRightInd w:val="0"/>
        <w:spacing w:after="0" w:line="240" w:lineRule="auto"/>
        <w:jc w:val="both"/>
        <w:rPr>
          <w:rFonts w:ascii="Times New Roman" w:eastAsia="MicrosoftSansSerif" w:hAnsi="Times New Roman" w:cs="Times New Roman"/>
          <w:sz w:val="24"/>
          <w:szCs w:val="24"/>
        </w:rPr>
      </w:pPr>
      <w:r w:rsidRPr="00674B0C">
        <w:rPr>
          <w:rFonts w:ascii="Times New Roman" w:eastAsia="MicrosoftSansSerif" w:hAnsi="Times New Roman" w:cs="Times New Roman"/>
          <w:sz w:val="24"/>
          <w:szCs w:val="24"/>
        </w:rPr>
        <w:t xml:space="preserve">- </w:t>
      </w:r>
      <w:r w:rsidRPr="00674B0C">
        <w:rPr>
          <w:rFonts w:ascii="Times New Roman" w:hAnsi="Times New Roman" w:cs="Times New Roman"/>
          <w:sz w:val="24"/>
          <w:szCs w:val="24"/>
        </w:rPr>
        <w:t>układaniem i zagęszczaniem mieszanki betonowej,</w:t>
      </w:r>
    </w:p>
    <w:p w14:paraId="77608162" w14:textId="77777777" w:rsidR="00A173F1" w:rsidRPr="00674B0C" w:rsidRDefault="00A173F1" w:rsidP="00A173F1">
      <w:pPr>
        <w:autoSpaceDE w:val="0"/>
        <w:autoSpaceDN w:val="0"/>
        <w:adjustRightInd w:val="0"/>
        <w:spacing w:after="0" w:line="240" w:lineRule="auto"/>
        <w:jc w:val="both"/>
        <w:rPr>
          <w:rFonts w:ascii="Times New Roman" w:eastAsia="MicrosoftSansSerif" w:hAnsi="Times New Roman" w:cs="Times New Roman"/>
          <w:sz w:val="24"/>
          <w:szCs w:val="24"/>
        </w:rPr>
      </w:pPr>
      <w:r w:rsidRPr="00674B0C">
        <w:rPr>
          <w:rFonts w:ascii="Times New Roman" w:eastAsia="MicrosoftSansSerif" w:hAnsi="Times New Roman" w:cs="Times New Roman"/>
          <w:sz w:val="24"/>
          <w:szCs w:val="24"/>
        </w:rPr>
        <w:t xml:space="preserve">- </w:t>
      </w:r>
      <w:r w:rsidRPr="00674B0C">
        <w:rPr>
          <w:rFonts w:ascii="Times New Roman" w:hAnsi="Times New Roman" w:cs="Times New Roman"/>
          <w:sz w:val="24"/>
          <w:szCs w:val="24"/>
        </w:rPr>
        <w:t>pielęgnacją betonu.</w:t>
      </w:r>
    </w:p>
    <w:p w14:paraId="4C507BDF"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b/>
          <w:bCs/>
          <w:color w:val="000000"/>
          <w:sz w:val="24"/>
          <w:szCs w:val="24"/>
        </w:rPr>
      </w:pPr>
      <w:r w:rsidRPr="00674B0C">
        <w:rPr>
          <w:rFonts w:ascii="Times New Roman" w:hAnsi="Times New Roman" w:cs="Times New Roman"/>
          <w:b/>
          <w:bCs/>
          <w:color w:val="000000"/>
          <w:sz w:val="24"/>
          <w:szCs w:val="24"/>
        </w:rPr>
        <w:t>1.4.    Określenia podstawowe</w:t>
      </w:r>
    </w:p>
    <w:p w14:paraId="46ACE9CF" w14:textId="77777777" w:rsidR="00A173F1" w:rsidRPr="00674B0C" w:rsidRDefault="00A173F1" w:rsidP="00A173F1">
      <w:pPr>
        <w:autoSpaceDE w:val="0"/>
        <w:autoSpaceDN w:val="0"/>
        <w:adjustRightInd w:val="0"/>
        <w:spacing w:after="0" w:line="240" w:lineRule="auto"/>
        <w:ind w:right="-142"/>
        <w:jc w:val="both"/>
        <w:rPr>
          <w:rFonts w:ascii="Times New Roman" w:hAnsi="Times New Roman" w:cs="Times New Roman"/>
          <w:color w:val="000000"/>
          <w:sz w:val="24"/>
          <w:szCs w:val="24"/>
        </w:rPr>
      </w:pPr>
      <w:r w:rsidRPr="00674B0C">
        <w:rPr>
          <w:rFonts w:ascii="Times New Roman" w:hAnsi="Times New Roman" w:cs="Times New Roman"/>
          <w:color w:val="000000"/>
          <w:sz w:val="24"/>
          <w:szCs w:val="24"/>
        </w:rPr>
        <w:t>Okre</w:t>
      </w:r>
      <w:r w:rsidRPr="00674B0C">
        <w:rPr>
          <w:rFonts w:ascii="Times New Roman" w:eastAsia="TimesNewRoman" w:hAnsi="Times New Roman" w:cs="Times New Roman"/>
          <w:color w:val="000000"/>
          <w:sz w:val="24"/>
          <w:szCs w:val="24"/>
        </w:rPr>
        <w:t>ś</w:t>
      </w:r>
      <w:r w:rsidRPr="00674B0C">
        <w:rPr>
          <w:rFonts w:ascii="Times New Roman" w:hAnsi="Times New Roman" w:cs="Times New Roman"/>
          <w:color w:val="000000"/>
          <w:sz w:val="24"/>
          <w:szCs w:val="24"/>
        </w:rPr>
        <w:t>lenia podane w niniejszej SST s</w:t>
      </w:r>
      <w:r w:rsidRPr="00674B0C">
        <w:rPr>
          <w:rFonts w:ascii="Times New Roman" w:eastAsia="TimesNewRoman" w:hAnsi="Times New Roman" w:cs="Times New Roman"/>
          <w:color w:val="000000"/>
          <w:sz w:val="24"/>
          <w:szCs w:val="24"/>
        </w:rPr>
        <w:t xml:space="preserve">ą </w:t>
      </w:r>
      <w:r w:rsidRPr="00674B0C">
        <w:rPr>
          <w:rFonts w:ascii="Times New Roman" w:hAnsi="Times New Roman" w:cs="Times New Roman"/>
          <w:color w:val="000000"/>
          <w:sz w:val="24"/>
          <w:szCs w:val="24"/>
        </w:rPr>
        <w:t>zgodne z obowi</w:t>
      </w:r>
      <w:r w:rsidRPr="00674B0C">
        <w:rPr>
          <w:rFonts w:ascii="Times New Roman" w:eastAsia="TimesNewRoman" w:hAnsi="Times New Roman" w:cs="Times New Roman"/>
          <w:color w:val="000000"/>
          <w:sz w:val="24"/>
          <w:szCs w:val="24"/>
        </w:rPr>
        <w:t>ą</w:t>
      </w:r>
      <w:r w:rsidRPr="00674B0C">
        <w:rPr>
          <w:rFonts w:ascii="Times New Roman" w:hAnsi="Times New Roman" w:cs="Times New Roman"/>
          <w:color w:val="000000"/>
          <w:sz w:val="24"/>
          <w:szCs w:val="24"/>
        </w:rPr>
        <w:t>zuj</w:t>
      </w:r>
      <w:r w:rsidRPr="00674B0C">
        <w:rPr>
          <w:rFonts w:ascii="Times New Roman" w:eastAsia="TimesNewRoman" w:hAnsi="Times New Roman" w:cs="Times New Roman"/>
          <w:color w:val="000000"/>
          <w:sz w:val="24"/>
          <w:szCs w:val="24"/>
        </w:rPr>
        <w:t>ą</w:t>
      </w:r>
      <w:r w:rsidRPr="00674B0C">
        <w:rPr>
          <w:rFonts w:ascii="Times New Roman" w:hAnsi="Times New Roman" w:cs="Times New Roman"/>
          <w:color w:val="000000"/>
          <w:sz w:val="24"/>
          <w:szCs w:val="24"/>
        </w:rPr>
        <w:t>cymi odpowiednimi normami i wytycznymi.</w:t>
      </w:r>
    </w:p>
    <w:p w14:paraId="72929532"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b/>
          <w:bCs/>
          <w:sz w:val="24"/>
          <w:szCs w:val="24"/>
        </w:rPr>
      </w:pPr>
      <w:r w:rsidRPr="00674B0C">
        <w:rPr>
          <w:rFonts w:ascii="Times New Roman" w:hAnsi="Times New Roman" w:cs="Times New Roman"/>
          <w:b/>
          <w:bCs/>
          <w:sz w:val="24"/>
          <w:szCs w:val="24"/>
        </w:rPr>
        <w:t>1.5.    Ogólne wymagania dotyczące robót</w:t>
      </w:r>
    </w:p>
    <w:p w14:paraId="7C7287B0"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hAnsi="Times New Roman" w:cs="Times New Roman"/>
          <w:sz w:val="24"/>
          <w:szCs w:val="24"/>
        </w:rPr>
        <w:t>Wykonawca robót jest odpowiedzialny za jako</w:t>
      </w:r>
      <w:r w:rsidRPr="00674B0C">
        <w:rPr>
          <w:rFonts w:ascii="Times New Roman" w:eastAsia="TimesNewRoman" w:hAnsi="Times New Roman" w:cs="Times New Roman"/>
          <w:sz w:val="24"/>
          <w:szCs w:val="24"/>
        </w:rPr>
        <w:t xml:space="preserve">ść </w:t>
      </w:r>
      <w:r w:rsidRPr="00674B0C">
        <w:rPr>
          <w:rFonts w:ascii="Times New Roman" w:hAnsi="Times New Roman" w:cs="Times New Roman"/>
          <w:sz w:val="24"/>
          <w:szCs w:val="24"/>
        </w:rPr>
        <w:t xml:space="preserve">ich wykonania zgodnie z SST </w:t>
      </w:r>
      <w:r w:rsidRPr="00674B0C">
        <w:rPr>
          <w:rFonts w:ascii="Times New Roman" w:hAnsi="Times New Roman" w:cs="Times New Roman"/>
          <w:sz w:val="24"/>
          <w:szCs w:val="24"/>
        </w:rPr>
        <w:br/>
        <w:t xml:space="preserve">i poleceniami inspektora nadzoru inwestorskiego. </w:t>
      </w:r>
    </w:p>
    <w:p w14:paraId="50CC53C3" w14:textId="77777777" w:rsidR="00562E50" w:rsidRPr="00674B0C" w:rsidRDefault="00562E50" w:rsidP="00562E50">
      <w:pPr>
        <w:pStyle w:val="Default"/>
        <w:rPr>
          <w:rFonts w:ascii="Times New Roman" w:hAnsi="Times New Roman" w:cs="Times New Roman"/>
          <w:b/>
        </w:rPr>
      </w:pPr>
      <w:r w:rsidRPr="00674B0C">
        <w:rPr>
          <w:rFonts w:ascii="Times New Roman" w:hAnsi="Times New Roman" w:cs="Times New Roman"/>
          <w:b/>
        </w:rPr>
        <w:t>1.6. Wspólny Słownik Zamówień (CPV) – nazwy i kody grup, klas i kategorii robót</w:t>
      </w:r>
    </w:p>
    <w:p w14:paraId="49B63E2D" w14:textId="77777777" w:rsidR="00562E50" w:rsidRPr="003A7CA3" w:rsidRDefault="00562E50" w:rsidP="00562E50">
      <w:pPr>
        <w:pStyle w:val="Default"/>
        <w:rPr>
          <w:rFonts w:ascii="Times New Roman" w:hAnsi="Times New Roman" w:cs="Times New Roman"/>
          <w:b/>
        </w:rPr>
      </w:pPr>
    </w:p>
    <w:tbl>
      <w:tblPr>
        <w:tblStyle w:val="Tabela-Siatka"/>
        <w:tblW w:w="0" w:type="auto"/>
        <w:tblInd w:w="108" w:type="dxa"/>
        <w:tblLook w:val="04A0" w:firstRow="1" w:lastRow="0" w:firstColumn="1" w:lastColumn="0" w:noHBand="0" w:noVBand="1"/>
      </w:tblPr>
      <w:tblGrid>
        <w:gridCol w:w="1276"/>
        <w:gridCol w:w="1276"/>
        <w:gridCol w:w="1276"/>
        <w:gridCol w:w="1275"/>
        <w:gridCol w:w="3969"/>
      </w:tblGrid>
      <w:tr w:rsidR="00562E50" w:rsidRPr="005B2673" w14:paraId="74FCF96E" w14:textId="77777777" w:rsidTr="00850098">
        <w:tc>
          <w:tcPr>
            <w:tcW w:w="1276" w:type="dxa"/>
          </w:tcPr>
          <w:p w14:paraId="6F7C121F" w14:textId="77777777" w:rsidR="00562E50" w:rsidRPr="005B2673" w:rsidRDefault="00562E50" w:rsidP="00850098">
            <w:pPr>
              <w:pStyle w:val="Default"/>
              <w:rPr>
                <w:rFonts w:ascii="Times New Roman" w:hAnsi="Times New Roman" w:cs="Times New Roman"/>
                <w:sz w:val="20"/>
                <w:szCs w:val="20"/>
              </w:rPr>
            </w:pPr>
            <w:r w:rsidRPr="005B2673">
              <w:rPr>
                <w:rFonts w:ascii="Times New Roman" w:hAnsi="Times New Roman" w:cs="Times New Roman"/>
                <w:b/>
                <w:bCs/>
                <w:i/>
                <w:iCs/>
                <w:sz w:val="20"/>
                <w:szCs w:val="20"/>
              </w:rPr>
              <w:t>Dział</w:t>
            </w:r>
          </w:p>
        </w:tc>
        <w:tc>
          <w:tcPr>
            <w:tcW w:w="1276" w:type="dxa"/>
          </w:tcPr>
          <w:p w14:paraId="05D01DEF" w14:textId="77777777" w:rsidR="00562E50" w:rsidRPr="005B2673" w:rsidRDefault="00562E50" w:rsidP="00850098">
            <w:pPr>
              <w:pStyle w:val="Default"/>
              <w:rPr>
                <w:rFonts w:ascii="Times New Roman" w:hAnsi="Times New Roman" w:cs="Times New Roman"/>
                <w:sz w:val="20"/>
                <w:szCs w:val="20"/>
              </w:rPr>
            </w:pPr>
            <w:r w:rsidRPr="005B2673">
              <w:rPr>
                <w:rFonts w:ascii="Times New Roman" w:hAnsi="Times New Roman" w:cs="Times New Roman"/>
                <w:b/>
                <w:bCs/>
                <w:i/>
                <w:iCs/>
                <w:sz w:val="20"/>
                <w:szCs w:val="20"/>
              </w:rPr>
              <w:t>Grupa</w:t>
            </w:r>
          </w:p>
        </w:tc>
        <w:tc>
          <w:tcPr>
            <w:tcW w:w="1276" w:type="dxa"/>
          </w:tcPr>
          <w:p w14:paraId="1C19183E" w14:textId="77777777" w:rsidR="00562E50" w:rsidRPr="005B2673" w:rsidRDefault="00562E50" w:rsidP="00850098">
            <w:pPr>
              <w:pStyle w:val="Default"/>
              <w:rPr>
                <w:rFonts w:ascii="Times New Roman" w:hAnsi="Times New Roman" w:cs="Times New Roman"/>
                <w:sz w:val="20"/>
                <w:szCs w:val="20"/>
              </w:rPr>
            </w:pPr>
            <w:r w:rsidRPr="005B2673">
              <w:rPr>
                <w:rFonts w:ascii="Times New Roman" w:hAnsi="Times New Roman" w:cs="Times New Roman"/>
                <w:b/>
                <w:bCs/>
                <w:i/>
                <w:iCs/>
                <w:sz w:val="20"/>
                <w:szCs w:val="20"/>
              </w:rPr>
              <w:t>Klasa</w:t>
            </w:r>
          </w:p>
        </w:tc>
        <w:tc>
          <w:tcPr>
            <w:tcW w:w="1275" w:type="dxa"/>
          </w:tcPr>
          <w:p w14:paraId="09C3C1C4" w14:textId="77777777" w:rsidR="00562E50" w:rsidRPr="005B2673" w:rsidRDefault="00562E50" w:rsidP="00850098">
            <w:pPr>
              <w:pStyle w:val="Default"/>
              <w:rPr>
                <w:rFonts w:ascii="Times New Roman" w:hAnsi="Times New Roman" w:cs="Times New Roman"/>
                <w:sz w:val="20"/>
                <w:szCs w:val="20"/>
              </w:rPr>
            </w:pPr>
            <w:r w:rsidRPr="005B2673">
              <w:rPr>
                <w:rFonts w:ascii="Times New Roman" w:hAnsi="Times New Roman" w:cs="Times New Roman"/>
                <w:b/>
                <w:bCs/>
                <w:i/>
                <w:iCs/>
                <w:sz w:val="20"/>
                <w:szCs w:val="20"/>
              </w:rPr>
              <w:t>Kategoria</w:t>
            </w:r>
          </w:p>
        </w:tc>
        <w:tc>
          <w:tcPr>
            <w:tcW w:w="3969" w:type="dxa"/>
          </w:tcPr>
          <w:p w14:paraId="35ED3B5E" w14:textId="77777777" w:rsidR="00562E50" w:rsidRPr="005B2673" w:rsidRDefault="00562E50" w:rsidP="00850098">
            <w:pPr>
              <w:autoSpaceDE w:val="0"/>
              <w:autoSpaceDN w:val="0"/>
              <w:adjustRightInd w:val="0"/>
              <w:rPr>
                <w:rFonts w:ascii="Times New Roman" w:hAnsi="Times New Roman" w:cs="Times New Roman"/>
                <w:b/>
                <w:bCs/>
                <w:i/>
                <w:iCs/>
                <w:sz w:val="20"/>
                <w:szCs w:val="20"/>
              </w:rPr>
            </w:pPr>
            <w:r w:rsidRPr="005B2673">
              <w:rPr>
                <w:rFonts w:ascii="Times New Roman" w:hAnsi="Times New Roman" w:cs="Times New Roman"/>
                <w:b/>
                <w:bCs/>
                <w:i/>
                <w:iCs/>
                <w:sz w:val="20"/>
                <w:szCs w:val="20"/>
              </w:rPr>
              <w:t>Nazwa</w:t>
            </w:r>
          </w:p>
          <w:p w14:paraId="690B63B5" w14:textId="77777777" w:rsidR="00562E50" w:rsidRPr="005B2673" w:rsidRDefault="00562E50" w:rsidP="00850098">
            <w:pPr>
              <w:pStyle w:val="Default"/>
              <w:rPr>
                <w:rFonts w:ascii="Times New Roman" w:hAnsi="Times New Roman" w:cs="Times New Roman"/>
                <w:sz w:val="20"/>
                <w:szCs w:val="20"/>
              </w:rPr>
            </w:pPr>
          </w:p>
        </w:tc>
      </w:tr>
      <w:tr w:rsidR="00562E50" w:rsidRPr="005B2673" w14:paraId="768A9950" w14:textId="77777777" w:rsidTr="00850098">
        <w:tc>
          <w:tcPr>
            <w:tcW w:w="1276" w:type="dxa"/>
          </w:tcPr>
          <w:p w14:paraId="27F9F9A2" w14:textId="77777777" w:rsidR="00562E50" w:rsidRPr="005B2673" w:rsidRDefault="00562E50" w:rsidP="00850098">
            <w:pPr>
              <w:pStyle w:val="Default"/>
              <w:rPr>
                <w:rFonts w:ascii="Times New Roman" w:hAnsi="Times New Roman" w:cs="Times New Roman"/>
                <w:sz w:val="20"/>
                <w:szCs w:val="20"/>
              </w:rPr>
            </w:pPr>
            <w:r w:rsidRPr="005B2673">
              <w:rPr>
                <w:rFonts w:ascii="Times New Roman" w:hAnsi="Times New Roman" w:cs="Times New Roman"/>
                <w:b/>
                <w:bCs/>
                <w:i/>
                <w:iCs/>
                <w:sz w:val="20"/>
                <w:szCs w:val="20"/>
              </w:rPr>
              <w:t>45000000-7</w:t>
            </w:r>
          </w:p>
        </w:tc>
        <w:tc>
          <w:tcPr>
            <w:tcW w:w="1276" w:type="dxa"/>
          </w:tcPr>
          <w:p w14:paraId="3BEA7B51" w14:textId="77777777" w:rsidR="00562E50" w:rsidRPr="005B2673" w:rsidRDefault="00562E50" w:rsidP="00850098">
            <w:pPr>
              <w:pStyle w:val="Default"/>
              <w:rPr>
                <w:rFonts w:ascii="Times New Roman" w:hAnsi="Times New Roman" w:cs="Times New Roman"/>
                <w:sz w:val="20"/>
                <w:szCs w:val="20"/>
              </w:rPr>
            </w:pPr>
          </w:p>
        </w:tc>
        <w:tc>
          <w:tcPr>
            <w:tcW w:w="1276" w:type="dxa"/>
          </w:tcPr>
          <w:p w14:paraId="2D89A67F" w14:textId="77777777" w:rsidR="00562E50" w:rsidRPr="005B2673" w:rsidRDefault="00562E50" w:rsidP="00850098">
            <w:pPr>
              <w:pStyle w:val="Default"/>
              <w:rPr>
                <w:rFonts w:ascii="Times New Roman" w:hAnsi="Times New Roman" w:cs="Times New Roman"/>
                <w:sz w:val="20"/>
                <w:szCs w:val="20"/>
              </w:rPr>
            </w:pPr>
          </w:p>
        </w:tc>
        <w:tc>
          <w:tcPr>
            <w:tcW w:w="1275" w:type="dxa"/>
          </w:tcPr>
          <w:p w14:paraId="14C52856" w14:textId="77777777" w:rsidR="00562E50" w:rsidRPr="005B2673" w:rsidRDefault="00562E50" w:rsidP="00850098">
            <w:pPr>
              <w:pStyle w:val="Default"/>
              <w:rPr>
                <w:rFonts w:ascii="Times New Roman" w:hAnsi="Times New Roman" w:cs="Times New Roman"/>
                <w:sz w:val="20"/>
                <w:szCs w:val="20"/>
              </w:rPr>
            </w:pPr>
          </w:p>
        </w:tc>
        <w:tc>
          <w:tcPr>
            <w:tcW w:w="3969" w:type="dxa"/>
          </w:tcPr>
          <w:p w14:paraId="6AA928AE" w14:textId="77777777" w:rsidR="00562E50" w:rsidRPr="003A7CA3" w:rsidRDefault="00562E50" w:rsidP="00850098">
            <w:pPr>
              <w:autoSpaceDE w:val="0"/>
              <w:autoSpaceDN w:val="0"/>
              <w:adjustRightInd w:val="0"/>
              <w:rPr>
                <w:rFonts w:ascii="Times New Roman" w:hAnsi="Times New Roman" w:cs="Times New Roman"/>
                <w:b/>
                <w:bCs/>
                <w:i/>
                <w:iCs/>
                <w:sz w:val="20"/>
                <w:szCs w:val="20"/>
              </w:rPr>
            </w:pPr>
            <w:r w:rsidRPr="005B2673">
              <w:rPr>
                <w:rFonts w:ascii="Times New Roman" w:hAnsi="Times New Roman" w:cs="Times New Roman"/>
                <w:b/>
                <w:bCs/>
                <w:i/>
                <w:iCs/>
                <w:sz w:val="20"/>
                <w:szCs w:val="20"/>
              </w:rPr>
              <w:t>Roboty budowlane</w:t>
            </w:r>
          </w:p>
        </w:tc>
      </w:tr>
      <w:tr w:rsidR="00562E50" w:rsidRPr="005B2673" w14:paraId="635A3F11" w14:textId="77777777" w:rsidTr="00850098">
        <w:tc>
          <w:tcPr>
            <w:tcW w:w="1276" w:type="dxa"/>
          </w:tcPr>
          <w:p w14:paraId="3E2886CD" w14:textId="77777777" w:rsidR="00562E50" w:rsidRPr="005B2673" w:rsidRDefault="00562E50" w:rsidP="00850098">
            <w:pPr>
              <w:pStyle w:val="Default"/>
              <w:rPr>
                <w:rFonts w:ascii="Times New Roman" w:hAnsi="Times New Roman" w:cs="Times New Roman"/>
                <w:sz w:val="20"/>
                <w:szCs w:val="20"/>
              </w:rPr>
            </w:pPr>
          </w:p>
        </w:tc>
        <w:tc>
          <w:tcPr>
            <w:tcW w:w="1276" w:type="dxa"/>
          </w:tcPr>
          <w:p w14:paraId="33C84050" w14:textId="77777777" w:rsidR="00562E50" w:rsidRPr="00674B0C" w:rsidRDefault="0049179A" w:rsidP="00850098">
            <w:pPr>
              <w:pStyle w:val="Default"/>
              <w:rPr>
                <w:rFonts w:ascii="Times New Roman" w:hAnsi="Times New Roman" w:cs="Times New Roman"/>
                <w:sz w:val="20"/>
                <w:szCs w:val="20"/>
              </w:rPr>
            </w:pPr>
            <w:r w:rsidRPr="00674B0C">
              <w:rPr>
                <w:rFonts w:ascii="Times New Roman" w:hAnsi="Times New Roman" w:cs="Times New Roman"/>
                <w:b/>
                <w:bCs/>
                <w:i/>
                <w:iCs/>
                <w:sz w:val="20"/>
                <w:szCs w:val="20"/>
              </w:rPr>
              <w:t>45200000-9</w:t>
            </w:r>
          </w:p>
        </w:tc>
        <w:tc>
          <w:tcPr>
            <w:tcW w:w="1276" w:type="dxa"/>
          </w:tcPr>
          <w:p w14:paraId="24580EBD" w14:textId="77777777" w:rsidR="00562E50" w:rsidRPr="00674B0C" w:rsidRDefault="00562E50" w:rsidP="00850098">
            <w:pPr>
              <w:pStyle w:val="Default"/>
              <w:rPr>
                <w:rFonts w:ascii="Times New Roman" w:hAnsi="Times New Roman" w:cs="Times New Roman"/>
                <w:sz w:val="20"/>
                <w:szCs w:val="20"/>
              </w:rPr>
            </w:pPr>
          </w:p>
        </w:tc>
        <w:tc>
          <w:tcPr>
            <w:tcW w:w="1275" w:type="dxa"/>
          </w:tcPr>
          <w:p w14:paraId="613A1BAF" w14:textId="77777777" w:rsidR="00562E50" w:rsidRPr="00674B0C" w:rsidRDefault="00562E50" w:rsidP="00850098">
            <w:pPr>
              <w:pStyle w:val="Default"/>
              <w:rPr>
                <w:rFonts w:ascii="Times New Roman" w:hAnsi="Times New Roman" w:cs="Times New Roman"/>
                <w:sz w:val="20"/>
                <w:szCs w:val="20"/>
              </w:rPr>
            </w:pPr>
          </w:p>
        </w:tc>
        <w:tc>
          <w:tcPr>
            <w:tcW w:w="3969" w:type="dxa"/>
          </w:tcPr>
          <w:p w14:paraId="0D44FD2B" w14:textId="77777777" w:rsidR="0049179A" w:rsidRPr="0049179A" w:rsidRDefault="0049179A" w:rsidP="0049179A">
            <w:pPr>
              <w:autoSpaceDE w:val="0"/>
              <w:autoSpaceDN w:val="0"/>
              <w:adjustRightInd w:val="0"/>
              <w:rPr>
                <w:rFonts w:ascii="Times New Roman" w:hAnsi="Times New Roman" w:cs="Times New Roman"/>
                <w:b/>
                <w:bCs/>
                <w:i/>
                <w:iCs/>
                <w:sz w:val="20"/>
                <w:szCs w:val="20"/>
              </w:rPr>
            </w:pPr>
            <w:r w:rsidRPr="0049179A">
              <w:rPr>
                <w:rFonts w:ascii="Times New Roman" w:hAnsi="Times New Roman" w:cs="Times New Roman"/>
                <w:b/>
                <w:bCs/>
                <w:i/>
                <w:iCs/>
                <w:sz w:val="20"/>
                <w:szCs w:val="20"/>
              </w:rPr>
              <w:t>Roboty budowlane w zakresie wznoszenia</w:t>
            </w:r>
          </w:p>
          <w:p w14:paraId="2AB10003" w14:textId="77777777" w:rsidR="00562E50" w:rsidRPr="005B2673" w:rsidRDefault="0049179A" w:rsidP="0049179A">
            <w:pPr>
              <w:autoSpaceDE w:val="0"/>
              <w:autoSpaceDN w:val="0"/>
              <w:adjustRightInd w:val="0"/>
              <w:rPr>
                <w:rFonts w:ascii="Times New Roman" w:hAnsi="Times New Roman" w:cs="Times New Roman"/>
                <w:sz w:val="20"/>
                <w:szCs w:val="20"/>
              </w:rPr>
            </w:pPr>
            <w:r w:rsidRPr="0049179A">
              <w:rPr>
                <w:rFonts w:ascii="Times New Roman" w:hAnsi="Times New Roman" w:cs="Times New Roman"/>
                <w:b/>
                <w:bCs/>
                <w:i/>
                <w:iCs/>
                <w:sz w:val="20"/>
                <w:szCs w:val="20"/>
              </w:rPr>
              <w:t>kompletnych obiektów budowlanych</w:t>
            </w:r>
            <w:r>
              <w:rPr>
                <w:rFonts w:ascii="Times New Roman" w:hAnsi="Times New Roman" w:cs="Times New Roman"/>
                <w:b/>
                <w:bCs/>
                <w:i/>
                <w:iCs/>
                <w:sz w:val="20"/>
                <w:szCs w:val="20"/>
              </w:rPr>
              <w:t xml:space="preserve"> </w:t>
            </w:r>
            <w:r w:rsidRPr="0049179A">
              <w:rPr>
                <w:rFonts w:ascii="Times New Roman" w:hAnsi="Times New Roman" w:cs="Times New Roman"/>
                <w:b/>
                <w:bCs/>
                <w:i/>
                <w:iCs/>
                <w:sz w:val="20"/>
                <w:szCs w:val="20"/>
              </w:rPr>
              <w:t>lub ich części oraz roboty w zakresie</w:t>
            </w:r>
            <w:r>
              <w:rPr>
                <w:rFonts w:ascii="Times New Roman" w:hAnsi="Times New Roman" w:cs="Times New Roman"/>
                <w:b/>
                <w:bCs/>
                <w:i/>
                <w:iCs/>
                <w:sz w:val="20"/>
                <w:szCs w:val="20"/>
              </w:rPr>
              <w:t xml:space="preserve"> </w:t>
            </w:r>
            <w:r w:rsidRPr="0049179A">
              <w:rPr>
                <w:rFonts w:ascii="Times New Roman" w:hAnsi="Times New Roman" w:cs="Times New Roman"/>
                <w:b/>
                <w:bCs/>
                <w:i/>
                <w:iCs/>
                <w:sz w:val="20"/>
                <w:szCs w:val="20"/>
              </w:rPr>
              <w:t>inżynierii lądowej i wodnej</w:t>
            </w:r>
          </w:p>
        </w:tc>
      </w:tr>
      <w:tr w:rsidR="00562E50" w:rsidRPr="005B2673" w14:paraId="2F9263D6" w14:textId="77777777" w:rsidTr="00850098">
        <w:tc>
          <w:tcPr>
            <w:tcW w:w="1276" w:type="dxa"/>
          </w:tcPr>
          <w:p w14:paraId="18325010" w14:textId="77777777" w:rsidR="00562E50" w:rsidRPr="005B2673" w:rsidRDefault="00562E50" w:rsidP="00850098">
            <w:pPr>
              <w:pStyle w:val="Default"/>
              <w:rPr>
                <w:rFonts w:ascii="Times New Roman" w:hAnsi="Times New Roman" w:cs="Times New Roman"/>
                <w:sz w:val="20"/>
                <w:szCs w:val="20"/>
              </w:rPr>
            </w:pPr>
          </w:p>
        </w:tc>
        <w:tc>
          <w:tcPr>
            <w:tcW w:w="1276" w:type="dxa"/>
          </w:tcPr>
          <w:p w14:paraId="5D3623F8" w14:textId="77777777" w:rsidR="00562E50" w:rsidRPr="00674B0C" w:rsidRDefault="00562E50" w:rsidP="00850098">
            <w:pPr>
              <w:pStyle w:val="Default"/>
              <w:rPr>
                <w:rFonts w:ascii="Times New Roman" w:hAnsi="Times New Roman" w:cs="Times New Roman"/>
                <w:sz w:val="20"/>
                <w:szCs w:val="20"/>
              </w:rPr>
            </w:pPr>
          </w:p>
        </w:tc>
        <w:tc>
          <w:tcPr>
            <w:tcW w:w="1276" w:type="dxa"/>
          </w:tcPr>
          <w:p w14:paraId="010EB6BE" w14:textId="77777777" w:rsidR="00DD7399" w:rsidRPr="00674B0C" w:rsidRDefault="00DD7399" w:rsidP="0049179A">
            <w:pPr>
              <w:pStyle w:val="Default"/>
              <w:rPr>
                <w:rFonts w:ascii="Times New Roman" w:hAnsi="Times New Roman" w:cs="Times New Roman"/>
                <w:b/>
                <w:bCs/>
                <w:i/>
                <w:iCs/>
                <w:sz w:val="20"/>
                <w:szCs w:val="20"/>
              </w:rPr>
            </w:pPr>
            <w:r w:rsidRPr="00674B0C">
              <w:rPr>
                <w:rFonts w:ascii="Times New Roman" w:hAnsi="Times New Roman" w:cs="Times New Roman"/>
                <w:b/>
                <w:bCs/>
                <w:i/>
                <w:iCs/>
                <w:sz w:val="20"/>
                <w:szCs w:val="20"/>
              </w:rPr>
              <w:t>45262210-6</w:t>
            </w:r>
          </w:p>
          <w:p w14:paraId="2C853BBD" w14:textId="77777777" w:rsidR="00562E50" w:rsidRPr="00674B0C" w:rsidRDefault="0049179A" w:rsidP="0049179A">
            <w:pPr>
              <w:pStyle w:val="Default"/>
              <w:rPr>
                <w:rFonts w:ascii="Times New Roman" w:hAnsi="Times New Roman" w:cs="Times New Roman"/>
                <w:sz w:val="20"/>
                <w:szCs w:val="20"/>
              </w:rPr>
            </w:pPr>
            <w:r w:rsidRPr="00674B0C">
              <w:rPr>
                <w:rFonts w:ascii="Times New Roman" w:hAnsi="Times New Roman" w:cs="Times New Roman"/>
                <w:b/>
                <w:bCs/>
                <w:i/>
                <w:iCs/>
                <w:sz w:val="20"/>
                <w:szCs w:val="20"/>
              </w:rPr>
              <w:t>45262300-4</w:t>
            </w:r>
          </w:p>
        </w:tc>
        <w:tc>
          <w:tcPr>
            <w:tcW w:w="1275" w:type="dxa"/>
          </w:tcPr>
          <w:p w14:paraId="0E519BA7" w14:textId="77777777" w:rsidR="00562E50" w:rsidRPr="00674B0C" w:rsidRDefault="00562E50" w:rsidP="00850098">
            <w:pPr>
              <w:pStyle w:val="Default"/>
              <w:rPr>
                <w:rFonts w:ascii="Times New Roman" w:hAnsi="Times New Roman" w:cs="Times New Roman"/>
                <w:sz w:val="20"/>
                <w:szCs w:val="20"/>
              </w:rPr>
            </w:pPr>
          </w:p>
        </w:tc>
        <w:tc>
          <w:tcPr>
            <w:tcW w:w="3969" w:type="dxa"/>
          </w:tcPr>
          <w:p w14:paraId="6BCD1A6A" w14:textId="77777777" w:rsidR="00DD7399" w:rsidRDefault="00DD7399" w:rsidP="00850098">
            <w:pPr>
              <w:autoSpaceDE w:val="0"/>
              <w:autoSpaceDN w:val="0"/>
              <w:adjustRightInd w:val="0"/>
              <w:rPr>
                <w:rFonts w:ascii="Times New Roman" w:hAnsi="Times New Roman" w:cs="Times New Roman"/>
                <w:b/>
                <w:bCs/>
                <w:i/>
                <w:iCs/>
                <w:sz w:val="20"/>
                <w:szCs w:val="20"/>
              </w:rPr>
            </w:pPr>
            <w:r>
              <w:rPr>
                <w:rFonts w:ascii="Times New Roman" w:hAnsi="Times New Roman" w:cs="Times New Roman"/>
                <w:b/>
                <w:bCs/>
                <w:i/>
                <w:iCs/>
                <w:sz w:val="20"/>
                <w:szCs w:val="20"/>
              </w:rPr>
              <w:t>Fundamentowanie</w:t>
            </w:r>
          </w:p>
          <w:p w14:paraId="367B344E" w14:textId="77777777" w:rsidR="00562E50" w:rsidRPr="005B2673" w:rsidRDefault="0049179A" w:rsidP="00850098">
            <w:pPr>
              <w:autoSpaceDE w:val="0"/>
              <w:autoSpaceDN w:val="0"/>
              <w:adjustRightInd w:val="0"/>
              <w:rPr>
                <w:rFonts w:ascii="Times New Roman" w:hAnsi="Times New Roman" w:cs="Times New Roman"/>
                <w:b/>
                <w:bCs/>
                <w:i/>
                <w:iCs/>
                <w:sz w:val="20"/>
                <w:szCs w:val="20"/>
              </w:rPr>
            </w:pPr>
            <w:r>
              <w:rPr>
                <w:rFonts w:ascii="Times New Roman" w:hAnsi="Times New Roman" w:cs="Times New Roman"/>
                <w:b/>
                <w:bCs/>
                <w:i/>
                <w:iCs/>
                <w:sz w:val="20"/>
                <w:szCs w:val="20"/>
              </w:rPr>
              <w:t>Betonowanie</w:t>
            </w:r>
          </w:p>
        </w:tc>
      </w:tr>
      <w:tr w:rsidR="00562E50" w:rsidRPr="005B2673" w14:paraId="3891D0FC" w14:textId="77777777" w:rsidTr="00850098">
        <w:tc>
          <w:tcPr>
            <w:tcW w:w="1276" w:type="dxa"/>
          </w:tcPr>
          <w:p w14:paraId="1E0CD7DE" w14:textId="77777777" w:rsidR="00562E50" w:rsidRPr="005B2673" w:rsidRDefault="00562E50" w:rsidP="00850098">
            <w:pPr>
              <w:pStyle w:val="Default"/>
              <w:rPr>
                <w:rFonts w:ascii="Times New Roman" w:hAnsi="Times New Roman" w:cs="Times New Roman"/>
                <w:sz w:val="20"/>
                <w:szCs w:val="20"/>
              </w:rPr>
            </w:pPr>
          </w:p>
        </w:tc>
        <w:tc>
          <w:tcPr>
            <w:tcW w:w="1276" w:type="dxa"/>
          </w:tcPr>
          <w:p w14:paraId="6DC2324B" w14:textId="77777777" w:rsidR="00562E50" w:rsidRPr="00674B0C" w:rsidRDefault="00562E50" w:rsidP="00850098">
            <w:pPr>
              <w:pStyle w:val="Default"/>
              <w:rPr>
                <w:rFonts w:ascii="Times New Roman" w:hAnsi="Times New Roman" w:cs="Times New Roman"/>
                <w:sz w:val="20"/>
                <w:szCs w:val="20"/>
              </w:rPr>
            </w:pPr>
          </w:p>
        </w:tc>
        <w:tc>
          <w:tcPr>
            <w:tcW w:w="1276" w:type="dxa"/>
          </w:tcPr>
          <w:p w14:paraId="4E104E7F" w14:textId="77777777" w:rsidR="00562E50" w:rsidRPr="00674B0C" w:rsidRDefault="00562E50" w:rsidP="00850098">
            <w:pPr>
              <w:pStyle w:val="Default"/>
              <w:rPr>
                <w:rFonts w:ascii="Times New Roman" w:hAnsi="Times New Roman" w:cs="Times New Roman"/>
                <w:sz w:val="20"/>
                <w:szCs w:val="20"/>
              </w:rPr>
            </w:pPr>
          </w:p>
        </w:tc>
        <w:tc>
          <w:tcPr>
            <w:tcW w:w="1275" w:type="dxa"/>
          </w:tcPr>
          <w:p w14:paraId="62A043AA" w14:textId="77777777" w:rsidR="00DD7399" w:rsidRPr="00DC4891" w:rsidRDefault="00DD7399" w:rsidP="00850098">
            <w:pPr>
              <w:pStyle w:val="Default"/>
              <w:rPr>
                <w:rFonts w:ascii="Times New Roman" w:hAnsi="Times New Roman" w:cs="Times New Roman"/>
                <w:i/>
                <w:iCs/>
                <w:sz w:val="20"/>
                <w:szCs w:val="20"/>
              </w:rPr>
            </w:pPr>
            <w:r w:rsidRPr="00DC4891">
              <w:rPr>
                <w:rFonts w:ascii="Times New Roman" w:hAnsi="Times New Roman" w:cs="Times New Roman"/>
                <w:i/>
                <w:iCs/>
                <w:sz w:val="20"/>
                <w:szCs w:val="20"/>
              </w:rPr>
              <w:t>45262210-6</w:t>
            </w:r>
          </w:p>
          <w:p w14:paraId="3950AF51" w14:textId="77777777" w:rsidR="00562E50" w:rsidRPr="00DC4891" w:rsidRDefault="0049179A" w:rsidP="00850098">
            <w:pPr>
              <w:pStyle w:val="Default"/>
              <w:rPr>
                <w:rFonts w:ascii="Times New Roman" w:hAnsi="Times New Roman" w:cs="Times New Roman"/>
                <w:i/>
                <w:iCs/>
                <w:sz w:val="20"/>
                <w:szCs w:val="20"/>
              </w:rPr>
            </w:pPr>
            <w:r w:rsidRPr="00DC4891">
              <w:rPr>
                <w:rFonts w:ascii="Times New Roman" w:hAnsi="Times New Roman" w:cs="Times New Roman"/>
                <w:i/>
                <w:iCs/>
                <w:sz w:val="20"/>
                <w:szCs w:val="20"/>
              </w:rPr>
              <w:t>45262300-4</w:t>
            </w:r>
          </w:p>
          <w:p w14:paraId="6762991B" w14:textId="77777777" w:rsidR="00040B45" w:rsidRPr="00DC4891" w:rsidRDefault="00040B45" w:rsidP="00850098">
            <w:pPr>
              <w:pStyle w:val="Default"/>
              <w:rPr>
                <w:rFonts w:ascii="Times New Roman" w:hAnsi="Times New Roman" w:cs="Times New Roman"/>
                <w:i/>
                <w:iCs/>
                <w:sz w:val="20"/>
                <w:szCs w:val="20"/>
              </w:rPr>
            </w:pPr>
            <w:r w:rsidRPr="00DC4891">
              <w:rPr>
                <w:rFonts w:ascii="Times New Roman" w:hAnsi="Times New Roman" w:cs="Times New Roman"/>
                <w:i/>
                <w:iCs/>
                <w:sz w:val="20"/>
                <w:szCs w:val="20"/>
              </w:rPr>
              <w:lastRenderedPageBreak/>
              <w:t>45262320-0</w:t>
            </w:r>
          </w:p>
          <w:p w14:paraId="4C98831D" w14:textId="77777777" w:rsidR="00C30688" w:rsidRPr="00DC4891" w:rsidRDefault="00C30688" w:rsidP="00850098">
            <w:pPr>
              <w:pStyle w:val="Default"/>
              <w:rPr>
                <w:rFonts w:ascii="Times New Roman" w:hAnsi="Times New Roman" w:cs="Times New Roman"/>
                <w:i/>
                <w:sz w:val="20"/>
                <w:szCs w:val="20"/>
              </w:rPr>
            </w:pPr>
            <w:r w:rsidRPr="00DC4891">
              <w:rPr>
                <w:rFonts w:ascii="Times New Roman" w:hAnsi="Times New Roman" w:cs="Times New Roman"/>
                <w:i/>
                <w:sz w:val="20"/>
                <w:szCs w:val="20"/>
              </w:rPr>
              <w:t>45262360-2</w:t>
            </w:r>
          </w:p>
        </w:tc>
        <w:tc>
          <w:tcPr>
            <w:tcW w:w="3969" w:type="dxa"/>
          </w:tcPr>
          <w:p w14:paraId="11EAD55E" w14:textId="77777777" w:rsidR="00DD7399" w:rsidRPr="00DC4891" w:rsidRDefault="00DD7399" w:rsidP="00850098">
            <w:pPr>
              <w:autoSpaceDE w:val="0"/>
              <w:autoSpaceDN w:val="0"/>
              <w:adjustRightInd w:val="0"/>
              <w:rPr>
                <w:rFonts w:ascii="Times New Roman" w:hAnsi="Times New Roman" w:cs="Times New Roman"/>
                <w:i/>
                <w:iCs/>
                <w:sz w:val="20"/>
                <w:szCs w:val="20"/>
              </w:rPr>
            </w:pPr>
            <w:r w:rsidRPr="00DC4891">
              <w:rPr>
                <w:rFonts w:ascii="Times New Roman" w:hAnsi="Times New Roman" w:cs="Times New Roman"/>
                <w:i/>
                <w:iCs/>
                <w:sz w:val="20"/>
                <w:szCs w:val="20"/>
              </w:rPr>
              <w:lastRenderedPageBreak/>
              <w:t>Fundamentowanie</w:t>
            </w:r>
          </w:p>
          <w:p w14:paraId="790824DA" w14:textId="77777777" w:rsidR="00562E50" w:rsidRPr="00DC4891" w:rsidRDefault="0049179A" w:rsidP="00850098">
            <w:pPr>
              <w:autoSpaceDE w:val="0"/>
              <w:autoSpaceDN w:val="0"/>
              <w:adjustRightInd w:val="0"/>
              <w:rPr>
                <w:rFonts w:ascii="Times New Roman" w:hAnsi="Times New Roman" w:cs="Times New Roman"/>
                <w:i/>
                <w:iCs/>
                <w:sz w:val="20"/>
                <w:szCs w:val="20"/>
              </w:rPr>
            </w:pPr>
            <w:r w:rsidRPr="00DC4891">
              <w:rPr>
                <w:rFonts w:ascii="Times New Roman" w:hAnsi="Times New Roman" w:cs="Times New Roman"/>
                <w:i/>
                <w:iCs/>
                <w:sz w:val="20"/>
                <w:szCs w:val="20"/>
              </w:rPr>
              <w:t>Betonowanie</w:t>
            </w:r>
          </w:p>
          <w:p w14:paraId="487AB7C1" w14:textId="77777777" w:rsidR="00040B45" w:rsidRPr="00DC4891" w:rsidRDefault="00040B45" w:rsidP="00850098">
            <w:pPr>
              <w:autoSpaceDE w:val="0"/>
              <w:autoSpaceDN w:val="0"/>
              <w:adjustRightInd w:val="0"/>
              <w:rPr>
                <w:rFonts w:ascii="Times New Roman" w:hAnsi="Times New Roman" w:cs="Times New Roman"/>
                <w:i/>
                <w:iCs/>
                <w:sz w:val="20"/>
                <w:szCs w:val="20"/>
              </w:rPr>
            </w:pPr>
            <w:r w:rsidRPr="00DC4891">
              <w:rPr>
                <w:rFonts w:ascii="Times New Roman" w:hAnsi="Times New Roman" w:cs="Times New Roman"/>
                <w:i/>
                <w:iCs/>
                <w:sz w:val="20"/>
                <w:szCs w:val="20"/>
              </w:rPr>
              <w:lastRenderedPageBreak/>
              <w:t>Wyrównywanie</w:t>
            </w:r>
          </w:p>
          <w:p w14:paraId="26E84AFF" w14:textId="77777777" w:rsidR="00040B45" w:rsidRPr="00DC4891" w:rsidRDefault="00C30688" w:rsidP="00040B45">
            <w:pPr>
              <w:pStyle w:val="Default"/>
              <w:rPr>
                <w:rFonts w:ascii="Times New Roman" w:hAnsi="Times New Roman" w:cs="Times New Roman"/>
                <w:i/>
                <w:sz w:val="20"/>
                <w:szCs w:val="20"/>
              </w:rPr>
            </w:pPr>
            <w:r w:rsidRPr="00DC4891">
              <w:rPr>
                <w:rFonts w:ascii="Times New Roman" w:hAnsi="Times New Roman" w:cs="Times New Roman"/>
                <w:i/>
                <w:sz w:val="20"/>
                <w:szCs w:val="20"/>
              </w:rPr>
              <w:t>Cementowanie</w:t>
            </w:r>
          </w:p>
        </w:tc>
      </w:tr>
    </w:tbl>
    <w:p w14:paraId="4D0B1DCD" w14:textId="77777777" w:rsidR="00237E5A" w:rsidRDefault="00237E5A" w:rsidP="00A173F1">
      <w:pPr>
        <w:tabs>
          <w:tab w:val="left" w:pos="709"/>
        </w:tabs>
        <w:autoSpaceDE w:val="0"/>
        <w:autoSpaceDN w:val="0"/>
        <w:adjustRightInd w:val="0"/>
        <w:spacing w:after="0" w:line="240" w:lineRule="auto"/>
        <w:jc w:val="both"/>
        <w:rPr>
          <w:rFonts w:ascii="Times New Roman" w:hAnsi="Times New Roman" w:cs="Times New Roman"/>
          <w:b/>
          <w:bCs/>
          <w:sz w:val="24"/>
          <w:szCs w:val="24"/>
        </w:rPr>
      </w:pPr>
    </w:p>
    <w:p w14:paraId="3E831B89" w14:textId="77777777" w:rsidR="00A173F1" w:rsidRPr="00674B0C" w:rsidRDefault="00A173F1" w:rsidP="00A173F1">
      <w:pPr>
        <w:tabs>
          <w:tab w:val="left" w:pos="709"/>
        </w:tabs>
        <w:autoSpaceDE w:val="0"/>
        <w:autoSpaceDN w:val="0"/>
        <w:adjustRightInd w:val="0"/>
        <w:spacing w:after="0" w:line="240" w:lineRule="auto"/>
        <w:jc w:val="both"/>
        <w:rPr>
          <w:rFonts w:ascii="Times New Roman" w:hAnsi="Times New Roman" w:cs="Times New Roman"/>
          <w:b/>
          <w:bCs/>
          <w:sz w:val="24"/>
          <w:szCs w:val="24"/>
        </w:rPr>
      </w:pPr>
      <w:r w:rsidRPr="00674B0C">
        <w:rPr>
          <w:rFonts w:ascii="Times New Roman" w:hAnsi="Times New Roman" w:cs="Times New Roman"/>
          <w:b/>
          <w:bCs/>
          <w:sz w:val="24"/>
          <w:szCs w:val="24"/>
        </w:rPr>
        <w:t>2.       Materiały</w:t>
      </w:r>
    </w:p>
    <w:p w14:paraId="46C43D59" w14:textId="77777777" w:rsidR="00A173F1" w:rsidRPr="00674B0C" w:rsidRDefault="00A173F1" w:rsidP="00A173F1">
      <w:pPr>
        <w:tabs>
          <w:tab w:val="left" w:pos="709"/>
        </w:tabs>
        <w:autoSpaceDE w:val="0"/>
        <w:autoSpaceDN w:val="0"/>
        <w:adjustRightInd w:val="0"/>
        <w:spacing w:after="0" w:line="240" w:lineRule="auto"/>
        <w:jc w:val="both"/>
        <w:rPr>
          <w:rFonts w:ascii="Times New Roman" w:hAnsi="Times New Roman" w:cs="Times New Roman"/>
          <w:b/>
          <w:bCs/>
          <w:sz w:val="24"/>
          <w:szCs w:val="24"/>
        </w:rPr>
      </w:pPr>
      <w:r w:rsidRPr="00674B0C">
        <w:rPr>
          <w:rFonts w:ascii="Times New Roman" w:hAnsi="Times New Roman" w:cs="Times New Roman"/>
          <w:b/>
          <w:bCs/>
          <w:sz w:val="24"/>
          <w:szCs w:val="24"/>
        </w:rPr>
        <w:t>2.1.    Beton</w:t>
      </w:r>
    </w:p>
    <w:p w14:paraId="71724C5B"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hAnsi="Times New Roman" w:cs="Times New Roman"/>
          <w:sz w:val="24"/>
          <w:szCs w:val="24"/>
        </w:rPr>
        <w:t xml:space="preserve">Do wykonania konstrukcji </w:t>
      </w:r>
      <w:r w:rsidRPr="00674B0C">
        <w:rPr>
          <w:rFonts w:ascii="Times New Roman" w:eastAsia="TimesNewRoman" w:hAnsi="Times New Roman" w:cs="Times New Roman"/>
          <w:sz w:val="24"/>
          <w:szCs w:val="24"/>
        </w:rPr>
        <w:t>ż</w:t>
      </w:r>
      <w:r w:rsidRPr="00674B0C">
        <w:rPr>
          <w:rFonts w:ascii="Times New Roman" w:hAnsi="Times New Roman" w:cs="Times New Roman"/>
          <w:sz w:val="24"/>
          <w:szCs w:val="24"/>
        </w:rPr>
        <w:t>elbetowych mo</w:t>
      </w:r>
      <w:r w:rsidRPr="00674B0C">
        <w:rPr>
          <w:rFonts w:ascii="Times New Roman" w:eastAsia="TimesNewRoman" w:hAnsi="Times New Roman" w:cs="Times New Roman"/>
          <w:sz w:val="24"/>
          <w:szCs w:val="24"/>
        </w:rPr>
        <w:t>ż</w:t>
      </w:r>
      <w:r w:rsidRPr="00674B0C">
        <w:rPr>
          <w:rFonts w:ascii="Times New Roman" w:hAnsi="Times New Roman" w:cs="Times New Roman"/>
          <w:sz w:val="24"/>
          <w:szCs w:val="24"/>
        </w:rPr>
        <w:t>na stosowa</w:t>
      </w:r>
      <w:r w:rsidRPr="00674B0C">
        <w:rPr>
          <w:rFonts w:ascii="Times New Roman" w:eastAsia="TimesNewRoman" w:hAnsi="Times New Roman" w:cs="Times New Roman"/>
          <w:sz w:val="24"/>
          <w:szCs w:val="24"/>
        </w:rPr>
        <w:t xml:space="preserve">ć </w:t>
      </w:r>
      <w:r w:rsidRPr="00674B0C">
        <w:rPr>
          <w:rFonts w:ascii="Times New Roman" w:hAnsi="Times New Roman" w:cs="Times New Roman"/>
          <w:sz w:val="24"/>
          <w:szCs w:val="24"/>
        </w:rPr>
        <w:t>mieszank</w:t>
      </w:r>
      <w:r w:rsidRPr="00674B0C">
        <w:rPr>
          <w:rFonts w:ascii="Times New Roman" w:eastAsia="TimesNewRoman" w:hAnsi="Times New Roman" w:cs="Times New Roman"/>
          <w:sz w:val="24"/>
          <w:szCs w:val="24"/>
        </w:rPr>
        <w:t xml:space="preserve">ę </w:t>
      </w:r>
      <w:r w:rsidRPr="00674B0C">
        <w:rPr>
          <w:rFonts w:ascii="Times New Roman" w:hAnsi="Times New Roman" w:cs="Times New Roman"/>
          <w:sz w:val="24"/>
          <w:szCs w:val="24"/>
        </w:rPr>
        <w:t>wykonana samodzielnie przez Wykonawc</w:t>
      </w:r>
      <w:r w:rsidRPr="00674B0C">
        <w:rPr>
          <w:rFonts w:ascii="Times New Roman" w:eastAsia="TimesNewRoman" w:hAnsi="Times New Roman" w:cs="Times New Roman"/>
          <w:sz w:val="24"/>
          <w:szCs w:val="24"/>
        </w:rPr>
        <w:t xml:space="preserve">ę </w:t>
      </w:r>
      <w:r w:rsidRPr="00674B0C">
        <w:rPr>
          <w:rFonts w:ascii="Times New Roman" w:hAnsi="Times New Roman" w:cs="Times New Roman"/>
          <w:sz w:val="24"/>
          <w:szCs w:val="24"/>
        </w:rPr>
        <w:t>lub mieszank</w:t>
      </w:r>
      <w:r w:rsidRPr="00674B0C">
        <w:rPr>
          <w:rFonts w:ascii="Times New Roman" w:eastAsia="TimesNewRoman" w:hAnsi="Times New Roman" w:cs="Times New Roman"/>
          <w:sz w:val="24"/>
          <w:szCs w:val="24"/>
        </w:rPr>
        <w:t xml:space="preserve">ę </w:t>
      </w:r>
      <w:r w:rsidRPr="00674B0C">
        <w:rPr>
          <w:rFonts w:ascii="Times New Roman" w:hAnsi="Times New Roman" w:cs="Times New Roman"/>
          <w:sz w:val="24"/>
          <w:szCs w:val="24"/>
        </w:rPr>
        <w:t>wykonana w wytwórni. Składniki mieszanki betonowej jak i sama mieszanka betonowa musza by</w:t>
      </w:r>
      <w:r w:rsidRPr="00674B0C">
        <w:rPr>
          <w:rFonts w:ascii="Times New Roman" w:eastAsia="TimesNewRoman" w:hAnsi="Times New Roman" w:cs="Times New Roman"/>
          <w:sz w:val="24"/>
          <w:szCs w:val="24"/>
        </w:rPr>
        <w:t xml:space="preserve">ć </w:t>
      </w:r>
      <w:r w:rsidRPr="00674B0C">
        <w:rPr>
          <w:rFonts w:ascii="Times New Roman" w:hAnsi="Times New Roman" w:cs="Times New Roman"/>
          <w:sz w:val="24"/>
          <w:szCs w:val="24"/>
        </w:rPr>
        <w:t>zgodne z wymaganiami normy i dokumentacji technicznej. Z zastosowanej mieszanki popra</w:t>
      </w:r>
      <w:r w:rsidRPr="00674B0C">
        <w:rPr>
          <w:rFonts w:ascii="Times New Roman" w:eastAsia="TimesNewRoman" w:hAnsi="Times New Roman" w:cs="Times New Roman"/>
          <w:sz w:val="24"/>
          <w:szCs w:val="24"/>
        </w:rPr>
        <w:t xml:space="preserve">ć </w:t>
      </w:r>
      <w:r w:rsidRPr="00674B0C">
        <w:rPr>
          <w:rFonts w:ascii="Times New Roman" w:hAnsi="Times New Roman" w:cs="Times New Roman"/>
          <w:sz w:val="24"/>
          <w:szCs w:val="24"/>
        </w:rPr>
        <w:t>próbki, dojrzewanie próbek w warunkach budowy, nale</w:t>
      </w:r>
      <w:r w:rsidRPr="00674B0C">
        <w:rPr>
          <w:rFonts w:ascii="Times New Roman" w:eastAsia="TimesNewRoman" w:hAnsi="Times New Roman" w:cs="Times New Roman"/>
          <w:sz w:val="24"/>
          <w:szCs w:val="24"/>
        </w:rPr>
        <w:t>ż</w:t>
      </w:r>
      <w:r w:rsidRPr="00674B0C">
        <w:rPr>
          <w:rFonts w:ascii="Times New Roman" w:hAnsi="Times New Roman" w:cs="Times New Roman"/>
          <w:sz w:val="24"/>
          <w:szCs w:val="24"/>
        </w:rPr>
        <w:t>y przeprowadzi</w:t>
      </w:r>
      <w:r w:rsidRPr="00674B0C">
        <w:rPr>
          <w:rFonts w:ascii="Times New Roman" w:eastAsia="TimesNewRoman" w:hAnsi="Times New Roman" w:cs="Times New Roman"/>
          <w:sz w:val="24"/>
          <w:szCs w:val="24"/>
        </w:rPr>
        <w:t xml:space="preserve">ć </w:t>
      </w:r>
      <w:r w:rsidRPr="00674B0C">
        <w:rPr>
          <w:rFonts w:ascii="Times New Roman" w:hAnsi="Times New Roman" w:cs="Times New Roman"/>
          <w:sz w:val="24"/>
          <w:szCs w:val="24"/>
        </w:rPr>
        <w:t>i dostarczy</w:t>
      </w:r>
      <w:r w:rsidRPr="00674B0C">
        <w:rPr>
          <w:rFonts w:ascii="Times New Roman" w:eastAsia="TimesNewRoman" w:hAnsi="Times New Roman" w:cs="Times New Roman"/>
          <w:sz w:val="24"/>
          <w:szCs w:val="24"/>
        </w:rPr>
        <w:t xml:space="preserve">ć </w:t>
      </w:r>
      <w:r w:rsidRPr="00674B0C">
        <w:rPr>
          <w:rFonts w:ascii="Times New Roman" w:hAnsi="Times New Roman" w:cs="Times New Roman"/>
          <w:sz w:val="24"/>
          <w:szCs w:val="24"/>
        </w:rPr>
        <w:t>wyniki bada</w:t>
      </w:r>
      <w:r w:rsidRPr="00674B0C">
        <w:rPr>
          <w:rFonts w:ascii="Times New Roman" w:eastAsia="TimesNewRoman" w:hAnsi="Times New Roman" w:cs="Times New Roman"/>
          <w:sz w:val="24"/>
          <w:szCs w:val="24"/>
        </w:rPr>
        <w:t xml:space="preserve">ń </w:t>
      </w:r>
      <w:r w:rsidRPr="00674B0C">
        <w:rPr>
          <w:rFonts w:ascii="Times New Roman" w:hAnsi="Times New Roman" w:cs="Times New Roman"/>
          <w:sz w:val="24"/>
          <w:szCs w:val="24"/>
        </w:rPr>
        <w:t>wytrzymało</w:t>
      </w:r>
      <w:r w:rsidRPr="00674B0C">
        <w:rPr>
          <w:rFonts w:ascii="Times New Roman" w:eastAsia="TimesNewRoman" w:hAnsi="Times New Roman" w:cs="Times New Roman"/>
          <w:sz w:val="24"/>
          <w:szCs w:val="24"/>
        </w:rPr>
        <w:t>ś</w:t>
      </w:r>
      <w:r w:rsidRPr="00674B0C">
        <w:rPr>
          <w:rFonts w:ascii="Times New Roman" w:hAnsi="Times New Roman" w:cs="Times New Roman"/>
          <w:sz w:val="24"/>
          <w:szCs w:val="24"/>
        </w:rPr>
        <w:t>ciowych próbek.</w:t>
      </w:r>
    </w:p>
    <w:p w14:paraId="48E834C5"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b/>
          <w:bCs/>
          <w:sz w:val="24"/>
          <w:szCs w:val="24"/>
        </w:rPr>
      </w:pPr>
      <w:r w:rsidRPr="00674B0C">
        <w:rPr>
          <w:rFonts w:ascii="Times New Roman" w:hAnsi="Times New Roman" w:cs="Times New Roman"/>
          <w:b/>
          <w:bCs/>
          <w:sz w:val="24"/>
          <w:szCs w:val="24"/>
        </w:rPr>
        <w:t>2</w:t>
      </w:r>
      <w:r w:rsidRPr="00674B0C">
        <w:rPr>
          <w:rFonts w:ascii="Times New Roman" w:hAnsi="Times New Roman" w:cs="Times New Roman"/>
          <w:bCs/>
          <w:sz w:val="24"/>
          <w:szCs w:val="24"/>
          <w:u w:val="single"/>
        </w:rPr>
        <w:t>.1.1. Wymagania do betonu konstrukcyjnego użytego do budowy</w:t>
      </w:r>
    </w:p>
    <w:p w14:paraId="0F3D5132" w14:textId="77777777" w:rsidR="00A173F1" w:rsidRPr="00674B0C" w:rsidRDefault="00A173F1" w:rsidP="00A173F1">
      <w:pPr>
        <w:autoSpaceDE w:val="0"/>
        <w:autoSpaceDN w:val="0"/>
        <w:adjustRightInd w:val="0"/>
        <w:spacing w:after="0" w:line="240" w:lineRule="auto"/>
        <w:jc w:val="both"/>
        <w:rPr>
          <w:rFonts w:ascii="Times New Roman" w:eastAsia="MicrosoftSansSerif" w:hAnsi="Times New Roman" w:cs="Times New Roman"/>
          <w:sz w:val="24"/>
          <w:szCs w:val="24"/>
        </w:rPr>
      </w:pPr>
      <w:r w:rsidRPr="00674B0C">
        <w:rPr>
          <w:rFonts w:ascii="Times New Roman" w:hAnsi="Times New Roman" w:cs="Times New Roman"/>
          <w:sz w:val="24"/>
          <w:szCs w:val="24"/>
        </w:rPr>
        <w:t xml:space="preserve">– </w:t>
      </w:r>
      <w:r w:rsidRPr="00674B0C">
        <w:rPr>
          <w:rFonts w:ascii="Times New Roman" w:eastAsia="MicrosoftSansSerif" w:hAnsi="Times New Roman" w:cs="Times New Roman"/>
          <w:sz w:val="24"/>
          <w:szCs w:val="24"/>
        </w:rPr>
        <w:t>C-16/20 (B-20) dla wykonania elementów żelbetowych schodów oraz podjazdu</w:t>
      </w:r>
    </w:p>
    <w:p w14:paraId="3E60A6A8" w14:textId="77777777" w:rsidR="00A173F1" w:rsidRPr="00674B0C" w:rsidRDefault="00A173F1" w:rsidP="00A173F1">
      <w:pPr>
        <w:autoSpaceDE w:val="0"/>
        <w:autoSpaceDN w:val="0"/>
        <w:adjustRightInd w:val="0"/>
        <w:spacing w:after="0" w:line="240" w:lineRule="auto"/>
        <w:jc w:val="both"/>
        <w:rPr>
          <w:rFonts w:ascii="Times New Roman" w:eastAsia="MicrosoftSansSerif" w:hAnsi="Times New Roman" w:cs="Times New Roman"/>
          <w:sz w:val="24"/>
          <w:szCs w:val="24"/>
        </w:rPr>
      </w:pPr>
      <w:r w:rsidRPr="00674B0C">
        <w:rPr>
          <w:rFonts w:ascii="Times New Roman" w:hAnsi="Times New Roman" w:cs="Times New Roman"/>
          <w:sz w:val="24"/>
          <w:szCs w:val="24"/>
        </w:rPr>
        <w:t xml:space="preserve">– </w:t>
      </w:r>
      <w:r w:rsidRPr="00674B0C">
        <w:rPr>
          <w:rFonts w:ascii="Times New Roman" w:eastAsia="MicrosoftSansSerif" w:hAnsi="Times New Roman" w:cs="Times New Roman"/>
          <w:sz w:val="24"/>
          <w:szCs w:val="24"/>
        </w:rPr>
        <w:t>C 8/10 – chudy beton</w:t>
      </w:r>
    </w:p>
    <w:p w14:paraId="1CE65D6A"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bCs/>
          <w:sz w:val="24"/>
          <w:szCs w:val="24"/>
          <w:u w:val="single"/>
        </w:rPr>
      </w:pPr>
      <w:r w:rsidRPr="00674B0C">
        <w:rPr>
          <w:rFonts w:ascii="Times New Roman" w:hAnsi="Times New Roman" w:cs="Times New Roman"/>
          <w:bCs/>
          <w:sz w:val="24"/>
          <w:szCs w:val="24"/>
          <w:u w:val="single"/>
        </w:rPr>
        <w:t>2.1.2. Materiały do wykonania podłoża betonowego</w:t>
      </w:r>
    </w:p>
    <w:p w14:paraId="4C9A71F1"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eastAsia="MicrosoftSansSerif" w:hAnsi="Times New Roman" w:cs="Times New Roman"/>
          <w:sz w:val="24"/>
          <w:szCs w:val="24"/>
        </w:rPr>
        <w:t xml:space="preserve">Beton C 8/10 (B10) oraz C 16/20 (B20) z utrzymaniem wymagań i badań tylko </w:t>
      </w:r>
      <w:r w:rsidRPr="00674B0C">
        <w:rPr>
          <w:rFonts w:ascii="Times New Roman" w:eastAsia="MicrosoftSansSerif" w:hAnsi="Times New Roman" w:cs="Times New Roman"/>
          <w:sz w:val="24"/>
          <w:szCs w:val="24"/>
        </w:rPr>
        <w:br/>
        <w:t>w zakresie wytrzymałości betonu na ściskanie.</w:t>
      </w:r>
    </w:p>
    <w:p w14:paraId="5C11FA7F"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b/>
          <w:bCs/>
          <w:sz w:val="24"/>
          <w:szCs w:val="24"/>
        </w:rPr>
      </w:pPr>
      <w:r w:rsidRPr="00674B0C">
        <w:rPr>
          <w:rFonts w:ascii="Times New Roman" w:hAnsi="Times New Roman" w:cs="Times New Roman"/>
          <w:b/>
          <w:bCs/>
          <w:sz w:val="24"/>
          <w:szCs w:val="24"/>
        </w:rPr>
        <w:t>2.2.    Deskowanie</w:t>
      </w:r>
    </w:p>
    <w:p w14:paraId="38C3D312"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hAnsi="Times New Roman" w:cs="Times New Roman"/>
          <w:sz w:val="24"/>
          <w:szCs w:val="24"/>
        </w:rPr>
        <w:t>Stosowa</w:t>
      </w:r>
      <w:r w:rsidRPr="00674B0C">
        <w:rPr>
          <w:rFonts w:ascii="Times New Roman" w:eastAsia="TimesNewRoman" w:hAnsi="Times New Roman" w:cs="Times New Roman"/>
          <w:sz w:val="24"/>
          <w:szCs w:val="24"/>
        </w:rPr>
        <w:t xml:space="preserve">ć </w:t>
      </w:r>
      <w:r w:rsidRPr="00674B0C">
        <w:rPr>
          <w:rFonts w:ascii="Times New Roman" w:hAnsi="Times New Roman" w:cs="Times New Roman"/>
          <w:sz w:val="24"/>
          <w:szCs w:val="24"/>
        </w:rPr>
        <w:t>deskowania systemowe lub drewniane wykonane zgodnie z normami.</w:t>
      </w:r>
    </w:p>
    <w:p w14:paraId="4B8539D2"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hAnsi="Times New Roman" w:cs="Times New Roman"/>
          <w:sz w:val="24"/>
          <w:szCs w:val="24"/>
        </w:rPr>
        <w:t>Materiały stosowane do deskowania nie mog</w:t>
      </w:r>
      <w:r w:rsidRPr="00674B0C">
        <w:rPr>
          <w:rFonts w:ascii="Times New Roman" w:eastAsia="TimesNewRoman" w:hAnsi="Times New Roman" w:cs="Times New Roman"/>
          <w:sz w:val="24"/>
          <w:szCs w:val="24"/>
        </w:rPr>
        <w:t xml:space="preserve">ą </w:t>
      </w:r>
      <w:r w:rsidRPr="00674B0C">
        <w:rPr>
          <w:rFonts w:ascii="Times New Roman" w:hAnsi="Times New Roman" w:cs="Times New Roman"/>
          <w:sz w:val="24"/>
          <w:szCs w:val="24"/>
        </w:rPr>
        <w:t>deformowa</w:t>
      </w:r>
      <w:r w:rsidRPr="00674B0C">
        <w:rPr>
          <w:rFonts w:ascii="Times New Roman" w:eastAsia="TimesNewRoman" w:hAnsi="Times New Roman" w:cs="Times New Roman"/>
          <w:sz w:val="24"/>
          <w:szCs w:val="24"/>
        </w:rPr>
        <w:t xml:space="preserve">ć </w:t>
      </w:r>
      <w:r w:rsidRPr="00674B0C">
        <w:rPr>
          <w:rFonts w:ascii="Times New Roman" w:hAnsi="Times New Roman" w:cs="Times New Roman"/>
          <w:sz w:val="24"/>
          <w:szCs w:val="24"/>
        </w:rPr>
        <w:t>si</w:t>
      </w:r>
      <w:r w:rsidRPr="00674B0C">
        <w:rPr>
          <w:rFonts w:ascii="Times New Roman" w:eastAsia="TimesNewRoman" w:hAnsi="Times New Roman" w:cs="Times New Roman"/>
          <w:sz w:val="24"/>
          <w:szCs w:val="24"/>
        </w:rPr>
        <w:t xml:space="preserve">ę </w:t>
      </w:r>
      <w:r w:rsidRPr="00674B0C">
        <w:rPr>
          <w:rFonts w:ascii="Times New Roman" w:hAnsi="Times New Roman" w:cs="Times New Roman"/>
          <w:sz w:val="24"/>
          <w:szCs w:val="24"/>
        </w:rPr>
        <w:t>pod wpływem warunków atmosferycznych ani na wskutek zetkni</w:t>
      </w:r>
      <w:r w:rsidRPr="00674B0C">
        <w:rPr>
          <w:rFonts w:ascii="Times New Roman" w:eastAsia="TimesNewRoman" w:hAnsi="Times New Roman" w:cs="Times New Roman"/>
          <w:sz w:val="24"/>
          <w:szCs w:val="24"/>
        </w:rPr>
        <w:t>ę</w:t>
      </w:r>
      <w:r w:rsidRPr="00674B0C">
        <w:rPr>
          <w:rFonts w:ascii="Times New Roman" w:hAnsi="Times New Roman" w:cs="Times New Roman"/>
          <w:sz w:val="24"/>
          <w:szCs w:val="24"/>
        </w:rPr>
        <w:t>cia si</w:t>
      </w:r>
      <w:r w:rsidRPr="00674B0C">
        <w:rPr>
          <w:rFonts w:ascii="Times New Roman" w:eastAsia="TimesNewRoman" w:hAnsi="Times New Roman" w:cs="Times New Roman"/>
          <w:sz w:val="24"/>
          <w:szCs w:val="24"/>
        </w:rPr>
        <w:t xml:space="preserve">ę </w:t>
      </w:r>
      <w:r w:rsidRPr="00674B0C">
        <w:rPr>
          <w:rFonts w:ascii="Times New Roman" w:hAnsi="Times New Roman" w:cs="Times New Roman"/>
          <w:sz w:val="24"/>
          <w:szCs w:val="24"/>
        </w:rPr>
        <w:t>z mieszanka betonowa.</w:t>
      </w:r>
    </w:p>
    <w:p w14:paraId="510816CA"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b/>
          <w:bCs/>
          <w:sz w:val="24"/>
          <w:szCs w:val="24"/>
        </w:rPr>
      </w:pPr>
      <w:r w:rsidRPr="00674B0C">
        <w:rPr>
          <w:rFonts w:ascii="Times New Roman" w:hAnsi="Times New Roman" w:cs="Times New Roman"/>
          <w:b/>
          <w:bCs/>
          <w:sz w:val="24"/>
          <w:szCs w:val="24"/>
        </w:rPr>
        <w:t>3.       Sprzęt</w:t>
      </w:r>
    </w:p>
    <w:p w14:paraId="3E5F13A2"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hAnsi="Times New Roman" w:cs="Times New Roman"/>
          <w:sz w:val="24"/>
          <w:szCs w:val="24"/>
        </w:rPr>
        <w:t>Roboty mo</w:t>
      </w:r>
      <w:r w:rsidRPr="00674B0C">
        <w:rPr>
          <w:rFonts w:ascii="Times New Roman" w:eastAsia="TimesNewRoman" w:hAnsi="Times New Roman" w:cs="Times New Roman"/>
          <w:sz w:val="24"/>
          <w:szCs w:val="24"/>
        </w:rPr>
        <w:t>ż</w:t>
      </w:r>
      <w:r w:rsidRPr="00674B0C">
        <w:rPr>
          <w:rFonts w:ascii="Times New Roman" w:hAnsi="Times New Roman" w:cs="Times New Roman"/>
          <w:sz w:val="24"/>
          <w:szCs w:val="24"/>
        </w:rPr>
        <w:t>na wykona</w:t>
      </w:r>
      <w:r w:rsidRPr="00674B0C">
        <w:rPr>
          <w:rFonts w:ascii="Times New Roman" w:eastAsia="TimesNewRoman" w:hAnsi="Times New Roman" w:cs="Times New Roman"/>
          <w:sz w:val="24"/>
          <w:szCs w:val="24"/>
        </w:rPr>
        <w:t xml:space="preserve">ć </w:t>
      </w:r>
      <w:r w:rsidRPr="00674B0C">
        <w:rPr>
          <w:rFonts w:ascii="Times New Roman" w:hAnsi="Times New Roman" w:cs="Times New Roman"/>
          <w:sz w:val="24"/>
          <w:szCs w:val="24"/>
        </w:rPr>
        <w:t>r</w:t>
      </w:r>
      <w:r w:rsidRPr="00674B0C">
        <w:rPr>
          <w:rFonts w:ascii="Times New Roman" w:eastAsia="TimesNewRoman" w:hAnsi="Times New Roman" w:cs="Times New Roman"/>
          <w:sz w:val="24"/>
          <w:szCs w:val="24"/>
        </w:rPr>
        <w:t>ę</w:t>
      </w:r>
      <w:r w:rsidRPr="00674B0C">
        <w:rPr>
          <w:rFonts w:ascii="Times New Roman" w:hAnsi="Times New Roman" w:cs="Times New Roman"/>
          <w:sz w:val="24"/>
          <w:szCs w:val="24"/>
        </w:rPr>
        <w:t>cznie lub przy u</w:t>
      </w:r>
      <w:r w:rsidRPr="00674B0C">
        <w:rPr>
          <w:rFonts w:ascii="Times New Roman" w:eastAsia="TimesNewRoman" w:hAnsi="Times New Roman" w:cs="Times New Roman"/>
          <w:sz w:val="24"/>
          <w:szCs w:val="24"/>
        </w:rPr>
        <w:t>ż</w:t>
      </w:r>
      <w:r w:rsidRPr="00674B0C">
        <w:rPr>
          <w:rFonts w:ascii="Times New Roman" w:hAnsi="Times New Roman" w:cs="Times New Roman"/>
          <w:sz w:val="24"/>
          <w:szCs w:val="24"/>
        </w:rPr>
        <w:t>yciu dowolnego typu sprz</w:t>
      </w:r>
      <w:r w:rsidRPr="00674B0C">
        <w:rPr>
          <w:rFonts w:ascii="Times New Roman" w:eastAsia="TimesNewRoman" w:hAnsi="Times New Roman" w:cs="Times New Roman"/>
          <w:sz w:val="24"/>
          <w:szCs w:val="24"/>
        </w:rPr>
        <w:t>ę</w:t>
      </w:r>
      <w:r w:rsidRPr="00674B0C">
        <w:rPr>
          <w:rFonts w:ascii="Times New Roman" w:hAnsi="Times New Roman" w:cs="Times New Roman"/>
          <w:sz w:val="24"/>
          <w:szCs w:val="24"/>
        </w:rPr>
        <w:t>tu zaakceptowanego przez inspektora nadzoru inwestorskiego. Betoniarka, samochód specjalistyczny do przewozu betonu.</w:t>
      </w:r>
    </w:p>
    <w:p w14:paraId="6080F5EE"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b/>
          <w:bCs/>
          <w:sz w:val="24"/>
          <w:szCs w:val="24"/>
        </w:rPr>
      </w:pPr>
      <w:r w:rsidRPr="00674B0C">
        <w:rPr>
          <w:rFonts w:ascii="Times New Roman" w:hAnsi="Times New Roman" w:cs="Times New Roman"/>
          <w:b/>
          <w:bCs/>
          <w:sz w:val="24"/>
          <w:szCs w:val="24"/>
        </w:rPr>
        <w:t>4.       Transport</w:t>
      </w:r>
    </w:p>
    <w:p w14:paraId="4E67A19F"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hAnsi="Times New Roman" w:cs="Times New Roman"/>
          <w:sz w:val="24"/>
          <w:szCs w:val="24"/>
        </w:rPr>
        <w:t>Materiały mog</w:t>
      </w:r>
      <w:r w:rsidRPr="00674B0C">
        <w:rPr>
          <w:rFonts w:ascii="Times New Roman" w:eastAsia="TimesNewRoman" w:hAnsi="Times New Roman" w:cs="Times New Roman"/>
          <w:sz w:val="24"/>
          <w:szCs w:val="24"/>
        </w:rPr>
        <w:t xml:space="preserve">ą </w:t>
      </w:r>
      <w:r w:rsidRPr="00674B0C">
        <w:rPr>
          <w:rFonts w:ascii="Times New Roman" w:hAnsi="Times New Roman" w:cs="Times New Roman"/>
          <w:sz w:val="24"/>
          <w:szCs w:val="24"/>
        </w:rPr>
        <w:t>by</w:t>
      </w:r>
      <w:r w:rsidRPr="00674B0C">
        <w:rPr>
          <w:rFonts w:ascii="Times New Roman" w:eastAsia="TimesNewRoman" w:hAnsi="Times New Roman" w:cs="Times New Roman"/>
          <w:sz w:val="24"/>
          <w:szCs w:val="24"/>
        </w:rPr>
        <w:t xml:space="preserve">ć </w:t>
      </w:r>
      <w:r w:rsidRPr="00674B0C">
        <w:rPr>
          <w:rFonts w:ascii="Times New Roman" w:hAnsi="Times New Roman" w:cs="Times New Roman"/>
          <w:sz w:val="24"/>
          <w:szCs w:val="24"/>
        </w:rPr>
        <w:t xml:space="preserve">przewo1one dowolnymi </w:t>
      </w:r>
      <w:r w:rsidRPr="00674B0C">
        <w:rPr>
          <w:rFonts w:ascii="Times New Roman" w:eastAsia="TimesNewRoman" w:hAnsi="Times New Roman" w:cs="Times New Roman"/>
          <w:sz w:val="24"/>
          <w:szCs w:val="24"/>
        </w:rPr>
        <w:t>ś</w:t>
      </w:r>
      <w:r w:rsidRPr="00674B0C">
        <w:rPr>
          <w:rFonts w:ascii="Times New Roman" w:hAnsi="Times New Roman" w:cs="Times New Roman"/>
          <w:sz w:val="24"/>
          <w:szCs w:val="24"/>
        </w:rPr>
        <w:t>rodkami transportu, beton – samochodem specjalistycznym do przewozu betonu (tzw. gruszka). Czas transportu i wbudowania mieszanki nie mo</w:t>
      </w:r>
      <w:r w:rsidRPr="00674B0C">
        <w:rPr>
          <w:rFonts w:ascii="Times New Roman" w:eastAsia="TimesNewRoman" w:hAnsi="Times New Roman" w:cs="Times New Roman"/>
          <w:sz w:val="24"/>
          <w:szCs w:val="24"/>
        </w:rPr>
        <w:t>ż</w:t>
      </w:r>
      <w:r w:rsidRPr="00674B0C">
        <w:rPr>
          <w:rFonts w:ascii="Times New Roman" w:hAnsi="Times New Roman" w:cs="Times New Roman"/>
          <w:sz w:val="24"/>
          <w:szCs w:val="24"/>
        </w:rPr>
        <w:t>e by</w:t>
      </w:r>
      <w:r w:rsidRPr="00674B0C">
        <w:rPr>
          <w:rFonts w:ascii="Times New Roman" w:eastAsia="TimesNewRoman" w:hAnsi="Times New Roman" w:cs="Times New Roman"/>
          <w:sz w:val="24"/>
          <w:szCs w:val="24"/>
        </w:rPr>
        <w:t xml:space="preserve">ć </w:t>
      </w:r>
      <w:r w:rsidRPr="00674B0C">
        <w:rPr>
          <w:rFonts w:ascii="Times New Roman" w:hAnsi="Times New Roman" w:cs="Times New Roman"/>
          <w:sz w:val="24"/>
          <w:szCs w:val="24"/>
        </w:rPr>
        <w:t>dłu</w:t>
      </w:r>
      <w:r w:rsidRPr="00674B0C">
        <w:rPr>
          <w:rFonts w:ascii="Times New Roman" w:eastAsia="TimesNewRoman" w:hAnsi="Times New Roman" w:cs="Times New Roman"/>
          <w:sz w:val="24"/>
          <w:szCs w:val="24"/>
        </w:rPr>
        <w:t>ż</w:t>
      </w:r>
      <w:r w:rsidRPr="00674B0C">
        <w:rPr>
          <w:rFonts w:ascii="Times New Roman" w:hAnsi="Times New Roman" w:cs="Times New Roman"/>
          <w:sz w:val="24"/>
          <w:szCs w:val="24"/>
        </w:rPr>
        <w:t>szy ni</w:t>
      </w:r>
      <w:r w:rsidRPr="00674B0C">
        <w:rPr>
          <w:rFonts w:ascii="Times New Roman" w:eastAsia="TimesNewRoman" w:hAnsi="Times New Roman" w:cs="Times New Roman"/>
          <w:sz w:val="24"/>
          <w:szCs w:val="24"/>
        </w:rPr>
        <w:t>ż</w:t>
      </w:r>
      <w:r w:rsidRPr="00674B0C">
        <w:rPr>
          <w:rFonts w:ascii="Times New Roman" w:hAnsi="Times New Roman" w:cs="Times New Roman"/>
          <w:sz w:val="24"/>
          <w:szCs w:val="24"/>
        </w:rPr>
        <w:t>:</w:t>
      </w:r>
    </w:p>
    <w:p w14:paraId="78B03BC2"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hAnsi="Times New Roman" w:cs="Times New Roman"/>
          <w:sz w:val="24"/>
          <w:szCs w:val="24"/>
        </w:rPr>
        <w:t>90 minut przy temperaturze otoczenia + 15 o C</w:t>
      </w:r>
    </w:p>
    <w:p w14:paraId="1BF16A01"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hAnsi="Times New Roman" w:cs="Times New Roman"/>
          <w:sz w:val="24"/>
          <w:szCs w:val="24"/>
        </w:rPr>
        <w:t>70 minut przy temperaturze otoczenia + 20 o C</w:t>
      </w:r>
    </w:p>
    <w:p w14:paraId="177C6AD4"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hAnsi="Times New Roman" w:cs="Times New Roman"/>
          <w:sz w:val="24"/>
          <w:szCs w:val="24"/>
        </w:rPr>
        <w:t>30 minut przy temperaturze otoczenia + 30 o C</w:t>
      </w:r>
    </w:p>
    <w:p w14:paraId="1B1AFEEA" w14:textId="77777777" w:rsidR="00A173F1" w:rsidRPr="00674B0C" w:rsidRDefault="00A173F1" w:rsidP="00A173F1">
      <w:pPr>
        <w:tabs>
          <w:tab w:val="left" w:pos="709"/>
        </w:tabs>
        <w:autoSpaceDE w:val="0"/>
        <w:autoSpaceDN w:val="0"/>
        <w:adjustRightInd w:val="0"/>
        <w:spacing w:after="0" w:line="240" w:lineRule="auto"/>
        <w:jc w:val="both"/>
        <w:rPr>
          <w:rFonts w:ascii="Times New Roman" w:hAnsi="Times New Roman" w:cs="Times New Roman"/>
          <w:b/>
          <w:bCs/>
          <w:sz w:val="24"/>
          <w:szCs w:val="24"/>
        </w:rPr>
      </w:pPr>
      <w:r w:rsidRPr="00674B0C">
        <w:rPr>
          <w:rFonts w:ascii="Times New Roman" w:hAnsi="Times New Roman" w:cs="Times New Roman"/>
          <w:b/>
          <w:bCs/>
          <w:sz w:val="24"/>
          <w:szCs w:val="24"/>
        </w:rPr>
        <w:t>5.       Wykonanie robót</w:t>
      </w:r>
    </w:p>
    <w:p w14:paraId="75B21DD0" w14:textId="35CC73F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hAnsi="Times New Roman" w:cs="Times New Roman"/>
          <w:sz w:val="24"/>
          <w:szCs w:val="24"/>
        </w:rPr>
        <w:t>Roboty betoniarskie Musza by</w:t>
      </w:r>
      <w:r w:rsidRPr="00674B0C">
        <w:rPr>
          <w:rFonts w:ascii="Times New Roman" w:eastAsia="TimesNewRoman" w:hAnsi="Times New Roman" w:cs="Times New Roman"/>
          <w:sz w:val="24"/>
          <w:szCs w:val="24"/>
        </w:rPr>
        <w:t xml:space="preserve">ć </w:t>
      </w:r>
      <w:r w:rsidRPr="00674B0C">
        <w:rPr>
          <w:rFonts w:ascii="Times New Roman" w:hAnsi="Times New Roman" w:cs="Times New Roman"/>
          <w:sz w:val="24"/>
          <w:szCs w:val="24"/>
        </w:rPr>
        <w:t>wykonane zgodn</w:t>
      </w:r>
      <w:r w:rsidR="00F61C68">
        <w:rPr>
          <w:rFonts w:ascii="Times New Roman" w:hAnsi="Times New Roman" w:cs="Times New Roman"/>
          <w:sz w:val="24"/>
          <w:szCs w:val="24"/>
        </w:rPr>
        <w:t>ie z wymogami PN-EN 206-1:2003.</w:t>
      </w:r>
      <w:r w:rsidRPr="00674B0C">
        <w:rPr>
          <w:rFonts w:ascii="Times New Roman" w:hAnsi="Times New Roman" w:cs="Times New Roman"/>
          <w:sz w:val="24"/>
          <w:szCs w:val="24"/>
        </w:rPr>
        <w:t xml:space="preserve"> Betonowanie mo</w:t>
      </w:r>
      <w:r w:rsidRPr="00674B0C">
        <w:rPr>
          <w:rFonts w:ascii="Times New Roman" w:eastAsia="TimesNewRoman" w:hAnsi="Times New Roman" w:cs="Times New Roman"/>
          <w:sz w:val="24"/>
          <w:szCs w:val="24"/>
        </w:rPr>
        <w:t>ż</w:t>
      </w:r>
      <w:r w:rsidRPr="00674B0C">
        <w:rPr>
          <w:rFonts w:ascii="Times New Roman" w:hAnsi="Times New Roman" w:cs="Times New Roman"/>
          <w:sz w:val="24"/>
          <w:szCs w:val="24"/>
        </w:rPr>
        <w:t>na rozpocz</w:t>
      </w:r>
      <w:r w:rsidRPr="00674B0C">
        <w:rPr>
          <w:rFonts w:ascii="Times New Roman" w:eastAsia="TimesNewRoman" w:hAnsi="Times New Roman" w:cs="Times New Roman"/>
          <w:sz w:val="24"/>
          <w:szCs w:val="24"/>
        </w:rPr>
        <w:t xml:space="preserve">ąć </w:t>
      </w:r>
      <w:r w:rsidRPr="00674B0C">
        <w:rPr>
          <w:rFonts w:ascii="Times New Roman" w:hAnsi="Times New Roman" w:cs="Times New Roman"/>
          <w:sz w:val="24"/>
          <w:szCs w:val="24"/>
        </w:rPr>
        <w:t>po uzyskaniu zezwolenia inspektora nadzoru potwierdzonego wpisem do dziennika budowy. Dozowanie składników do mieszanki betonowej powinno by</w:t>
      </w:r>
      <w:r w:rsidRPr="00674B0C">
        <w:rPr>
          <w:rFonts w:ascii="Times New Roman" w:eastAsia="TimesNewRoman" w:hAnsi="Times New Roman" w:cs="Times New Roman"/>
          <w:sz w:val="24"/>
          <w:szCs w:val="24"/>
        </w:rPr>
        <w:t xml:space="preserve">ć </w:t>
      </w:r>
      <w:r w:rsidRPr="00674B0C">
        <w:rPr>
          <w:rFonts w:ascii="Times New Roman" w:hAnsi="Times New Roman" w:cs="Times New Roman"/>
          <w:sz w:val="24"/>
          <w:szCs w:val="24"/>
        </w:rPr>
        <w:t>dokonane wył</w:t>
      </w:r>
      <w:r w:rsidRPr="00674B0C">
        <w:rPr>
          <w:rFonts w:ascii="Times New Roman" w:eastAsia="TimesNewRoman" w:hAnsi="Times New Roman" w:cs="Times New Roman"/>
          <w:sz w:val="24"/>
          <w:szCs w:val="24"/>
        </w:rPr>
        <w:t>ą</w:t>
      </w:r>
      <w:r w:rsidRPr="00674B0C">
        <w:rPr>
          <w:rFonts w:ascii="Times New Roman" w:hAnsi="Times New Roman" w:cs="Times New Roman"/>
          <w:sz w:val="24"/>
          <w:szCs w:val="24"/>
        </w:rPr>
        <w:t>cznie wagowo z dokładno</w:t>
      </w:r>
      <w:r w:rsidRPr="00674B0C">
        <w:rPr>
          <w:rFonts w:ascii="Times New Roman" w:eastAsia="TimesNewRoman" w:hAnsi="Times New Roman" w:cs="Times New Roman"/>
          <w:sz w:val="24"/>
          <w:szCs w:val="24"/>
        </w:rPr>
        <w:t>ś</w:t>
      </w:r>
      <w:r w:rsidRPr="00674B0C">
        <w:rPr>
          <w:rFonts w:ascii="Times New Roman" w:hAnsi="Times New Roman" w:cs="Times New Roman"/>
          <w:sz w:val="24"/>
          <w:szCs w:val="24"/>
        </w:rPr>
        <w:t>ci</w:t>
      </w:r>
      <w:r w:rsidRPr="00674B0C">
        <w:rPr>
          <w:rFonts w:ascii="Times New Roman" w:eastAsia="TimesNewRoman" w:hAnsi="Times New Roman" w:cs="Times New Roman"/>
          <w:sz w:val="24"/>
          <w:szCs w:val="24"/>
        </w:rPr>
        <w:t>ą</w:t>
      </w:r>
      <w:r w:rsidRPr="00674B0C">
        <w:rPr>
          <w:rFonts w:ascii="Times New Roman" w:hAnsi="Times New Roman" w:cs="Times New Roman"/>
          <w:sz w:val="24"/>
          <w:szCs w:val="24"/>
        </w:rPr>
        <w:t>:</w:t>
      </w:r>
    </w:p>
    <w:p w14:paraId="4D2EA75A"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hAnsi="Times New Roman" w:cs="Times New Roman"/>
          <w:sz w:val="24"/>
          <w:szCs w:val="24"/>
        </w:rPr>
        <w:t>2% -przy dozowaniu cementu i wody</w:t>
      </w:r>
    </w:p>
    <w:p w14:paraId="11D70C07"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hAnsi="Times New Roman" w:cs="Times New Roman"/>
          <w:sz w:val="24"/>
          <w:szCs w:val="24"/>
        </w:rPr>
        <w:t>3%- przy dozowaniu kruszywa</w:t>
      </w:r>
    </w:p>
    <w:p w14:paraId="01F52457"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hAnsi="Times New Roman" w:cs="Times New Roman"/>
          <w:sz w:val="24"/>
          <w:szCs w:val="24"/>
        </w:rPr>
        <w:t>Przy dozowaniu składników powinno si</w:t>
      </w:r>
      <w:r w:rsidRPr="00674B0C">
        <w:rPr>
          <w:rFonts w:ascii="Times New Roman" w:eastAsia="TimesNewRoman" w:hAnsi="Times New Roman" w:cs="Times New Roman"/>
          <w:sz w:val="24"/>
          <w:szCs w:val="24"/>
        </w:rPr>
        <w:t xml:space="preserve">ę </w:t>
      </w:r>
      <w:r w:rsidRPr="00674B0C">
        <w:rPr>
          <w:rFonts w:ascii="Times New Roman" w:hAnsi="Times New Roman" w:cs="Times New Roman"/>
          <w:sz w:val="24"/>
          <w:szCs w:val="24"/>
        </w:rPr>
        <w:t>uwzgl</w:t>
      </w:r>
      <w:r w:rsidRPr="00674B0C">
        <w:rPr>
          <w:rFonts w:ascii="Times New Roman" w:eastAsia="TimesNewRoman" w:hAnsi="Times New Roman" w:cs="Times New Roman"/>
          <w:sz w:val="24"/>
          <w:szCs w:val="24"/>
        </w:rPr>
        <w:t>ę</w:t>
      </w:r>
      <w:r w:rsidRPr="00674B0C">
        <w:rPr>
          <w:rFonts w:ascii="Times New Roman" w:hAnsi="Times New Roman" w:cs="Times New Roman"/>
          <w:sz w:val="24"/>
          <w:szCs w:val="24"/>
        </w:rPr>
        <w:t>dni</w:t>
      </w:r>
      <w:r w:rsidRPr="00674B0C">
        <w:rPr>
          <w:rFonts w:ascii="Times New Roman" w:eastAsia="TimesNewRoman" w:hAnsi="Times New Roman" w:cs="Times New Roman"/>
          <w:sz w:val="24"/>
          <w:szCs w:val="24"/>
        </w:rPr>
        <w:t xml:space="preserve">ć </w:t>
      </w:r>
      <w:r w:rsidRPr="00674B0C">
        <w:rPr>
          <w:rFonts w:ascii="Times New Roman" w:hAnsi="Times New Roman" w:cs="Times New Roman"/>
          <w:sz w:val="24"/>
          <w:szCs w:val="24"/>
        </w:rPr>
        <w:t>wilgotno</w:t>
      </w:r>
      <w:r w:rsidRPr="00674B0C">
        <w:rPr>
          <w:rFonts w:ascii="Times New Roman" w:eastAsia="TimesNewRoman" w:hAnsi="Times New Roman" w:cs="Times New Roman"/>
          <w:sz w:val="24"/>
          <w:szCs w:val="24"/>
        </w:rPr>
        <w:t xml:space="preserve">ść </w:t>
      </w:r>
      <w:r w:rsidRPr="00674B0C">
        <w:rPr>
          <w:rFonts w:ascii="Times New Roman" w:hAnsi="Times New Roman" w:cs="Times New Roman"/>
          <w:sz w:val="24"/>
          <w:szCs w:val="24"/>
        </w:rPr>
        <w:t>kruszywa.</w:t>
      </w:r>
      <w:r w:rsidR="00674B0C">
        <w:rPr>
          <w:rFonts w:ascii="Times New Roman" w:hAnsi="Times New Roman" w:cs="Times New Roman"/>
          <w:sz w:val="24"/>
          <w:szCs w:val="24"/>
        </w:rPr>
        <w:t xml:space="preserve"> </w:t>
      </w:r>
      <w:r w:rsidRPr="00674B0C">
        <w:rPr>
          <w:rFonts w:ascii="Times New Roman" w:hAnsi="Times New Roman" w:cs="Times New Roman"/>
          <w:sz w:val="24"/>
          <w:szCs w:val="24"/>
        </w:rPr>
        <w:t>Mieszanie składników betonowych powinno si</w:t>
      </w:r>
      <w:r w:rsidRPr="00674B0C">
        <w:rPr>
          <w:rFonts w:ascii="Times New Roman" w:eastAsia="TimesNewRoman" w:hAnsi="Times New Roman" w:cs="Times New Roman"/>
          <w:sz w:val="24"/>
          <w:szCs w:val="24"/>
        </w:rPr>
        <w:t xml:space="preserve">ę </w:t>
      </w:r>
      <w:r w:rsidRPr="00674B0C">
        <w:rPr>
          <w:rFonts w:ascii="Times New Roman" w:hAnsi="Times New Roman" w:cs="Times New Roman"/>
          <w:sz w:val="24"/>
          <w:szCs w:val="24"/>
        </w:rPr>
        <w:t>odbywa</w:t>
      </w:r>
      <w:r w:rsidRPr="00674B0C">
        <w:rPr>
          <w:rFonts w:ascii="Times New Roman" w:eastAsia="TimesNewRoman" w:hAnsi="Times New Roman" w:cs="Times New Roman"/>
          <w:sz w:val="24"/>
          <w:szCs w:val="24"/>
        </w:rPr>
        <w:t xml:space="preserve">ć </w:t>
      </w:r>
      <w:r w:rsidRPr="00674B0C">
        <w:rPr>
          <w:rFonts w:ascii="Times New Roman" w:hAnsi="Times New Roman" w:cs="Times New Roman"/>
          <w:sz w:val="24"/>
          <w:szCs w:val="24"/>
        </w:rPr>
        <w:t>wył</w:t>
      </w:r>
      <w:r w:rsidRPr="00674B0C">
        <w:rPr>
          <w:rFonts w:ascii="Times New Roman" w:eastAsia="TimesNewRoman" w:hAnsi="Times New Roman" w:cs="Times New Roman"/>
          <w:sz w:val="24"/>
          <w:szCs w:val="24"/>
        </w:rPr>
        <w:t>ą</w:t>
      </w:r>
      <w:r w:rsidRPr="00674B0C">
        <w:rPr>
          <w:rFonts w:ascii="Times New Roman" w:hAnsi="Times New Roman" w:cs="Times New Roman"/>
          <w:sz w:val="24"/>
          <w:szCs w:val="24"/>
        </w:rPr>
        <w:t>cznie w betoniarkach</w:t>
      </w:r>
      <w:r w:rsidR="00674B0C">
        <w:rPr>
          <w:rFonts w:ascii="Times New Roman" w:hAnsi="Times New Roman" w:cs="Times New Roman"/>
          <w:sz w:val="24"/>
          <w:szCs w:val="24"/>
        </w:rPr>
        <w:t xml:space="preserve"> </w:t>
      </w:r>
      <w:r w:rsidRPr="00674B0C">
        <w:rPr>
          <w:rFonts w:ascii="Times New Roman" w:hAnsi="Times New Roman" w:cs="Times New Roman"/>
          <w:sz w:val="24"/>
          <w:szCs w:val="24"/>
        </w:rPr>
        <w:t>wymuszonym działaniu (zabrania si</w:t>
      </w:r>
      <w:r w:rsidRPr="00674B0C">
        <w:rPr>
          <w:rFonts w:ascii="Times New Roman" w:eastAsia="TimesNewRoman" w:hAnsi="Times New Roman" w:cs="Times New Roman"/>
          <w:sz w:val="24"/>
          <w:szCs w:val="24"/>
        </w:rPr>
        <w:t xml:space="preserve">ę </w:t>
      </w:r>
      <w:r w:rsidRPr="00674B0C">
        <w:rPr>
          <w:rFonts w:ascii="Times New Roman" w:hAnsi="Times New Roman" w:cs="Times New Roman"/>
          <w:sz w:val="24"/>
          <w:szCs w:val="24"/>
        </w:rPr>
        <w:t xml:space="preserve">stosowania mieszarek </w:t>
      </w:r>
      <w:proofErr w:type="spellStart"/>
      <w:r w:rsidRPr="00674B0C">
        <w:rPr>
          <w:rFonts w:ascii="Times New Roman" w:hAnsi="Times New Roman" w:cs="Times New Roman"/>
          <w:sz w:val="24"/>
          <w:szCs w:val="24"/>
        </w:rPr>
        <w:t>wolnospadowych</w:t>
      </w:r>
      <w:proofErr w:type="spellEnd"/>
      <w:r w:rsidRPr="00674B0C">
        <w:rPr>
          <w:rFonts w:ascii="Times New Roman" w:hAnsi="Times New Roman" w:cs="Times New Roman"/>
          <w:sz w:val="24"/>
          <w:szCs w:val="24"/>
        </w:rPr>
        <w:t>).</w:t>
      </w:r>
    </w:p>
    <w:p w14:paraId="347FCF22"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hAnsi="Times New Roman" w:cs="Times New Roman"/>
          <w:sz w:val="24"/>
          <w:szCs w:val="24"/>
        </w:rPr>
        <w:t>Przed przyst</w:t>
      </w:r>
      <w:r w:rsidRPr="00674B0C">
        <w:rPr>
          <w:rFonts w:ascii="Times New Roman" w:eastAsia="TimesNewRoman" w:hAnsi="Times New Roman" w:cs="Times New Roman"/>
          <w:sz w:val="24"/>
          <w:szCs w:val="24"/>
        </w:rPr>
        <w:t>ą</w:t>
      </w:r>
      <w:r w:rsidRPr="00674B0C">
        <w:rPr>
          <w:rFonts w:ascii="Times New Roman" w:hAnsi="Times New Roman" w:cs="Times New Roman"/>
          <w:sz w:val="24"/>
          <w:szCs w:val="24"/>
        </w:rPr>
        <w:t>pieniem do układania betonu nale</w:t>
      </w:r>
      <w:r w:rsidRPr="00674B0C">
        <w:rPr>
          <w:rFonts w:ascii="Times New Roman" w:eastAsia="TimesNewRoman" w:hAnsi="Times New Roman" w:cs="Times New Roman"/>
          <w:sz w:val="24"/>
          <w:szCs w:val="24"/>
        </w:rPr>
        <w:t>ż</w:t>
      </w:r>
      <w:r w:rsidRPr="00674B0C">
        <w:rPr>
          <w:rFonts w:ascii="Times New Roman" w:hAnsi="Times New Roman" w:cs="Times New Roman"/>
          <w:sz w:val="24"/>
          <w:szCs w:val="24"/>
        </w:rPr>
        <w:t>y sprawdzi</w:t>
      </w:r>
      <w:r w:rsidRPr="00674B0C">
        <w:rPr>
          <w:rFonts w:ascii="Times New Roman" w:eastAsia="TimesNewRoman" w:hAnsi="Times New Roman" w:cs="Times New Roman"/>
          <w:sz w:val="24"/>
          <w:szCs w:val="24"/>
        </w:rPr>
        <w:t xml:space="preserve">ć </w:t>
      </w:r>
      <w:r w:rsidR="00674B0C">
        <w:rPr>
          <w:rFonts w:ascii="Times New Roman" w:hAnsi="Times New Roman" w:cs="Times New Roman"/>
          <w:sz w:val="24"/>
          <w:szCs w:val="24"/>
        </w:rPr>
        <w:t>położ</w:t>
      </w:r>
      <w:r w:rsidRPr="00674B0C">
        <w:rPr>
          <w:rFonts w:ascii="Times New Roman" w:hAnsi="Times New Roman" w:cs="Times New Roman"/>
          <w:sz w:val="24"/>
          <w:szCs w:val="24"/>
        </w:rPr>
        <w:t>enie zbrojenia, zgodno</w:t>
      </w:r>
      <w:r w:rsidRPr="00674B0C">
        <w:rPr>
          <w:rFonts w:ascii="Times New Roman" w:eastAsia="TimesNewRoman" w:hAnsi="Times New Roman" w:cs="Times New Roman"/>
          <w:sz w:val="24"/>
          <w:szCs w:val="24"/>
        </w:rPr>
        <w:t>ś</w:t>
      </w:r>
      <w:r w:rsidRPr="00674B0C">
        <w:rPr>
          <w:rFonts w:ascii="Times New Roman" w:hAnsi="Times New Roman" w:cs="Times New Roman"/>
          <w:sz w:val="24"/>
          <w:szCs w:val="24"/>
        </w:rPr>
        <w:t>ci rz</w:t>
      </w:r>
      <w:r w:rsidRPr="00674B0C">
        <w:rPr>
          <w:rFonts w:ascii="Times New Roman" w:eastAsia="TimesNewRoman" w:hAnsi="Times New Roman" w:cs="Times New Roman"/>
          <w:sz w:val="24"/>
          <w:szCs w:val="24"/>
        </w:rPr>
        <w:t>ę</w:t>
      </w:r>
      <w:r w:rsidRPr="00674B0C">
        <w:rPr>
          <w:rFonts w:ascii="Times New Roman" w:hAnsi="Times New Roman" w:cs="Times New Roman"/>
          <w:sz w:val="24"/>
          <w:szCs w:val="24"/>
        </w:rPr>
        <w:t>dnych z projektem, czysto</w:t>
      </w:r>
      <w:r w:rsidRPr="00674B0C">
        <w:rPr>
          <w:rFonts w:ascii="Times New Roman" w:eastAsia="TimesNewRoman" w:hAnsi="Times New Roman" w:cs="Times New Roman"/>
          <w:sz w:val="24"/>
          <w:szCs w:val="24"/>
        </w:rPr>
        <w:t>ś</w:t>
      </w:r>
      <w:r w:rsidRPr="00674B0C">
        <w:rPr>
          <w:rFonts w:ascii="Times New Roman" w:hAnsi="Times New Roman" w:cs="Times New Roman"/>
          <w:sz w:val="24"/>
          <w:szCs w:val="24"/>
        </w:rPr>
        <w:t>ci deskowania oraz obecno</w:t>
      </w:r>
      <w:r w:rsidRPr="00674B0C">
        <w:rPr>
          <w:rFonts w:ascii="Times New Roman" w:eastAsia="TimesNewRoman" w:hAnsi="Times New Roman" w:cs="Times New Roman"/>
          <w:sz w:val="24"/>
          <w:szCs w:val="24"/>
        </w:rPr>
        <w:t>ś</w:t>
      </w:r>
      <w:r w:rsidRPr="00674B0C">
        <w:rPr>
          <w:rFonts w:ascii="Times New Roman" w:hAnsi="Times New Roman" w:cs="Times New Roman"/>
          <w:sz w:val="24"/>
          <w:szCs w:val="24"/>
        </w:rPr>
        <w:t>ci wkładek dystansowych zapewniaj</w:t>
      </w:r>
      <w:r w:rsidRPr="00674B0C">
        <w:rPr>
          <w:rFonts w:ascii="Times New Roman" w:eastAsia="TimesNewRoman" w:hAnsi="Times New Roman" w:cs="Times New Roman"/>
          <w:sz w:val="24"/>
          <w:szCs w:val="24"/>
        </w:rPr>
        <w:t>ą</w:t>
      </w:r>
      <w:r w:rsidRPr="00674B0C">
        <w:rPr>
          <w:rFonts w:ascii="Times New Roman" w:hAnsi="Times New Roman" w:cs="Times New Roman"/>
          <w:sz w:val="24"/>
          <w:szCs w:val="24"/>
        </w:rPr>
        <w:t>cych wymagana warstw</w:t>
      </w:r>
      <w:r w:rsidRPr="00674B0C">
        <w:rPr>
          <w:rFonts w:ascii="Times New Roman" w:eastAsia="TimesNewRoman" w:hAnsi="Times New Roman" w:cs="Times New Roman"/>
          <w:sz w:val="24"/>
          <w:szCs w:val="24"/>
        </w:rPr>
        <w:t xml:space="preserve">ę </w:t>
      </w:r>
      <w:r w:rsidRPr="00674B0C">
        <w:rPr>
          <w:rFonts w:ascii="Times New Roman" w:hAnsi="Times New Roman" w:cs="Times New Roman"/>
          <w:sz w:val="24"/>
          <w:szCs w:val="24"/>
        </w:rPr>
        <w:t>otuliny.</w:t>
      </w:r>
      <w:r w:rsidR="00674B0C">
        <w:rPr>
          <w:rFonts w:ascii="Times New Roman" w:hAnsi="Times New Roman" w:cs="Times New Roman"/>
          <w:sz w:val="24"/>
          <w:szCs w:val="24"/>
        </w:rPr>
        <w:t xml:space="preserve"> </w:t>
      </w:r>
      <w:r w:rsidRPr="00674B0C">
        <w:rPr>
          <w:rFonts w:ascii="Times New Roman" w:hAnsi="Times New Roman" w:cs="Times New Roman"/>
          <w:sz w:val="24"/>
          <w:szCs w:val="24"/>
        </w:rPr>
        <w:t>Mieszanki betonowej nie nale</w:t>
      </w:r>
      <w:r w:rsidRPr="00674B0C">
        <w:rPr>
          <w:rFonts w:ascii="Times New Roman" w:eastAsia="TimesNewRoman" w:hAnsi="Times New Roman" w:cs="Times New Roman"/>
          <w:sz w:val="24"/>
          <w:szCs w:val="24"/>
        </w:rPr>
        <w:t>ż</w:t>
      </w:r>
      <w:r w:rsidRPr="00674B0C">
        <w:rPr>
          <w:rFonts w:ascii="Times New Roman" w:hAnsi="Times New Roman" w:cs="Times New Roman"/>
          <w:sz w:val="24"/>
          <w:szCs w:val="24"/>
        </w:rPr>
        <w:t>y wrzuca</w:t>
      </w:r>
      <w:r w:rsidRPr="00674B0C">
        <w:rPr>
          <w:rFonts w:ascii="Times New Roman" w:eastAsia="TimesNewRoman" w:hAnsi="Times New Roman" w:cs="Times New Roman"/>
          <w:sz w:val="24"/>
          <w:szCs w:val="24"/>
        </w:rPr>
        <w:t xml:space="preserve">ć </w:t>
      </w:r>
      <w:r w:rsidRPr="00674B0C">
        <w:rPr>
          <w:rFonts w:ascii="Times New Roman" w:hAnsi="Times New Roman" w:cs="Times New Roman"/>
          <w:sz w:val="24"/>
          <w:szCs w:val="24"/>
        </w:rPr>
        <w:t>do deskowania z wysoko</w:t>
      </w:r>
      <w:r w:rsidRPr="00674B0C">
        <w:rPr>
          <w:rFonts w:ascii="Times New Roman" w:eastAsia="TimesNewRoman" w:hAnsi="Times New Roman" w:cs="Times New Roman"/>
          <w:sz w:val="24"/>
          <w:szCs w:val="24"/>
        </w:rPr>
        <w:t>ś</w:t>
      </w:r>
      <w:r w:rsidRPr="00674B0C">
        <w:rPr>
          <w:rFonts w:ascii="Times New Roman" w:hAnsi="Times New Roman" w:cs="Times New Roman"/>
          <w:sz w:val="24"/>
          <w:szCs w:val="24"/>
        </w:rPr>
        <w:t>ci wi</w:t>
      </w:r>
      <w:r w:rsidRPr="00674B0C">
        <w:rPr>
          <w:rFonts w:ascii="Times New Roman" w:eastAsia="TimesNewRoman" w:hAnsi="Times New Roman" w:cs="Times New Roman"/>
          <w:sz w:val="24"/>
          <w:szCs w:val="24"/>
        </w:rPr>
        <w:t>ę</w:t>
      </w:r>
      <w:r w:rsidRPr="00674B0C">
        <w:rPr>
          <w:rFonts w:ascii="Times New Roman" w:hAnsi="Times New Roman" w:cs="Times New Roman"/>
          <w:sz w:val="24"/>
          <w:szCs w:val="24"/>
        </w:rPr>
        <w:t>kszej ni</w:t>
      </w:r>
      <w:r w:rsidRPr="00674B0C">
        <w:rPr>
          <w:rFonts w:ascii="Times New Roman" w:eastAsia="TimesNewRoman" w:hAnsi="Times New Roman" w:cs="Times New Roman"/>
          <w:sz w:val="24"/>
          <w:szCs w:val="24"/>
        </w:rPr>
        <w:t xml:space="preserve">ż </w:t>
      </w:r>
      <w:r w:rsidRPr="00674B0C">
        <w:rPr>
          <w:rFonts w:ascii="Times New Roman" w:hAnsi="Times New Roman" w:cs="Times New Roman"/>
          <w:sz w:val="24"/>
          <w:szCs w:val="24"/>
        </w:rPr>
        <w:t>75cm od powierzchni na która spada, zag</w:t>
      </w:r>
      <w:r w:rsidRPr="00674B0C">
        <w:rPr>
          <w:rFonts w:ascii="Times New Roman" w:eastAsia="TimesNewRoman" w:hAnsi="Times New Roman" w:cs="Times New Roman"/>
          <w:sz w:val="24"/>
          <w:szCs w:val="24"/>
        </w:rPr>
        <w:t>ę</w:t>
      </w:r>
      <w:r w:rsidRPr="00674B0C">
        <w:rPr>
          <w:rFonts w:ascii="Times New Roman" w:hAnsi="Times New Roman" w:cs="Times New Roman"/>
          <w:sz w:val="24"/>
          <w:szCs w:val="24"/>
        </w:rPr>
        <w:t>szczenie mieszanki r</w:t>
      </w:r>
      <w:r w:rsidRPr="00674B0C">
        <w:rPr>
          <w:rFonts w:ascii="Times New Roman" w:eastAsia="TimesNewRoman" w:hAnsi="Times New Roman" w:cs="Times New Roman"/>
          <w:sz w:val="24"/>
          <w:szCs w:val="24"/>
        </w:rPr>
        <w:t>ę</w:t>
      </w:r>
      <w:r w:rsidRPr="00674B0C">
        <w:rPr>
          <w:rFonts w:ascii="Times New Roman" w:hAnsi="Times New Roman" w:cs="Times New Roman"/>
          <w:sz w:val="24"/>
          <w:szCs w:val="24"/>
        </w:rPr>
        <w:t>cznie lub wibratorem wgł</w:t>
      </w:r>
      <w:r w:rsidRPr="00674B0C">
        <w:rPr>
          <w:rFonts w:ascii="Times New Roman" w:eastAsia="TimesNewRoman" w:hAnsi="Times New Roman" w:cs="Times New Roman"/>
          <w:sz w:val="24"/>
          <w:szCs w:val="24"/>
        </w:rPr>
        <w:t>ę</w:t>
      </w:r>
      <w:r w:rsidRPr="00674B0C">
        <w:rPr>
          <w:rFonts w:ascii="Times New Roman" w:hAnsi="Times New Roman" w:cs="Times New Roman"/>
          <w:sz w:val="24"/>
          <w:szCs w:val="24"/>
        </w:rPr>
        <w:t>bnym. Po zako</w:t>
      </w:r>
      <w:r w:rsidRPr="00674B0C">
        <w:rPr>
          <w:rFonts w:ascii="Times New Roman" w:eastAsia="TimesNewRoman" w:hAnsi="Times New Roman" w:cs="Times New Roman"/>
          <w:sz w:val="24"/>
          <w:szCs w:val="24"/>
        </w:rPr>
        <w:t>ń</w:t>
      </w:r>
      <w:r w:rsidRPr="00674B0C">
        <w:rPr>
          <w:rFonts w:ascii="Times New Roman" w:hAnsi="Times New Roman" w:cs="Times New Roman"/>
          <w:sz w:val="24"/>
          <w:szCs w:val="24"/>
        </w:rPr>
        <w:t>czeniu betonowania powierzchnie betonu przykrych, beton piel</w:t>
      </w:r>
      <w:r w:rsidRPr="00674B0C">
        <w:rPr>
          <w:rFonts w:ascii="Times New Roman" w:eastAsia="TimesNewRoman" w:hAnsi="Times New Roman" w:cs="Times New Roman"/>
          <w:sz w:val="24"/>
          <w:szCs w:val="24"/>
        </w:rPr>
        <w:t>ę</w:t>
      </w:r>
      <w:r w:rsidRPr="00674B0C">
        <w:rPr>
          <w:rFonts w:ascii="Times New Roman" w:hAnsi="Times New Roman" w:cs="Times New Roman"/>
          <w:sz w:val="24"/>
          <w:szCs w:val="24"/>
        </w:rPr>
        <w:t>gnowa</w:t>
      </w:r>
      <w:r w:rsidRPr="00674B0C">
        <w:rPr>
          <w:rFonts w:ascii="Times New Roman" w:eastAsia="TimesNewRoman" w:hAnsi="Times New Roman" w:cs="Times New Roman"/>
          <w:sz w:val="24"/>
          <w:szCs w:val="24"/>
        </w:rPr>
        <w:t xml:space="preserve">ć </w:t>
      </w:r>
      <w:r w:rsidRPr="00674B0C">
        <w:rPr>
          <w:rFonts w:ascii="Times New Roman" w:hAnsi="Times New Roman" w:cs="Times New Roman"/>
          <w:sz w:val="24"/>
          <w:szCs w:val="24"/>
        </w:rPr>
        <w:t xml:space="preserve">przez polewanie minimum 7 dni. </w:t>
      </w:r>
      <w:proofErr w:type="spellStart"/>
      <w:r w:rsidRPr="00674B0C">
        <w:rPr>
          <w:rFonts w:ascii="Times New Roman" w:hAnsi="Times New Roman" w:cs="Times New Roman"/>
          <w:sz w:val="24"/>
          <w:szCs w:val="24"/>
        </w:rPr>
        <w:t>Rozdeskowanie</w:t>
      </w:r>
      <w:proofErr w:type="spellEnd"/>
      <w:r w:rsidRPr="00674B0C">
        <w:rPr>
          <w:rFonts w:ascii="Times New Roman" w:hAnsi="Times New Roman" w:cs="Times New Roman"/>
          <w:sz w:val="24"/>
          <w:szCs w:val="24"/>
        </w:rPr>
        <w:t xml:space="preserve"> konstrukcji po osi</w:t>
      </w:r>
      <w:r w:rsidRPr="00674B0C">
        <w:rPr>
          <w:rFonts w:ascii="Times New Roman" w:eastAsia="TimesNewRoman" w:hAnsi="Times New Roman" w:cs="Times New Roman"/>
          <w:sz w:val="24"/>
          <w:szCs w:val="24"/>
        </w:rPr>
        <w:t>ą</w:t>
      </w:r>
      <w:r w:rsidRPr="00674B0C">
        <w:rPr>
          <w:rFonts w:ascii="Times New Roman" w:hAnsi="Times New Roman" w:cs="Times New Roman"/>
          <w:sz w:val="24"/>
          <w:szCs w:val="24"/>
        </w:rPr>
        <w:t>gnięciu przez beton wytrzymało</w:t>
      </w:r>
      <w:r w:rsidRPr="00674B0C">
        <w:rPr>
          <w:rFonts w:ascii="Times New Roman" w:eastAsia="TimesNewRoman" w:hAnsi="Times New Roman" w:cs="Times New Roman"/>
          <w:sz w:val="24"/>
          <w:szCs w:val="24"/>
        </w:rPr>
        <w:t>ś</w:t>
      </w:r>
      <w:r w:rsidRPr="00674B0C">
        <w:rPr>
          <w:rFonts w:ascii="Times New Roman" w:hAnsi="Times New Roman" w:cs="Times New Roman"/>
          <w:sz w:val="24"/>
          <w:szCs w:val="24"/>
        </w:rPr>
        <w:t>ci zgodnie z norma (PN- 63/B-06251.</w:t>
      </w:r>
    </w:p>
    <w:p w14:paraId="263A27AB"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b/>
          <w:bCs/>
          <w:sz w:val="24"/>
          <w:szCs w:val="24"/>
        </w:rPr>
      </w:pPr>
      <w:r w:rsidRPr="00674B0C">
        <w:rPr>
          <w:rFonts w:ascii="Times New Roman" w:hAnsi="Times New Roman" w:cs="Times New Roman"/>
          <w:b/>
          <w:bCs/>
          <w:sz w:val="24"/>
          <w:szCs w:val="24"/>
        </w:rPr>
        <w:t>6.       Kontrola jakości robót</w:t>
      </w:r>
    </w:p>
    <w:p w14:paraId="20108D36" w14:textId="77777777" w:rsidR="00A173F1" w:rsidRPr="00674B0C" w:rsidRDefault="00A173F1" w:rsidP="00A173F1">
      <w:pPr>
        <w:pStyle w:val="Tekstpodstawowywcity"/>
        <w:tabs>
          <w:tab w:val="left" w:pos="9724"/>
        </w:tabs>
        <w:spacing w:before="40" w:after="40"/>
        <w:ind w:firstLine="0"/>
        <w:rPr>
          <w:szCs w:val="24"/>
          <w:u w:val="single"/>
        </w:rPr>
      </w:pPr>
      <w:r w:rsidRPr="00674B0C">
        <w:rPr>
          <w:szCs w:val="24"/>
          <w:u w:val="single"/>
        </w:rPr>
        <w:t>Dla powierzchni betonu obowiązują następujące wymagania:</w:t>
      </w:r>
    </w:p>
    <w:p w14:paraId="36060C09" w14:textId="77777777" w:rsidR="00A173F1" w:rsidRPr="00674B0C" w:rsidRDefault="00A173F1" w:rsidP="00A173F1">
      <w:pPr>
        <w:pStyle w:val="Tekstpodstawowywcity"/>
        <w:tabs>
          <w:tab w:val="left" w:pos="340"/>
          <w:tab w:val="left" w:pos="9724"/>
        </w:tabs>
        <w:spacing w:before="40" w:after="40"/>
        <w:ind w:firstLine="0"/>
        <w:rPr>
          <w:szCs w:val="24"/>
        </w:rPr>
      </w:pPr>
      <w:r w:rsidRPr="00674B0C">
        <w:rPr>
          <w:szCs w:val="24"/>
        </w:rPr>
        <w:t xml:space="preserve">- wszystkie betonowe powierzchnie muszą być gładkie i równe, bez zagłębień między </w:t>
      </w:r>
    </w:p>
    <w:p w14:paraId="210890AF" w14:textId="77777777" w:rsidR="00A173F1" w:rsidRPr="00674B0C" w:rsidRDefault="00A173F1" w:rsidP="00A173F1">
      <w:pPr>
        <w:pStyle w:val="Tekstpodstawowywcity"/>
        <w:tabs>
          <w:tab w:val="left" w:pos="340"/>
          <w:tab w:val="left" w:pos="9724"/>
        </w:tabs>
        <w:spacing w:before="40" w:after="40"/>
        <w:ind w:firstLine="0"/>
        <w:rPr>
          <w:szCs w:val="24"/>
        </w:rPr>
      </w:pPr>
      <w:r w:rsidRPr="00674B0C">
        <w:rPr>
          <w:szCs w:val="24"/>
        </w:rPr>
        <w:lastRenderedPageBreak/>
        <w:t>ziarnami kruszywa, przełomami i wybrzuszeniami ponad powierzchnię,</w:t>
      </w:r>
    </w:p>
    <w:p w14:paraId="60A35420" w14:textId="77777777" w:rsidR="00A173F1" w:rsidRPr="00674B0C" w:rsidRDefault="00A173F1" w:rsidP="00A173F1">
      <w:pPr>
        <w:pStyle w:val="Tekstpodstawowywcity"/>
        <w:tabs>
          <w:tab w:val="left" w:pos="9724"/>
        </w:tabs>
        <w:spacing w:before="40" w:after="40"/>
        <w:ind w:firstLine="0"/>
        <w:rPr>
          <w:szCs w:val="24"/>
        </w:rPr>
      </w:pPr>
      <w:r w:rsidRPr="00674B0C">
        <w:rPr>
          <w:szCs w:val="24"/>
        </w:rPr>
        <w:t>- pęknięcia i rysy są niedopuszczalne,</w:t>
      </w:r>
    </w:p>
    <w:p w14:paraId="74DF458F" w14:textId="77777777" w:rsidR="00A173F1" w:rsidRPr="00674B0C" w:rsidRDefault="00A173F1" w:rsidP="00A173F1">
      <w:pPr>
        <w:pStyle w:val="Tekstpodstawowywcity"/>
        <w:tabs>
          <w:tab w:val="left" w:pos="9724"/>
        </w:tabs>
        <w:spacing w:before="40" w:after="40"/>
        <w:ind w:firstLine="0"/>
        <w:rPr>
          <w:szCs w:val="24"/>
        </w:rPr>
      </w:pPr>
      <w:r w:rsidRPr="00674B0C">
        <w:rPr>
          <w:szCs w:val="24"/>
        </w:rPr>
        <w:t xml:space="preserve">- równość powierzchni ustroju nośnego przeznaczonej pod izolację powinna </w:t>
      </w:r>
    </w:p>
    <w:p w14:paraId="347C7B68" w14:textId="77777777" w:rsidR="00A173F1" w:rsidRPr="00674B0C" w:rsidRDefault="00A173F1" w:rsidP="00A173F1">
      <w:pPr>
        <w:pStyle w:val="Tekstpodstawowywcity"/>
        <w:tabs>
          <w:tab w:val="left" w:pos="9724"/>
        </w:tabs>
        <w:spacing w:before="40" w:after="40"/>
        <w:ind w:firstLine="0"/>
        <w:rPr>
          <w:szCs w:val="24"/>
        </w:rPr>
      </w:pPr>
      <w:r w:rsidRPr="00674B0C">
        <w:rPr>
          <w:szCs w:val="24"/>
        </w:rPr>
        <w:t>odpowiadać wymaganiom normy PN-B-10260;</w:t>
      </w:r>
    </w:p>
    <w:p w14:paraId="26971362" w14:textId="77777777" w:rsidR="00A173F1" w:rsidRPr="00674B0C" w:rsidRDefault="00A173F1" w:rsidP="00A173F1">
      <w:pPr>
        <w:pStyle w:val="Tekstpodstawowywcity"/>
        <w:tabs>
          <w:tab w:val="left" w:pos="9724"/>
        </w:tabs>
        <w:spacing w:before="40" w:after="40"/>
        <w:ind w:firstLine="0"/>
        <w:rPr>
          <w:szCs w:val="24"/>
        </w:rPr>
      </w:pPr>
      <w:r w:rsidRPr="00674B0C">
        <w:rPr>
          <w:szCs w:val="24"/>
        </w:rPr>
        <w:t xml:space="preserve">- wypukłości i wgłębienia nie powinny być większe niż 2 mm. Ostre krawędzie betonu  powinny być oszlifowane. </w:t>
      </w:r>
    </w:p>
    <w:p w14:paraId="0CCF5ED6"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hAnsi="Times New Roman" w:cs="Times New Roman"/>
          <w:sz w:val="24"/>
          <w:szCs w:val="24"/>
        </w:rPr>
        <w:t>Kontrola jako</w:t>
      </w:r>
      <w:r w:rsidRPr="00674B0C">
        <w:rPr>
          <w:rFonts w:ascii="Times New Roman" w:eastAsia="TimesNewRoman" w:hAnsi="Times New Roman" w:cs="Times New Roman"/>
          <w:sz w:val="24"/>
          <w:szCs w:val="24"/>
        </w:rPr>
        <w:t>ś</w:t>
      </w:r>
      <w:r w:rsidRPr="00674B0C">
        <w:rPr>
          <w:rFonts w:ascii="Times New Roman" w:hAnsi="Times New Roman" w:cs="Times New Roman"/>
          <w:sz w:val="24"/>
          <w:szCs w:val="24"/>
        </w:rPr>
        <w:t>ci wykonania betonu polega na sprawdzeniu zgodno</w:t>
      </w:r>
      <w:r w:rsidRPr="00674B0C">
        <w:rPr>
          <w:rFonts w:ascii="Times New Roman" w:eastAsia="TimesNewRoman" w:hAnsi="Times New Roman" w:cs="Times New Roman"/>
          <w:sz w:val="24"/>
          <w:szCs w:val="24"/>
        </w:rPr>
        <w:t>ś</w:t>
      </w:r>
      <w:r w:rsidRPr="00674B0C">
        <w:rPr>
          <w:rFonts w:ascii="Times New Roman" w:hAnsi="Times New Roman" w:cs="Times New Roman"/>
          <w:sz w:val="24"/>
          <w:szCs w:val="24"/>
        </w:rPr>
        <w:t>ci z projektem oraz podanymi wy</w:t>
      </w:r>
      <w:r w:rsidRPr="00674B0C">
        <w:rPr>
          <w:rFonts w:ascii="Times New Roman" w:eastAsia="TimesNewRoman" w:hAnsi="Times New Roman" w:cs="Times New Roman"/>
          <w:sz w:val="24"/>
          <w:szCs w:val="24"/>
        </w:rPr>
        <w:t>ż</w:t>
      </w:r>
      <w:r w:rsidRPr="00674B0C">
        <w:rPr>
          <w:rFonts w:ascii="Times New Roman" w:hAnsi="Times New Roman" w:cs="Times New Roman"/>
          <w:sz w:val="24"/>
          <w:szCs w:val="24"/>
        </w:rPr>
        <w:t>ej wymaganiami. Roboty podlegaj</w:t>
      </w:r>
      <w:r w:rsidRPr="00674B0C">
        <w:rPr>
          <w:rFonts w:ascii="Times New Roman" w:eastAsia="TimesNewRoman" w:hAnsi="Times New Roman" w:cs="Times New Roman"/>
          <w:sz w:val="24"/>
          <w:szCs w:val="24"/>
        </w:rPr>
        <w:t xml:space="preserve">ą </w:t>
      </w:r>
      <w:r w:rsidRPr="00674B0C">
        <w:rPr>
          <w:rFonts w:ascii="Times New Roman" w:hAnsi="Times New Roman" w:cs="Times New Roman"/>
          <w:sz w:val="24"/>
          <w:szCs w:val="24"/>
        </w:rPr>
        <w:t>odbiorowi.</w:t>
      </w:r>
    </w:p>
    <w:p w14:paraId="0A75EF1E"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b/>
          <w:bCs/>
          <w:sz w:val="24"/>
          <w:szCs w:val="24"/>
        </w:rPr>
      </w:pPr>
      <w:r w:rsidRPr="00674B0C">
        <w:rPr>
          <w:rFonts w:ascii="Times New Roman" w:hAnsi="Times New Roman" w:cs="Times New Roman"/>
          <w:b/>
          <w:bCs/>
          <w:sz w:val="24"/>
          <w:szCs w:val="24"/>
        </w:rPr>
        <w:t>7.      Obmiar robót</w:t>
      </w:r>
    </w:p>
    <w:p w14:paraId="69630E4A"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hAnsi="Times New Roman" w:cs="Times New Roman"/>
          <w:sz w:val="24"/>
          <w:szCs w:val="24"/>
        </w:rPr>
        <w:t>Beton:  Jednostka obmiarowa jest 1 m</w:t>
      </w:r>
      <w:r w:rsidRPr="00674B0C">
        <w:rPr>
          <w:rFonts w:ascii="Times New Roman" w:hAnsi="Times New Roman" w:cs="Times New Roman"/>
          <w:sz w:val="24"/>
          <w:szCs w:val="24"/>
          <w:vertAlign w:val="superscript"/>
        </w:rPr>
        <w:t>3</w:t>
      </w:r>
      <w:r w:rsidRPr="00674B0C">
        <w:rPr>
          <w:rFonts w:ascii="Times New Roman" w:hAnsi="Times New Roman" w:cs="Times New Roman"/>
          <w:sz w:val="24"/>
          <w:szCs w:val="24"/>
        </w:rPr>
        <w:t xml:space="preserve"> – obmiar zgodnie z KNR.</w:t>
      </w:r>
    </w:p>
    <w:p w14:paraId="18281629"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b/>
          <w:bCs/>
          <w:sz w:val="24"/>
          <w:szCs w:val="24"/>
        </w:rPr>
      </w:pPr>
      <w:r w:rsidRPr="00674B0C">
        <w:rPr>
          <w:rFonts w:ascii="Times New Roman" w:hAnsi="Times New Roman" w:cs="Times New Roman"/>
          <w:b/>
          <w:bCs/>
          <w:sz w:val="24"/>
          <w:szCs w:val="24"/>
        </w:rPr>
        <w:t>8.      Odbiór robót</w:t>
      </w:r>
    </w:p>
    <w:p w14:paraId="54E6DE3D"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hAnsi="Times New Roman" w:cs="Times New Roman"/>
          <w:sz w:val="24"/>
          <w:szCs w:val="24"/>
        </w:rPr>
        <w:t>Wszystkie roboty obj</w:t>
      </w:r>
      <w:r w:rsidRPr="00674B0C">
        <w:rPr>
          <w:rFonts w:ascii="Times New Roman" w:eastAsia="TimesNewRoman" w:hAnsi="Times New Roman" w:cs="Times New Roman"/>
          <w:sz w:val="24"/>
          <w:szCs w:val="24"/>
        </w:rPr>
        <w:t>ę</w:t>
      </w:r>
      <w:r w:rsidRPr="00674B0C">
        <w:rPr>
          <w:rFonts w:ascii="Times New Roman" w:hAnsi="Times New Roman" w:cs="Times New Roman"/>
          <w:sz w:val="24"/>
          <w:szCs w:val="24"/>
        </w:rPr>
        <w:t>te SST podlegaj</w:t>
      </w:r>
      <w:r w:rsidRPr="00674B0C">
        <w:rPr>
          <w:rFonts w:ascii="Times New Roman" w:eastAsia="TimesNewRoman" w:hAnsi="Times New Roman" w:cs="Times New Roman"/>
          <w:sz w:val="24"/>
          <w:szCs w:val="24"/>
        </w:rPr>
        <w:t xml:space="preserve">ą </w:t>
      </w:r>
      <w:r w:rsidRPr="00674B0C">
        <w:rPr>
          <w:rFonts w:ascii="Times New Roman" w:hAnsi="Times New Roman" w:cs="Times New Roman"/>
          <w:sz w:val="24"/>
          <w:szCs w:val="24"/>
        </w:rPr>
        <w:t>zasadom odbioru robót zanikaj</w:t>
      </w:r>
      <w:r w:rsidRPr="00674B0C">
        <w:rPr>
          <w:rFonts w:ascii="Times New Roman" w:eastAsia="TimesNewRoman" w:hAnsi="Times New Roman" w:cs="Times New Roman"/>
          <w:sz w:val="24"/>
          <w:szCs w:val="24"/>
        </w:rPr>
        <w:t>ą</w:t>
      </w:r>
      <w:r w:rsidRPr="00674B0C">
        <w:rPr>
          <w:rFonts w:ascii="Times New Roman" w:hAnsi="Times New Roman" w:cs="Times New Roman"/>
          <w:sz w:val="24"/>
          <w:szCs w:val="24"/>
        </w:rPr>
        <w:t>cych oraz odbiorowi ko</w:t>
      </w:r>
      <w:r w:rsidRPr="00674B0C">
        <w:rPr>
          <w:rFonts w:ascii="Times New Roman" w:eastAsia="TimesNewRoman" w:hAnsi="Times New Roman" w:cs="Times New Roman"/>
          <w:sz w:val="24"/>
          <w:szCs w:val="24"/>
        </w:rPr>
        <w:t>ń</w:t>
      </w:r>
      <w:r w:rsidRPr="00674B0C">
        <w:rPr>
          <w:rFonts w:ascii="Times New Roman" w:hAnsi="Times New Roman" w:cs="Times New Roman"/>
          <w:sz w:val="24"/>
          <w:szCs w:val="24"/>
        </w:rPr>
        <w:t>cowemu</w:t>
      </w:r>
      <w:r w:rsidRPr="00674B0C">
        <w:rPr>
          <w:rFonts w:ascii="Times New Roman" w:hAnsi="Times New Roman" w:cs="Times New Roman"/>
          <w:b/>
          <w:bCs/>
          <w:sz w:val="24"/>
          <w:szCs w:val="24"/>
        </w:rPr>
        <w:t xml:space="preserve">. </w:t>
      </w:r>
      <w:r w:rsidRPr="00674B0C">
        <w:rPr>
          <w:rFonts w:ascii="Times New Roman" w:hAnsi="Times New Roman" w:cs="Times New Roman"/>
          <w:sz w:val="24"/>
          <w:szCs w:val="24"/>
        </w:rPr>
        <w:t>Odbiór zbrojenia przed przyst</w:t>
      </w:r>
      <w:r w:rsidRPr="00674B0C">
        <w:rPr>
          <w:rFonts w:ascii="Times New Roman" w:eastAsia="TimesNewRoman" w:hAnsi="Times New Roman" w:cs="Times New Roman"/>
          <w:sz w:val="24"/>
          <w:szCs w:val="24"/>
        </w:rPr>
        <w:t>ą</w:t>
      </w:r>
      <w:r w:rsidRPr="00674B0C">
        <w:rPr>
          <w:rFonts w:ascii="Times New Roman" w:hAnsi="Times New Roman" w:cs="Times New Roman"/>
          <w:sz w:val="24"/>
          <w:szCs w:val="24"/>
        </w:rPr>
        <w:t>pieniem do betonowania b</w:t>
      </w:r>
      <w:r w:rsidRPr="00674B0C">
        <w:rPr>
          <w:rFonts w:ascii="Times New Roman" w:eastAsia="TimesNewRoman" w:hAnsi="Times New Roman" w:cs="Times New Roman"/>
          <w:sz w:val="24"/>
          <w:szCs w:val="24"/>
        </w:rPr>
        <w:t>ę</w:t>
      </w:r>
      <w:r w:rsidRPr="00674B0C">
        <w:rPr>
          <w:rFonts w:ascii="Times New Roman" w:hAnsi="Times New Roman" w:cs="Times New Roman"/>
          <w:sz w:val="24"/>
          <w:szCs w:val="24"/>
        </w:rPr>
        <w:t>dzie dokonany przez inspektora nadzoru inwestorskiego i potwierdzony wpisem do dziennika budowy. Odbiór b</w:t>
      </w:r>
      <w:r w:rsidRPr="00674B0C">
        <w:rPr>
          <w:rFonts w:ascii="Times New Roman" w:eastAsia="TimesNewRoman" w:hAnsi="Times New Roman" w:cs="Times New Roman"/>
          <w:sz w:val="24"/>
          <w:szCs w:val="24"/>
        </w:rPr>
        <w:t>ę</w:t>
      </w:r>
      <w:r w:rsidRPr="00674B0C">
        <w:rPr>
          <w:rFonts w:ascii="Times New Roman" w:hAnsi="Times New Roman" w:cs="Times New Roman"/>
          <w:sz w:val="24"/>
          <w:szCs w:val="24"/>
        </w:rPr>
        <w:t>dzie polega</w:t>
      </w:r>
      <w:r w:rsidRPr="00674B0C">
        <w:rPr>
          <w:rFonts w:ascii="Times New Roman" w:eastAsia="TimesNewRoman" w:hAnsi="Times New Roman" w:cs="Times New Roman"/>
          <w:sz w:val="24"/>
          <w:szCs w:val="24"/>
        </w:rPr>
        <w:t xml:space="preserve">ć </w:t>
      </w:r>
      <w:r w:rsidRPr="00674B0C">
        <w:rPr>
          <w:rFonts w:ascii="Times New Roman" w:hAnsi="Times New Roman" w:cs="Times New Roman"/>
          <w:sz w:val="24"/>
          <w:szCs w:val="24"/>
        </w:rPr>
        <w:t>na sprawdzeniu zgodno</w:t>
      </w:r>
      <w:r w:rsidRPr="00674B0C">
        <w:rPr>
          <w:rFonts w:ascii="Times New Roman" w:eastAsia="TimesNewRoman" w:hAnsi="Times New Roman" w:cs="Times New Roman"/>
          <w:sz w:val="24"/>
          <w:szCs w:val="24"/>
        </w:rPr>
        <w:t>ś</w:t>
      </w:r>
      <w:r w:rsidRPr="00674B0C">
        <w:rPr>
          <w:rFonts w:ascii="Times New Roman" w:hAnsi="Times New Roman" w:cs="Times New Roman"/>
          <w:sz w:val="24"/>
          <w:szCs w:val="24"/>
        </w:rPr>
        <w:t xml:space="preserve">ci zbrojenia </w:t>
      </w:r>
      <w:r w:rsidRPr="00674B0C">
        <w:rPr>
          <w:rFonts w:ascii="Times New Roman" w:hAnsi="Times New Roman" w:cs="Times New Roman"/>
          <w:sz w:val="24"/>
          <w:szCs w:val="24"/>
        </w:rPr>
        <w:br/>
        <w:t xml:space="preserve">z rysunkami roboczymi konstrukcji </w:t>
      </w:r>
      <w:r w:rsidRPr="00674B0C">
        <w:rPr>
          <w:rFonts w:ascii="Times New Roman" w:eastAsia="TimesNewRoman" w:hAnsi="Times New Roman" w:cs="Times New Roman"/>
          <w:sz w:val="24"/>
          <w:szCs w:val="24"/>
        </w:rPr>
        <w:t>ż</w:t>
      </w:r>
      <w:r w:rsidRPr="00674B0C">
        <w:rPr>
          <w:rFonts w:ascii="Times New Roman" w:hAnsi="Times New Roman" w:cs="Times New Roman"/>
          <w:sz w:val="24"/>
          <w:szCs w:val="24"/>
        </w:rPr>
        <w:t>elbetowych i postanowieniami niniejszej specyfikacji, zgodno</w:t>
      </w:r>
      <w:r w:rsidRPr="00674B0C">
        <w:rPr>
          <w:rFonts w:ascii="Times New Roman" w:eastAsia="TimesNewRoman" w:hAnsi="Times New Roman" w:cs="Times New Roman"/>
          <w:sz w:val="24"/>
          <w:szCs w:val="24"/>
        </w:rPr>
        <w:t>ś</w:t>
      </w:r>
      <w:r w:rsidRPr="00674B0C">
        <w:rPr>
          <w:rFonts w:ascii="Times New Roman" w:hAnsi="Times New Roman" w:cs="Times New Roman"/>
          <w:sz w:val="24"/>
          <w:szCs w:val="24"/>
        </w:rPr>
        <w:t>ci z rysunkami ilo</w:t>
      </w:r>
      <w:r w:rsidRPr="00674B0C">
        <w:rPr>
          <w:rFonts w:ascii="Times New Roman" w:eastAsia="TimesNewRoman" w:hAnsi="Times New Roman" w:cs="Times New Roman"/>
          <w:sz w:val="24"/>
          <w:szCs w:val="24"/>
        </w:rPr>
        <w:t>ś</w:t>
      </w:r>
      <w:r w:rsidRPr="00674B0C">
        <w:rPr>
          <w:rFonts w:ascii="Times New Roman" w:hAnsi="Times New Roman" w:cs="Times New Roman"/>
          <w:sz w:val="24"/>
          <w:szCs w:val="24"/>
        </w:rPr>
        <w:t>ci pr</w:t>
      </w:r>
      <w:r w:rsidRPr="00674B0C">
        <w:rPr>
          <w:rFonts w:ascii="Times New Roman" w:eastAsia="TimesNewRoman" w:hAnsi="Times New Roman" w:cs="Times New Roman"/>
          <w:sz w:val="24"/>
          <w:szCs w:val="24"/>
        </w:rPr>
        <w:t>ę</w:t>
      </w:r>
      <w:r w:rsidRPr="00674B0C">
        <w:rPr>
          <w:rFonts w:ascii="Times New Roman" w:hAnsi="Times New Roman" w:cs="Times New Roman"/>
          <w:sz w:val="24"/>
          <w:szCs w:val="24"/>
        </w:rPr>
        <w:t>tów w poszczególnych przekrojach, rozstawu strzemion, wykonania haków, zł</w:t>
      </w:r>
      <w:r w:rsidRPr="00674B0C">
        <w:rPr>
          <w:rFonts w:ascii="Times New Roman" w:eastAsia="TimesNewRoman" w:hAnsi="Times New Roman" w:cs="Times New Roman"/>
          <w:sz w:val="24"/>
          <w:szCs w:val="24"/>
        </w:rPr>
        <w:t>ą</w:t>
      </w:r>
      <w:r w:rsidRPr="00674B0C">
        <w:rPr>
          <w:rFonts w:ascii="Times New Roman" w:hAnsi="Times New Roman" w:cs="Times New Roman"/>
          <w:sz w:val="24"/>
          <w:szCs w:val="24"/>
        </w:rPr>
        <w:t>cz i długo</w:t>
      </w:r>
      <w:r w:rsidRPr="00674B0C">
        <w:rPr>
          <w:rFonts w:ascii="Times New Roman" w:eastAsia="TimesNewRoman" w:hAnsi="Times New Roman" w:cs="Times New Roman"/>
          <w:sz w:val="24"/>
          <w:szCs w:val="24"/>
        </w:rPr>
        <w:t>ś</w:t>
      </w:r>
      <w:r w:rsidRPr="00674B0C">
        <w:rPr>
          <w:rFonts w:ascii="Times New Roman" w:hAnsi="Times New Roman" w:cs="Times New Roman"/>
          <w:sz w:val="24"/>
          <w:szCs w:val="24"/>
        </w:rPr>
        <w:t>ci zakotwie</w:t>
      </w:r>
      <w:r w:rsidRPr="00674B0C">
        <w:rPr>
          <w:rFonts w:ascii="Times New Roman" w:eastAsia="TimesNewRoman" w:hAnsi="Times New Roman" w:cs="Times New Roman"/>
          <w:sz w:val="24"/>
          <w:szCs w:val="24"/>
        </w:rPr>
        <w:t xml:space="preserve">ń </w:t>
      </w:r>
      <w:r w:rsidRPr="00674B0C">
        <w:rPr>
          <w:rFonts w:ascii="Times New Roman" w:hAnsi="Times New Roman" w:cs="Times New Roman"/>
          <w:sz w:val="24"/>
          <w:szCs w:val="24"/>
        </w:rPr>
        <w:t>pr</w:t>
      </w:r>
      <w:r w:rsidRPr="00674B0C">
        <w:rPr>
          <w:rFonts w:ascii="Times New Roman" w:eastAsia="TimesNewRoman" w:hAnsi="Times New Roman" w:cs="Times New Roman"/>
          <w:sz w:val="24"/>
          <w:szCs w:val="24"/>
        </w:rPr>
        <w:t>ę</w:t>
      </w:r>
      <w:r w:rsidRPr="00674B0C">
        <w:rPr>
          <w:rFonts w:ascii="Times New Roman" w:hAnsi="Times New Roman" w:cs="Times New Roman"/>
          <w:sz w:val="24"/>
          <w:szCs w:val="24"/>
        </w:rPr>
        <w:t>tów oraz mo1liwosci dobrego otulenia pr</w:t>
      </w:r>
      <w:r w:rsidRPr="00674B0C">
        <w:rPr>
          <w:rFonts w:ascii="Times New Roman" w:eastAsia="TimesNewRoman" w:hAnsi="Times New Roman" w:cs="Times New Roman"/>
          <w:sz w:val="24"/>
          <w:szCs w:val="24"/>
        </w:rPr>
        <w:t>ę</w:t>
      </w:r>
      <w:r w:rsidRPr="00674B0C">
        <w:rPr>
          <w:rFonts w:ascii="Times New Roman" w:hAnsi="Times New Roman" w:cs="Times New Roman"/>
          <w:sz w:val="24"/>
          <w:szCs w:val="24"/>
        </w:rPr>
        <w:t>tów betonem. Roboty betonowe podlegaj</w:t>
      </w:r>
      <w:r w:rsidRPr="00674B0C">
        <w:rPr>
          <w:rFonts w:ascii="Times New Roman" w:eastAsia="TimesNewRoman" w:hAnsi="Times New Roman" w:cs="Times New Roman"/>
          <w:sz w:val="24"/>
          <w:szCs w:val="24"/>
        </w:rPr>
        <w:t xml:space="preserve">ą </w:t>
      </w:r>
      <w:r w:rsidRPr="00674B0C">
        <w:rPr>
          <w:rFonts w:ascii="Times New Roman" w:hAnsi="Times New Roman" w:cs="Times New Roman"/>
          <w:sz w:val="24"/>
          <w:szCs w:val="24"/>
        </w:rPr>
        <w:t>zasadom odbioru robót zanikaj</w:t>
      </w:r>
      <w:r w:rsidRPr="00674B0C">
        <w:rPr>
          <w:rFonts w:ascii="Times New Roman" w:eastAsia="TimesNewRoman" w:hAnsi="Times New Roman" w:cs="Times New Roman"/>
          <w:sz w:val="24"/>
          <w:szCs w:val="24"/>
        </w:rPr>
        <w:t>ą</w:t>
      </w:r>
      <w:r w:rsidRPr="00674B0C">
        <w:rPr>
          <w:rFonts w:ascii="Times New Roman" w:hAnsi="Times New Roman" w:cs="Times New Roman"/>
          <w:sz w:val="24"/>
          <w:szCs w:val="24"/>
        </w:rPr>
        <w:t xml:space="preserve">cych – sprawdzenie uzyskania </w:t>
      </w:r>
      <w:r w:rsidRPr="00674B0C">
        <w:rPr>
          <w:rFonts w:ascii="Times New Roman" w:eastAsia="TimesNewRoman" w:hAnsi="Times New Roman" w:cs="Times New Roman"/>
          <w:sz w:val="24"/>
          <w:szCs w:val="24"/>
        </w:rPr>
        <w:t>żą</w:t>
      </w:r>
      <w:r w:rsidRPr="00674B0C">
        <w:rPr>
          <w:rFonts w:ascii="Times New Roman" w:hAnsi="Times New Roman" w:cs="Times New Roman"/>
          <w:sz w:val="24"/>
          <w:szCs w:val="24"/>
        </w:rPr>
        <w:t>danej wytrzymało</w:t>
      </w:r>
      <w:r w:rsidRPr="00674B0C">
        <w:rPr>
          <w:rFonts w:ascii="Times New Roman" w:eastAsia="TimesNewRoman" w:hAnsi="Times New Roman" w:cs="Times New Roman"/>
          <w:sz w:val="24"/>
          <w:szCs w:val="24"/>
        </w:rPr>
        <w:t>ś</w:t>
      </w:r>
      <w:r w:rsidRPr="00674B0C">
        <w:rPr>
          <w:rFonts w:ascii="Times New Roman" w:hAnsi="Times New Roman" w:cs="Times New Roman"/>
          <w:sz w:val="24"/>
          <w:szCs w:val="24"/>
        </w:rPr>
        <w:t>ci betonu, sprawdzenie zgodno</w:t>
      </w:r>
      <w:r w:rsidRPr="00674B0C">
        <w:rPr>
          <w:rFonts w:ascii="Times New Roman" w:eastAsia="TimesNewRoman" w:hAnsi="Times New Roman" w:cs="Times New Roman"/>
          <w:sz w:val="24"/>
          <w:szCs w:val="24"/>
        </w:rPr>
        <w:t>ś</w:t>
      </w:r>
      <w:r w:rsidRPr="00674B0C">
        <w:rPr>
          <w:rFonts w:ascii="Times New Roman" w:hAnsi="Times New Roman" w:cs="Times New Roman"/>
          <w:sz w:val="24"/>
          <w:szCs w:val="24"/>
        </w:rPr>
        <w:t>ci wymiarów z dokumentacja.</w:t>
      </w:r>
    </w:p>
    <w:p w14:paraId="37E89E9B" w14:textId="77777777" w:rsidR="00A173F1" w:rsidRPr="00F61C68" w:rsidRDefault="00A173F1" w:rsidP="00A173F1">
      <w:pPr>
        <w:autoSpaceDE w:val="0"/>
        <w:autoSpaceDN w:val="0"/>
        <w:adjustRightInd w:val="0"/>
        <w:spacing w:after="0" w:line="240" w:lineRule="auto"/>
        <w:jc w:val="both"/>
        <w:rPr>
          <w:rFonts w:ascii="Times New Roman" w:hAnsi="Times New Roman" w:cs="Times New Roman"/>
          <w:b/>
          <w:bCs/>
          <w:sz w:val="24"/>
          <w:szCs w:val="24"/>
        </w:rPr>
      </w:pPr>
      <w:r w:rsidRPr="00F61C68">
        <w:rPr>
          <w:rFonts w:ascii="Times New Roman" w:hAnsi="Times New Roman" w:cs="Times New Roman"/>
          <w:b/>
          <w:bCs/>
          <w:sz w:val="24"/>
          <w:szCs w:val="24"/>
        </w:rPr>
        <w:t>9.      Podstawa płatności</w:t>
      </w:r>
    </w:p>
    <w:p w14:paraId="72196EFB" w14:textId="77777777" w:rsidR="00A173F1" w:rsidRPr="00F61C68" w:rsidRDefault="00A173F1" w:rsidP="00A173F1">
      <w:pPr>
        <w:autoSpaceDE w:val="0"/>
        <w:autoSpaceDN w:val="0"/>
        <w:adjustRightInd w:val="0"/>
        <w:spacing w:after="0" w:line="240" w:lineRule="auto"/>
        <w:jc w:val="both"/>
        <w:rPr>
          <w:rFonts w:ascii="Times New Roman" w:hAnsi="Times New Roman" w:cs="Times New Roman"/>
          <w:sz w:val="24"/>
          <w:szCs w:val="24"/>
        </w:rPr>
      </w:pPr>
      <w:r w:rsidRPr="00F61C68">
        <w:rPr>
          <w:rFonts w:ascii="Times New Roman" w:hAnsi="Times New Roman" w:cs="Times New Roman"/>
          <w:sz w:val="24"/>
          <w:szCs w:val="24"/>
        </w:rPr>
        <w:t>Betonowanie:</w:t>
      </w:r>
    </w:p>
    <w:p w14:paraId="54C388BF" w14:textId="77777777" w:rsidR="00A173F1" w:rsidRPr="00F61C68" w:rsidRDefault="00A173F1" w:rsidP="00A173F1">
      <w:pPr>
        <w:autoSpaceDE w:val="0"/>
        <w:autoSpaceDN w:val="0"/>
        <w:adjustRightInd w:val="0"/>
        <w:spacing w:after="0" w:line="240" w:lineRule="auto"/>
        <w:jc w:val="both"/>
        <w:rPr>
          <w:rFonts w:ascii="Times New Roman" w:hAnsi="Times New Roman" w:cs="Times New Roman"/>
          <w:sz w:val="24"/>
          <w:szCs w:val="24"/>
        </w:rPr>
      </w:pPr>
      <w:r w:rsidRPr="00F61C68">
        <w:rPr>
          <w:rFonts w:ascii="Times New Roman" w:hAnsi="Times New Roman" w:cs="Times New Roman"/>
          <w:sz w:val="24"/>
          <w:szCs w:val="24"/>
        </w:rPr>
        <w:t>Przy betonowaniu cena jednostkowa obejmuje:</w:t>
      </w:r>
    </w:p>
    <w:p w14:paraId="6C61E113" w14:textId="77777777" w:rsidR="00A173F1" w:rsidRPr="00F61C68" w:rsidRDefault="00A173F1" w:rsidP="00A173F1">
      <w:pPr>
        <w:autoSpaceDE w:val="0"/>
        <w:autoSpaceDN w:val="0"/>
        <w:adjustRightInd w:val="0"/>
        <w:spacing w:after="0" w:line="240" w:lineRule="auto"/>
        <w:jc w:val="both"/>
        <w:rPr>
          <w:rFonts w:ascii="Times New Roman" w:hAnsi="Times New Roman" w:cs="Times New Roman"/>
          <w:sz w:val="24"/>
          <w:szCs w:val="24"/>
        </w:rPr>
      </w:pPr>
      <w:r w:rsidRPr="00F61C68">
        <w:rPr>
          <w:rFonts w:ascii="Times New Roman" w:hAnsi="Times New Roman" w:cs="Times New Roman"/>
          <w:sz w:val="24"/>
          <w:szCs w:val="24"/>
        </w:rPr>
        <w:t>- dostarczenie niezb</w:t>
      </w:r>
      <w:r w:rsidRPr="00F61C68">
        <w:rPr>
          <w:rFonts w:ascii="Times New Roman" w:eastAsia="TimesNewRoman" w:hAnsi="Times New Roman" w:cs="Times New Roman"/>
          <w:sz w:val="24"/>
          <w:szCs w:val="24"/>
        </w:rPr>
        <w:t>ę</w:t>
      </w:r>
      <w:r w:rsidRPr="00F61C68">
        <w:rPr>
          <w:rFonts w:ascii="Times New Roman" w:hAnsi="Times New Roman" w:cs="Times New Roman"/>
          <w:sz w:val="24"/>
          <w:szCs w:val="24"/>
        </w:rPr>
        <w:t>dnych czynników produkcji’</w:t>
      </w:r>
    </w:p>
    <w:p w14:paraId="02048001" w14:textId="77777777" w:rsidR="00A173F1" w:rsidRPr="00F61C68" w:rsidRDefault="00A173F1" w:rsidP="00A173F1">
      <w:pPr>
        <w:autoSpaceDE w:val="0"/>
        <w:autoSpaceDN w:val="0"/>
        <w:adjustRightInd w:val="0"/>
        <w:spacing w:after="0" w:line="240" w:lineRule="auto"/>
        <w:jc w:val="both"/>
        <w:rPr>
          <w:rFonts w:ascii="Times New Roman" w:hAnsi="Times New Roman" w:cs="Times New Roman"/>
          <w:sz w:val="24"/>
          <w:szCs w:val="24"/>
        </w:rPr>
      </w:pPr>
      <w:r w:rsidRPr="00F61C68">
        <w:rPr>
          <w:rFonts w:ascii="Times New Roman" w:hAnsi="Times New Roman" w:cs="Times New Roman"/>
          <w:sz w:val="24"/>
          <w:szCs w:val="24"/>
        </w:rPr>
        <w:t>- oczyszczenie podło</w:t>
      </w:r>
      <w:r w:rsidRPr="00F61C68">
        <w:rPr>
          <w:rFonts w:ascii="Times New Roman" w:eastAsia="TimesNewRoman" w:hAnsi="Times New Roman" w:cs="Times New Roman"/>
          <w:sz w:val="24"/>
          <w:szCs w:val="24"/>
        </w:rPr>
        <w:t>ż</w:t>
      </w:r>
      <w:r w:rsidRPr="00F61C68">
        <w:rPr>
          <w:rFonts w:ascii="Times New Roman" w:hAnsi="Times New Roman" w:cs="Times New Roman"/>
          <w:sz w:val="24"/>
          <w:szCs w:val="24"/>
        </w:rPr>
        <w:t>a,</w:t>
      </w:r>
    </w:p>
    <w:p w14:paraId="01AF61A3" w14:textId="77777777" w:rsidR="00A173F1" w:rsidRPr="00F61C68" w:rsidRDefault="00A173F1" w:rsidP="00A173F1">
      <w:pPr>
        <w:autoSpaceDE w:val="0"/>
        <w:autoSpaceDN w:val="0"/>
        <w:adjustRightInd w:val="0"/>
        <w:spacing w:after="0" w:line="240" w:lineRule="auto"/>
        <w:jc w:val="both"/>
        <w:rPr>
          <w:rFonts w:ascii="Times New Roman" w:hAnsi="Times New Roman" w:cs="Times New Roman"/>
          <w:sz w:val="24"/>
          <w:szCs w:val="24"/>
        </w:rPr>
      </w:pPr>
      <w:r w:rsidRPr="00F61C68">
        <w:rPr>
          <w:rFonts w:ascii="Times New Roman" w:hAnsi="Times New Roman" w:cs="Times New Roman"/>
          <w:sz w:val="24"/>
          <w:szCs w:val="24"/>
        </w:rPr>
        <w:t>- wykonanie deskowania,</w:t>
      </w:r>
    </w:p>
    <w:p w14:paraId="40415154" w14:textId="77777777" w:rsidR="00A173F1" w:rsidRPr="00F61C68" w:rsidRDefault="00A173F1" w:rsidP="00A173F1">
      <w:pPr>
        <w:autoSpaceDE w:val="0"/>
        <w:autoSpaceDN w:val="0"/>
        <w:adjustRightInd w:val="0"/>
        <w:spacing w:after="0" w:line="240" w:lineRule="auto"/>
        <w:jc w:val="both"/>
        <w:rPr>
          <w:rFonts w:ascii="Times New Roman" w:hAnsi="Times New Roman" w:cs="Times New Roman"/>
          <w:sz w:val="24"/>
          <w:szCs w:val="24"/>
        </w:rPr>
      </w:pPr>
      <w:r w:rsidRPr="00F61C68">
        <w:rPr>
          <w:rFonts w:ascii="Times New Roman" w:hAnsi="Times New Roman" w:cs="Times New Roman"/>
          <w:sz w:val="24"/>
          <w:szCs w:val="24"/>
        </w:rPr>
        <w:t>- ułożenie mieszanki betonowej w nawil</w:t>
      </w:r>
      <w:r w:rsidRPr="00F61C68">
        <w:rPr>
          <w:rFonts w:ascii="Times New Roman" w:eastAsia="TimesNewRoman" w:hAnsi="Times New Roman" w:cs="Times New Roman"/>
          <w:sz w:val="24"/>
          <w:szCs w:val="24"/>
        </w:rPr>
        <w:t>ż</w:t>
      </w:r>
      <w:r w:rsidRPr="00F61C68">
        <w:rPr>
          <w:rFonts w:ascii="Times New Roman" w:hAnsi="Times New Roman" w:cs="Times New Roman"/>
          <w:sz w:val="24"/>
          <w:szCs w:val="24"/>
        </w:rPr>
        <w:t>onym deskowaniu, zabetonowaniem zakotwie</w:t>
      </w:r>
      <w:r w:rsidRPr="00F61C68">
        <w:rPr>
          <w:rFonts w:ascii="Times New Roman" w:eastAsia="TimesNewRoman" w:hAnsi="Times New Roman" w:cs="Times New Roman"/>
          <w:sz w:val="24"/>
          <w:szCs w:val="24"/>
        </w:rPr>
        <w:t xml:space="preserve">ń </w:t>
      </w:r>
      <w:r w:rsidR="00674B0C" w:rsidRPr="00F61C68">
        <w:rPr>
          <w:rFonts w:ascii="Times New Roman" w:eastAsia="TimesNewRoman" w:hAnsi="Times New Roman" w:cs="Times New Roman"/>
          <w:sz w:val="24"/>
          <w:szCs w:val="24"/>
        </w:rPr>
        <w:br/>
      </w:r>
      <w:r w:rsidRPr="00F61C68">
        <w:rPr>
          <w:rFonts w:ascii="Times New Roman" w:hAnsi="Times New Roman" w:cs="Times New Roman"/>
          <w:sz w:val="24"/>
          <w:szCs w:val="24"/>
        </w:rPr>
        <w:t>i marek, zag</w:t>
      </w:r>
      <w:r w:rsidRPr="00F61C68">
        <w:rPr>
          <w:rFonts w:ascii="Times New Roman" w:eastAsia="TimesNewRoman" w:hAnsi="Times New Roman" w:cs="Times New Roman"/>
          <w:sz w:val="24"/>
          <w:szCs w:val="24"/>
        </w:rPr>
        <w:t>ę</w:t>
      </w:r>
      <w:r w:rsidRPr="00F61C68">
        <w:rPr>
          <w:rFonts w:ascii="Times New Roman" w:hAnsi="Times New Roman" w:cs="Times New Roman"/>
          <w:sz w:val="24"/>
          <w:szCs w:val="24"/>
        </w:rPr>
        <w:t>szczeniem i wyrównaniem powierzchni,</w:t>
      </w:r>
    </w:p>
    <w:p w14:paraId="24D9ED50" w14:textId="77777777" w:rsidR="00A173F1" w:rsidRPr="00F61C68" w:rsidRDefault="00A173F1" w:rsidP="00A173F1">
      <w:pPr>
        <w:autoSpaceDE w:val="0"/>
        <w:autoSpaceDN w:val="0"/>
        <w:adjustRightInd w:val="0"/>
        <w:spacing w:after="0" w:line="240" w:lineRule="auto"/>
        <w:jc w:val="both"/>
        <w:rPr>
          <w:rFonts w:ascii="Times New Roman" w:hAnsi="Times New Roman" w:cs="Times New Roman"/>
          <w:sz w:val="24"/>
          <w:szCs w:val="24"/>
        </w:rPr>
      </w:pPr>
      <w:r w:rsidRPr="00F61C68">
        <w:rPr>
          <w:rFonts w:ascii="Times New Roman" w:hAnsi="Times New Roman" w:cs="Times New Roman"/>
          <w:sz w:val="24"/>
          <w:szCs w:val="24"/>
        </w:rPr>
        <w:t>- piel</w:t>
      </w:r>
      <w:r w:rsidRPr="00F61C68">
        <w:rPr>
          <w:rFonts w:ascii="Times New Roman" w:eastAsia="TimesNewRoman" w:hAnsi="Times New Roman" w:cs="Times New Roman"/>
          <w:sz w:val="24"/>
          <w:szCs w:val="24"/>
        </w:rPr>
        <w:t>ę</w:t>
      </w:r>
      <w:r w:rsidRPr="00F61C68">
        <w:rPr>
          <w:rFonts w:ascii="Times New Roman" w:hAnsi="Times New Roman" w:cs="Times New Roman"/>
          <w:sz w:val="24"/>
          <w:szCs w:val="24"/>
        </w:rPr>
        <w:t>gnacj</w:t>
      </w:r>
      <w:r w:rsidRPr="00F61C68">
        <w:rPr>
          <w:rFonts w:ascii="Times New Roman" w:eastAsia="TimesNewRoman" w:hAnsi="Times New Roman" w:cs="Times New Roman"/>
          <w:sz w:val="24"/>
          <w:szCs w:val="24"/>
        </w:rPr>
        <w:t xml:space="preserve">ę </w:t>
      </w:r>
      <w:r w:rsidRPr="00F61C68">
        <w:rPr>
          <w:rFonts w:ascii="Times New Roman" w:hAnsi="Times New Roman" w:cs="Times New Roman"/>
          <w:sz w:val="24"/>
          <w:szCs w:val="24"/>
        </w:rPr>
        <w:t>betonu,</w:t>
      </w:r>
    </w:p>
    <w:p w14:paraId="5771D42D" w14:textId="77777777" w:rsidR="00A173F1" w:rsidRPr="00F61C68" w:rsidRDefault="00A173F1" w:rsidP="00A173F1">
      <w:pPr>
        <w:autoSpaceDE w:val="0"/>
        <w:autoSpaceDN w:val="0"/>
        <w:adjustRightInd w:val="0"/>
        <w:spacing w:after="0" w:line="240" w:lineRule="auto"/>
        <w:jc w:val="both"/>
        <w:rPr>
          <w:rFonts w:ascii="Times New Roman" w:hAnsi="Times New Roman" w:cs="Times New Roman"/>
          <w:sz w:val="24"/>
          <w:szCs w:val="24"/>
        </w:rPr>
      </w:pPr>
      <w:r w:rsidRPr="00F61C68">
        <w:rPr>
          <w:rFonts w:ascii="Times New Roman" w:hAnsi="Times New Roman" w:cs="Times New Roman"/>
          <w:sz w:val="24"/>
          <w:szCs w:val="24"/>
        </w:rPr>
        <w:t>- rozbiórk</w:t>
      </w:r>
      <w:r w:rsidRPr="00F61C68">
        <w:rPr>
          <w:rFonts w:ascii="Times New Roman" w:eastAsia="TimesNewRoman" w:hAnsi="Times New Roman" w:cs="Times New Roman"/>
          <w:sz w:val="24"/>
          <w:szCs w:val="24"/>
        </w:rPr>
        <w:t xml:space="preserve">ę </w:t>
      </w:r>
      <w:r w:rsidRPr="00F61C68">
        <w:rPr>
          <w:rFonts w:ascii="Times New Roman" w:hAnsi="Times New Roman" w:cs="Times New Roman"/>
          <w:sz w:val="24"/>
          <w:szCs w:val="24"/>
        </w:rPr>
        <w:t>deskowania,</w:t>
      </w:r>
    </w:p>
    <w:p w14:paraId="44E5B271" w14:textId="7F89A9E3" w:rsidR="00A173F1" w:rsidRPr="00F61C68" w:rsidRDefault="00A173F1" w:rsidP="00A173F1">
      <w:pPr>
        <w:autoSpaceDE w:val="0"/>
        <w:autoSpaceDN w:val="0"/>
        <w:adjustRightInd w:val="0"/>
        <w:spacing w:after="0" w:line="240" w:lineRule="auto"/>
        <w:jc w:val="both"/>
        <w:rPr>
          <w:rFonts w:ascii="Times New Roman" w:hAnsi="Times New Roman" w:cs="Times New Roman"/>
          <w:sz w:val="24"/>
          <w:szCs w:val="24"/>
        </w:rPr>
      </w:pPr>
      <w:r w:rsidRPr="00F61C68">
        <w:rPr>
          <w:rFonts w:ascii="Times New Roman" w:hAnsi="Times New Roman" w:cs="Times New Roman"/>
          <w:sz w:val="24"/>
          <w:szCs w:val="24"/>
        </w:rPr>
        <w:t xml:space="preserve">- oczyszczenie stanowiska pracy i usuniecie materiałów rozbiórkowych poza granice obiektu. </w:t>
      </w:r>
    </w:p>
    <w:p w14:paraId="3AFB68B3"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F61C68">
        <w:rPr>
          <w:rFonts w:ascii="Times New Roman" w:hAnsi="Times New Roman" w:cs="Times New Roman"/>
          <w:sz w:val="24"/>
          <w:szCs w:val="24"/>
        </w:rPr>
        <w:t>Cena obejmuje wszystkie czynno</w:t>
      </w:r>
      <w:r w:rsidRPr="00F61C68">
        <w:rPr>
          <w:rFonts w:ascii="Times New Roman" w:eastAsia="TimesNewRoman" w:hAnsi="Times New Roman" w:cs="Times New Roman"/>
          <w:sz w:val="24"/>
          <w:szCs w:val="24"/>
        </w:rPr>
        <w:t>ś</w:t>
      </w:r>
      <w:r w:rsidRPr="00F61C68">
        <w:rPr>
          <w:rFonts w:ascii="Times New Roman" w:hAnsi="Times New Roman" w:cs="Times New Roman"/>
          <w:sz w:val="24"/>
          <w:szCs w:val="24"/>
        </w:rPr>
        <w:t>ci wymienione w SST oraz uporz</w:t>
      </w:r>
      <w:r w:rsidRPr="00F61C68">
        <w:rPr>
          <w:rFonts w:ascii="Times New Roman" w:eastAsia="TimesNewRoman" w:hAnsi="Times New Roman" w:cs="Times New Roman"/>
          <w:sz w:val="24"/>
          <w:szCs w:val="24"/>
        </w:rPr>
        <w:t>ą</w:t>
      </w:r>
      <w:r w:rsidRPr="00F61C68">
        <w:rPr>
          <w:rFonts w:ascii="Times New Roman" w:hAnsi="Times New Roman" w:cs="Times New Roman"/>
          <w:sz w:val="24"/>
          <w:szCs w:val="24"/>
        </w:rPr>
        <w:t>dkowa</w:t>
      </w:r>
      <w:r w:rsidRPr="00674B0C">
        <w:rPr>
          <w:rFonts w:ascii="Times New Roman" w:hAnsi="Times New Roman" w:cs="Times New Roman"/>
          <w:sz w:val="24"/>
          <w:szCs w:val="24"/>
        </w:rPr>
        <w:t>nie stanowiska pracy.</w:t>
      </w:r>
    </w:p>
    <w:p w14:paraId="59EC7816"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b/>
          <w:bCs/>
          <w:sz w:val="24"/>
          <w:szCs w:val="24"/>
        </w:rPr>
      </w:pPr>
      <w:r w:rsidRPr="00674B0C">
        <w:rPr>
          <w:rFonts w:ascii="Times New Roman" w:hAnsi="Times New Roman" w:cs="Times New Roman"/>
          <w:b/>
          <w:bCs/>
          <w:sz w:val="24"/>
          <w:szCs w:val="24"/>
        </w:rPr>
        <w:t>10.     Przepisy związane</w:t>
      </w:r>
    </w:p>
    <w:p w14:paraId="1BE46CA8"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hAnsi="Times New Roman" w:cs="Times New Roman"/>
          <w:sz w:val="24"/>
          <w:szCs w:val="24"/>
        </w:rPr>
        <w:t>PN-EN 206-1:2003 Beton</w:t>
      </w:r>
    </w:p>
    <w:p w14:paraId="252936CF"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hAnsi="Times New Roman" w:cs="Times New Roman"/>
          <w:sz w:val="24"/>
          <w:szCs w:val="24"/>
        </w:rPr>
        <w:t>PN-EN 196-1:1996 Cement. Metody badan. Oznaczenie wytrzymało</w:t>
      </w:r>
      <w:r w:rsidRPr="00674B0C">
        <w:rPr>
          <w:rFonts w:ascii="Times New Roman" w:eastAsia="TimesNewRoman" w:hAnsi="Times New Roman" w:cs="Times New Roman"/>
          <w:sz w:val="24"/>
          <w:szCs w:val="24"/>
        </w:rPr>
        <w:t>ś</w:t>
      </w:r>
      <w:r w:rsidRPr="00674B0C">
        <w:rPr>
          <w:rFonts w:ascii="Times New Roman" w:hAnsi="Times New Roman" w:cs="Times New Roman"/>
          <w:sz w:val="24"/>
          <w:szCs w:val="24"/>
        </w:rPr>
        <w:t>ci</w:t>
      </w:r>
    </w:p>
    <w:p w14:paraId="39286B81"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hAnsi="Times New Roman" w:cs="Times New Roman"/>
          <w:sz w:val="24"/>
          <w:szCs w:val="24"/>
        </w:rPr>
        <w:t>PN-EN196-3:1996 Cement. Metody badan. Oznaczenie czasów wi</w:t>
      </w:r>
      <w:r w:rsidRPr="00674B0C">
        <w:rPr>
          <w:rFonts w:ascii="Times New Roman" w:eastAsia="TimesNewRoman" w:hAnsi="Times New Roman" w:cs="Times New Roman"/>
          <w:sz w:val="24"/>
          <w:szCs w:val="24"/>
        </w:rPr>
        <w:t>ą</w:t>
      </w:r>
      <w:r w:rsidRPr="00674B0C">
        <w:rPr>
          <w:rFonts w:ascii="Times New Roman" w:hAnsi="Times New Roman" w:cs="Times New Roman"/>
          <w:sz w:val="24"/>
          <w:szCs w:val="24"/>
        </w:rPr>
        <w:t>zania i stało</w:t>
      </w:r>
      <w:r w:rsidRPr="00674B0C">
        <w:rPr>
          <w:rFonts w:ascii="Times New Roman" w:eastAsia="TimesNewRoman" w:hAnsi="Times New Roman" w:cs="Times New Roman"/>
          <w:sz w:val="24"/>
          <w:szCs w:val="24"/>
        </w:rPr>
        <w:t>ś</w:t>
      </w:r>
      <w:r w:rsidRPr="00674B0C">
        <w:rPr>
          <w:rFonts w:ascii="Times New Roman" w:hAnsi="Times New Roman" w:cs="Times New Roman"/>
          <w:sz w:val="24"/>
          <w:szCs w:val="24"/>
        </w:rPr>
        <w:t>ci obj</w:t>
      </w:r>
      <w:r w:rsidRPr="00674B0C">
        <w:rPr>
          <w:rFonts w:ascii="Times New Roman" w:eastAsia="TimesNewRoman" w:hAnsi="Times New Roman" w:cs="Times New Roman"/>
          <w:sz w:val="24"/>
          <w:szCs w:val="24"/>
        </w:rPr>
        <w:t>ę</w:t>
      </w:r>
      <w:r w:rsidRPr="00674B0C">
        <w:rPr>
          <w:rFonts w:ascii="Times New Roman" w:hAnsi="Times New Roman" w:cs="Times New Roman"/>
          <w:sz w:val="24"/>
          <w:szCs w:val="24"/>
        </w:rPr>
        <w:t>to</w:t>
      </w:r>
      <w:r w:rsidRPr="00674B0C">
        <w:rPr>
          <w:rFonts w:ascii="Times New Roman" w:eastAsia="TimesNewRoman" w:hAnsi="Times New Roman" w:cs="Times New Roman"/>
          <w:sz w:val="24"/>
          <w:szCs w:val="24"/>
        </w:rPr>
        <w:t>ś</w:t>
      </w:r>
      <w:r w:rsidRPr="00674B0C">
        <w:rPr>
          <w:rFonts w:ascii="Times New Roman" w:hAnsi="Times New Roman" w:cs="Times New Roman"/>
          <w:sz w:val="24"/>
          <w:szCs w:val="24"/>
        </w:rPr>
        <w:t>ci</w:t>
      </w:r>
    </w:p>
    <w:p w14:paraId="5EB11891"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hAnsi="Times New Roman" w:cs="Times New Roman"/>
          <w:sz w:val="24"/>
          <w:szCs w:val="24"/>
        </w:rPr>
        <w:t>PN-EN 196-6:1997 Cement. Metody badan. Oznaczenie stopnia zmielenia</w:t>
      </w:r>
    </w:p>
    <w:p w14:paraId="1BEC8D85"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hAnsi="Times New Roman" w:cs="Times New Roman"/>
          <w:sz w:val="24"/>
          <w:szCs w:val="24"/>
        </w:rPr>
        <w:t>PN-EN 1008:2004 Woda zarobowa do betonu. Specyfikacja pobierania próbek</w:t>
      </w:r>
    </w:p>
    <w:p w14:paraId="47B35CE9" w14:textId="77777777" w:rsidR="00D63B6B" w:rsidRDefault="00D63B6B" w:rsidP="009F795F">
      <w:pPr>
        <w:pStyle w:val="Zwykytekst"/>
        <w:rPr>
          <w:rFonts w:ascii="Times New Roman" w:hAnsi="Times New Roman" w:cs="Times New Roman"/>
          <w:sz w:val="28"/>
          <w:szCs w:val="28"/>
        </w:rPr>
      </w:pPr>
    </w:p>
    <w:p w14:paraId="470033A1" w14:textId="77777777" w:rsidR="00DC4891" w:rsidRDefault="00D63B6B" w:rsidP="00E646C4">
      <w:pPr>
        <w:pStyle w:val="Nagwek1"/>
      </w:pPr>
      <w:bookmarkStart w:id="12" w:name="_Toc102635354"/>
      <w:r w:rsidRPr="004511A0">
        <w:t>B.0</w:t>
      </w:r>
      <w:r w:rsidR="002640FC">
        <w:t>2</w:t>
      </w:r>
      <w:r w:rsidRPr="004511A0">
        <w:t>.0</w:t>
      </w:r>
      <w:r w:rsidR="002640FC">
        <w:t>1</w:t>
      </w:r>
      <w:r w:rsidRPr="004511A0">
        <w:t>.0</w:t>
      </w:r>
      <w:r w:rsidR="002640FC">
        <w:t>4</w:t>
      </w:r>
      <w:r w:rsidRPr="004511A0">
        <w:t xml:space="preserve">. </w:t>
      </w:r>
      <w:r w:rsidR="002640FC">
        <w:t xml:space="preserve">ROBOTY </w:t>
      </w:r>
      <w:r w:rsidRPr="004511A0">
        <w:t>ZBROJ</w:t>
      </w:r>
      <w:r w:rsidR="002640FC">
        <w:t>ARSKIE</w:t>
      </w:r>
      <w:bookmarkEnd w:id="12"/>
    </w:p>
    <w:p w14:paraId="6DC99149" w14:textId="77777777" w:rsidR="00D63B6B" w:rsidRPr="00DC4891" w:rsidRDefault="00C30688" w:rsidP="00E646C4">
      <w:pPr>
        <w:pStyle w:val="Nagwek1"/>
      </w:pPr>
      <w:bookmarkStart w:id="13" w:name="_Toc102635355"/>
      <w:r w:rsidRPr="004B06B6">
        <w:rPr>
          <w:rFonts w:ascii="Times New Roman" w:hAnsi="Times New Roman" w:cs="Times New Roman"/>
        </w:rPr>
        <w:t>Roboty zbrojarskie</w:t>
      </w:r>
      <w:bookmarkEnd w:id="13"/>
      <w:r w:rsidRPr="00C30688">
        <w:rPr>
          <w:rFonts w:ascii="Times New Roman" w:hAnsi="Times New Roman" w:cs="Times New Roman"/>
        </w:rPr>
        <w:t xml:space="preserve">  </w:t>
      </w:r>
    </w:p>
    <w:p w14:paraId="68D789A4" w14:textId="77777777" w:rsidR="00C30688" w:rsidRPr="00C30688" w:rsidRDefault="00C30688" w:rsidP="00D63B6B">
      <w:pPr>
        <w:autoSpaceDE w:val="0"/>
        <w:autoSpaceDN w:val="0"/>
        <w:adjustRightInd w:val="0"/>
        <w:spacing w:after="0" w:line="240" w:lineRule="auto"/>
        <w:jc w:val="both"/>
        <w:rPr>
          <w:rFonts w:ascii="Times New Roman" w:hAnsi="Times New Roman" w:cs="Times New Roman"/>
          <w:b/>
          <w:bCs/>
          <w:color w:val="000000"/>
          <w:sz w:val="24"/>
          <w:szCs w:val="24"/>
        </w:rPr>
      </w:pPr>
    </w:p>
    <w:p w14:paraId="2FC8369D"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color w:val="000000"/>
          <w:sz w:val="24"/>
          <w:szCs w:val="24"/>
        </w:rPr>
      </w:pPr>
      <w:r w:rsidRPr="00C30688">
        <w:rPr>
          <w:rFonts w:ascii="Times New Roman" w:hAnsi="Times New Roman" w:cs="Times New Roman"/>
          <w:b/>
          <w:bCs/>
          <w:color w:val="000000"/>
          <w:sz w:val="24"/>
          <w:szCs w:val="24"/>
        </w:rPr>
        <w:t>1.      Wstęp</w:t>
      </w:r>
    </w:p>
    <w:p w14:paraId="2EE3FD4D"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color w:val="000000"/>
          <w:sz w:val="24"/>
          <w:szCs w:val="24"/>
        </w:rPr>
      </w:pPr>
      <w:r w:rsidRPr="00C30688">
        <w:rPr>
          <w:rFonts w:ascii="Times New Roman" w:hAnsi="Times New Roman" w:cs="Times New Roman"/>
          <w:b/>
          <w:bCs/>
          <w:color w:val="000000"/>
          <w:sz w:val="24"/>
          <w:szCs w:val="24"/>
        </w:rPr>
        <w:t>1.1.   Przedmiot ST</w:t>
      </w:r>
    </w:p>
    <w:p w14:paraId="7B794BC2"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color w:val="000000"/>
          <w:sz w:val="24"/>
          <w:szCs w:val="24"/>
        </w:rPr>
      </w:pPr>
      <w:r w:rsidRPr="00C30688">
        <w:rPr>
          <w:rFonts w:ascii="Times New Roman" w:hAnsi="Times New Roman" w:cs="Times New Roman"/>
          <w:color w:val="000000"/>
          <w:sz w:val="24"/>
          <w:szCs w:val="24"/>
        </w:rPr>
        <w:t>Przedmiotem niniejszej standardowej specyfikacji technicznej s</w:t>
      </w:r>
      <w:r w:rsidRPr="00C30688">
        <w:rPr>
          <w:rFonts w:ascii="Times New Roman" w:eastAsia="TimesNewRoman" w:hAnsi="Times New Roman" w:cs="Times New Roman"/>
          <w:color w:val="000000"/>
          <w:sz w:val="24"/>
          <w:szCs w:val="24"/>
        </w:rPr>
        <w:t xml:space="preserve">ą </w:t>
      </w:r>
      <w:r w:rsidRPr="00C30688">
        <w:rPr>
          <w:rFonts w:ascii="Times New Roman" w:hAnsi="Times New Roman" w:cs="Times New Roman"/>
          <w:color w:val="000000"/>
          <w:sz w:val="24"/>
          <w:szCs w:val="24"/>
        </w:rPr>
        <w:t>wymagania dotycz</w:t>
      </w:r>
      <w:r w:rsidRPr="00C30688">
        <w:rPr>
          <w:rFonts w:ascii="Times New Roman" w:eastAsia="TimesNewRoman" w:hAnsi="Times New Roman" w:cs="Times New Roman"/>
          <w:color w:val="000000"/>
          <w:sz w:val="24"/>
          <w:szCs w:val="24"/>
        </w:rPr>
        <w:t>ą</w:t>
      </w:r>
      <w:r w:rsidRPr="00C30688">
        <w:rPr>
          <w:rFonts w:ascii="Times New Roman" w:hAnsi="Times New Roman" w:cs="Times New Roman"/>
          <w:color w:val="000000"/>
          <w:sz w:val="24"/>
          <w:szCs w:val="24"/>
        </w:rPr>
        <w:t xml:space="preserve">ce wykonania i odbioru zbrojenia betonu w konstrukcjach </w:t>
      </w:r>
      <w:r w:rsidRPr="00C30688">
        <w:rPr>
          <w:rFonts w:ascii="Times New Roman" w:eastAsia="TimesNewRoman" w:hAnsi="Times New Roman" w:cs="Times New Roman"/>
          <w:color w:val="000000"/>
          <w:sz w:val="24"/>
          <w:szCs w:val="24"/>
        </w:rPr>
        <w:t>ż</w:t>
      </w:r>
      <w:r w:rsidRPr="00C30688">
        <w:rPr>
          <w:rFonts w:ascii="Times New Roman" w:hAnsi="Times New Roman" w:cs="Times New Roman"/>
          <w:color w:val="000000"/>
          <w:sz w:val="24"/>
          <w:szCs w:val="24"/>
        </w:rPr>
        <w:t xml:space="preserve">elbetowych wykonywanych na mokro dotyczących wykonania podjazdu dla wózków inwalidzkich, schodów wejściowych do budynku oraz zbrojenia posadzki betonowej. </w:t>
      </w:r>
      <w:r w:rsidRPr="00C30688">
        <w:rPr>
          <w:rFonts w:ascii="Times New Roman" w:eastAsia="MicrosoftSansSerif" w:hAnsi="Times New Roman" w:cs="Times New Roman"/>
          <w:sz w:val="24"/>
          <w:szCs w:val="24"/>
        </w:rPr>
        <w:t>Przygotowanie i montaż zbrojenia prętami okrągłymi żebrowanymi ze stali A-IIIN.</w:t>
      </w:r>
    </w:p>
    <w:p w14:paraId="775C5B0B" w14:textId="77777777" w:rsidR="00D63B6B" w:rsidRPr="00C30688" w:rsidRDefault="00D63B6B" w:rsidP="00D63B6B">
      <w:pPr>
        <w:tabs>
          <w:tab w:val="left" w:pos="709"/>
        </w:tabs>
        <w:autoSpaceDE w:val="0"/>
        <w:autoSpaceDN w:val="0"/>
        <w:adjustRightInd w:val="0"/>
        <w:spacing w:after="0" w:line="240" w:lineRule="auto"/>
        <w:jc w:val="both"/>
        <w:rPr>
          <w:rFonts w:ascii="Times New Roman" w:hAnsi="Times New Roman" w:cs="Times New Roman"/>
          <w:b/>
          <w:bCs/>
          <w:color w:val="000000"/>
          <w:sz w:val="24"/>
          <w:szCs w:val="24"/>
        </w:rPr>
      </w:pPr>
      <w:r w:rsidRPr="00C30688">
        <w:rPr>
          <w:rFonts w:ascii="Times New Roman" w:hAnsi="Times New Roman" w:cs="Times New Roman"/>
          <w:b/>
          <w:bCs/>
          <w:color w:val="000000"/>
          <w:sz w:val="24"/>
          <w:szCs w:val="24"/>
        </w:rPr>
        <w:lastRenderedPageBreak/>
        <w:t>1.2.   Zakres stosowania ST</w:t>
      </w:r>
    </w:p>
    <w:p w14:paraId="2D1DA1B8" w14:textId="77777777" w:rsidR="00D63B6B" w:rsidRPr="00C30688" w:rsidRDefault="00D63B6B" w:rsidP="000B6DB6">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color w:val="000000"/>
          <w:sz w:val="24"/>
          <w:szCs w:val="24"/>
        </w:rPr>
        <w:t>Specyfikacja techniczna (ST) stanowi podstaw</w:t>
      </w:r>
      <w:r w:rsidRPr="00C30688">
        <w:rPr>
          <w:rFonts w:ascii="Times New Roman" w:eastAsia="TimesNewRoman" w:hAnsi="Times New Roman" w:cs="Times New Roman"/>
          <w:color w:val="000000"/>
          <w:sz w:val="24"/>
          <w:szCs w:val="24"/>
        </w:rPr>
        <w:t xml:space="preserve">ę </w:t>
      </w:r>
      <w:r w:rsidRPr="00C30688">
        <w:rPr>
          <w:rFonts w:ascii="Times New Roman" w:hAnsi="Times New Roman" w:cs="Times New Roman"/>
          <w:color w:val="000000"/>
          <w:sz w:val="24"/>
          <w:szCs w:val="24"/>
        </w:rPr>
        <w:t xml:space="preserve">opracowania szczegółowej specyfikacji technicznej (SST) stosowanej jako dokument przetargowy i kontraktowy przy zlecaniu </w:t>
      </w:r>
      <w:r w:rsidR="00191331">
        <w:rPr>
          <w:rFonts w:ascii="Times New Roman" w:hAnsi="Times New Roman" w:cs="Times New Roman"/>
          <w:color w:val="000000"/>
          <w:sz w:val="24"/>
          <w:szCs w:val="24"/>
        </w:rPr>
        <w:br/>
      </w:r>
      <w:r w:rsidRPr="00C30688">
        <w:rPr>
          <w:rFonts w:ascii="Times New Roman" w:hAnsi="Times New Roman" w:cs="Times New Roman"/>
          <w:color w:val="000000"/>
          <w:sz w:val="24"/>
          <w:szCs w:val="24"/>
        </w:rPr>
        <w:t>i realizacji robót wymienionych w pkt. 1.1.</w:t>
      </w:r>
      <w:r w:rsidRPr="00C30688">
        <w:rPr>
          <w:rFonts w:ascii="Times New Roman" w:hAnsi="Times New Roman" w:cs="Times New Roman"/>
          <w:sz w:val="24"/>
          <w:szCs w:val="24"/>
        </w:rPr>
        <w:t xml:space="preserve"> </w:t>
      </w:r>
    </w:p>
    <w:p w14:paraId="64D1D8E6"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b/>
          <w:bCs/>
          <w:sz w:val="24"/>
          <w:szCs w:val="24"/>
        </w:rPr>
        <w:t>1.3.   Zakres robót objętych ST</w:t>
      </w:r>
    </w:p>
    <w:p w14:paraId="617ACD37"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color w:val="000000"/>
          <w:sz w:val="24"/>
          <w:szCs w:val="24"/>
        </w:rPr>
      </w:pPr>
      <w:r w:rsidRPr="00C30688">
        <w:rPr>
          <w:rFonts w:ascii="Times New Roman" w:hAnsi="Times New Roman" w:cs="Times New Roman"/>
          <w:sz w:val="24"/>
          <w:szCs w:val="24"/>
        </w:rPr>
        <w:t>Ustalenia zawarte w niniejszej Specyfikacji maj</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 xml:space="preserve">zastosowanie przy wykonywaniu zbrojenia konstrukcji budynków  - </w:t>
      </w:r>
      <w:r w:rsidRPr="00C30688">
        <w:rPr>
          <w:rFonts w:ascii="Times New Roman" w:hAnsi="Times New Roman" w:cs="Times New Roman"/>
          <w:color w:val="000000"/>
          <w:sz w:val="24"/>
          <w:szCs w:val="24"/>
        </w:rPr>
        <w:t>zbrojenia robót fundamentowych.</w:t>
      </w:r>
    </w:p>
    <w:p w14:paraId="3F1F92C5"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color w:val="000000"/>
          <w:sz w:val="24"/>
          <w:szCs w:val="24"/>
        </w:rPr>
      </w:pPr>
      <w:r w:rsidRPr="00C30688">
        <w:rPr>
          <w:rFonts w:ascii="Times New Roman" w:hAnsi="Times New Roman" w:cs="Times New Roman"/>
          <w:color w:val="000000"/>
          <w:sz w:val="24"/>
          <w:szCs w:val="24"/>
        </w:rPr>
        <w:t>Wykaz robót:</w:t>
      </w:r>
    </w:p>
    <w:p w14:paraId="394E5699"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color w:val="000000"/>
          <w:sz w:val="24"/>
          <w:szCs w:val="24"/>
        </w:rPr>
      </w:pPr>
      <w:r w:rsidRPr="00C30688">
        <w:rPr>
          <w:rFonts w:ascii="Times New Roman" w:eastAsia="MicrosoftSansSerif" w:hAnsi="Times New Roman" w:cs="Times New Roman"/>
          <w:sz w:val="24"/>
          <w:szCs w:val="24"/>
        </w:rPr>
        <w:t>- wykonanie zbrojenia ław fundamentowych,</w:t>
      </w:r>
    </w:p>
    <w:p w14:paraId="0D5D0CEB" w14:textId="77777777" w:rsidR="00D63B6B" w:rsidRPr="00C30688" w:rsidRDefault="00D63B6B" w:rsidP="00D63B6B">
      <w:pPr>
        <w:autoSpaceDE w:val="0"/>
        <w:autoSpaceDN w:val="0"/>
        <w:adjustRightInd w:val="0"/>
        <w:spacing w:after="0" w:line="240" w:lineRule="auto"/>
        <w:jc w:val="both"/>
        <w:rPr>
          <w:rFonts w:ascii="Times New Roman" w:eastAsia="MicrosoftSansSerif" w:hAnsi="Times New Roman" w:cs="Times New Roman"/>
          <w:sz w:val="24"/>
          <w:szCs w:val="24"/>
        </w:rPr>
      </w:pPr>
      <w:r w:rsidRPr="00C30688">
        <w:rPr>
          <w:rFonts w:ascii="Times New Roman" w:eastAsia="MicrosoftSansSerif" w:hAnsi="Times New Roman" w:cs="Times New Roman"/>
          <w:sz w:val="24"/>
          <w:szCs w:val="24"/>
        </w:rPr>
        <w:t>- wykonanie zbrojenia schodów,</w:t>
      </w:r>
    </w:p>
    <w:p w14:paraId="45C544F9" w14:textId="77777777" w:rsidR="00D63B6B" w:rsidRPr="00C30688" w:rsidRDefault="00D63B6B" w:rsidP="00D63B6B">
      <w:pPr>
        <w:autoSpaceDE w:val="0"/>
        <w:autoSpaceDN w:val="0"/>
        <w:adjustRightInd w:val="0"/>
        <w:spacing w:after="0" w:line="240" w:lineRule="auto"/>
        <w:jc w:val="both"/>
        <w:rPr>
          <w:rFonts w:ascii="Times New Roman" w:eastAsia="MicrosoftSansSerif" w:hAnsi="Times New Roman" w:cs="Times New Roman"/>
          <w:sz w:val="24"/>
          <w:szCs w:val="24"/>
        </w:rPr>
      </w:pPr>
      <w:r w:rsidRPr="00C30688">
        <w:rPr>
          <w:rFonts w:ascii="Times New Roman" w:eastAsia="MicrosoftSansSerif" w:hAnsi="Times New Roman" w:cs="Times New Roman"/>
          <w:sz w:val="24"/>
          <w:szCs w:val="24"/>
        </w:rPr>
        <w:t>- wykonanie zbrojenia elementów żelbetowych</w:t>
      </w:r>
    </w:p>
    <w:p w14:paraId="3BF3E7BD" w14:textId="77777777" w:rsidR="00D63B6B" w:rsidRPr="00C30688" w:rsidRDefault="00D63B6B" w:rsidP="00D63B6B">
      <w:pPr>
        <w:autoSpaceDE w:val="0"/>
        <w:autoSpaceDN w:val="0"/>
        <w:adjustRightInd w:val="0"/>
        <w:spacing w:after="0" w:line="240" w:lineRule="auto"/>
        <w:jc w:val="both"/>
        <w:rPr>
          <w:rFonts w:ascii="Times New Roman" w:eastAsia="MicrosoftSansSerif" w:hAnsi="Times New Roman" w:cs="Times New Roman"/>
          <w:sz w:val="24"/>
          <w:szCs w:val="24"/>
        </w:rPr>
      </w:pPr>
      <w:r w:rsidRPr="00C30688">
        <w:rPr>
          <w:rFonts w:ascii="Times New Roman" w:eastAsia="MicrosoftSansSerif" w:hAnsi="Times New Roman" w:cs="Times New Roman"/>
          <w:sz w:val="24"/>
          <w:szCs w:val="24"/>
        </w:rPr>
        <w:t>- wykonanie zbrojenia posadzki</w:t>
      </w:r>
    </w:p>
    <w:p w14:paraId="170E0AFD" w14:textId="77777777" w:rsidR="00D63B6B" w:rsidRPr="00C30688" w:rsidRDefault="00D63B6B" w:rsidP="00D63B6B">
      <w:pPr>
        <w:autoSpaceDE w:val="0"/>
        <w:autoSpaceDN w:val="0"/>
        <w:adjustRightInd w:val="0"/>
        <w:spacing w:after="0" w:line="240" w:lineRule="auto"/>
        <w:jc w:val="both"/>
        <w:rPr>
          <w:rFonts w:ascii="Times New Roman" w:eastAsia="MicrosoftSansSerif" w:hAnsi="Times New Roman" w:cs="Times New Roman"/>
          <w:sz w:val="24"/>
          <w:szCs w:val="24"/>
        </w:rPr>
      </w:pPr>
      <w:r w:rsidRPr="00C30688">
        <w:rPr>
          <w:rFonts w:ascii="Times New Roman" w:eastAsia="MicrosoftSansSerif" w:hAnsi="Times New Roman" w:cs="Times New Roman"/>
          <w:sz w:val="24"/>
          <w:szCs w:val="24"/>
        </w:rPr>
        <w:t>W zakres tych robót wchodzą:</w:t>
      </w:r>
    </w:p>
    <w:p w14:paraId="10C850C6" w14:textId="77777777" w:rsidR="00D63B6B" w:rsidRPr="00C30688" w:rsidRDefault="00D63B6B" w:rsidP="00D63B6B">
      <w:pPr>
        <w:autoSpaceDE w:val="0"/>
        <w:autoSpaceDN w:val="0"/>
        <w:adjustRightInd w:val="0"/>
        <w:spacing w:after="0" w:line="240" w:lineRule="auto"/>
        <w:jc w:val="both"/>
        <w:rPr>
          <w:rFonts w:ascii="Times New Roman" w:eastAsia="MicrosoftSansSerif" w:hAnsi="Times New Roman" w:cs="Times New Roman"/>
          <w:sz w:val="24"/>
          <w:szCs w:val="24"/>
        </w:rPr>
      </w:pPr>
      <w:r w:rsidRPr="00C30688">
        <w:rPr>
          <w:rFonts w:ascii="Times New Roman" w:eastAsia="MicrosoftSansSerif" w:hAnsi="Times New Roman" w:cs="Times New Roman"/>
          <w:sz w:val="24"/>
          <w:szCs w:val="24"/>
        </w:rPr>
        <w:t xml:space="preserve">Przygotowanie i montaż zbrojenia prętami okrągłymi gładkimi ze stali A-0 i A-I. </w:t>
      </w:r>
    </w:p>
    <w:p w14:paraId="6FCF6CA1" w14:textId="77777777" w:rsidR="00D63B6B" w:rsidRPr="00C30688" w:rsidRDefault="00D63B6B" w:rsidP="00D63B6B">
      <w:pPr>
        <w:autoSpaceDE w:val="0"/>
        <w:autoSpaceDN w:val="0"/>
        <w:adjustRightInd w:val="0"/>
        <w:spacing w:after="0" w:line="240" w:lineRule="auto"/>
        <w:jc w:val="both"/>
        <w:rPr>
          <w:rFonts w:ascii="Times New Roman" w:eastAsia="MicrosoftSansSerif" w:hAnsi="Times New Roman" w:cs="Times New Roman"/>
          <w:sz w:val="24"/>
          <w:szCs w:val="24"/>
        </w:rPr>
      </w:pPr>
      <w:r w:rsidRPr="00C30688">
        <w:rPr>
          <w:rFonts w:ascii="Times New Roman" w:eastAsia="MicrosoftSansSerif" w:hAnsi="Times New Roman" w:cs="Times New Roman"/>
          <w:sz w:val="24"/>
          <w:szCs w:val="24"/>
        </w:rPr>
        <w:t>Przygotowanie i montaż zbrojenia prętami okrągłymi żebrowanymi ze stali A-IIIN.</w:t>
      </w:r>
    </w:p>
    <w:p w14:paraId="03875F3E"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b/>
          <w:bCs/>
          <w:sz w:val="24"/>
          <w:szCs w:val="24"/>
        </w:rPr>
        <w:t>1.4.   Określenia podstawowe</w:t>
      </w:r>
    </w:p>
    <w:p w14:paraId="7B5D7FA6"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Okre</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lenia podane w niniejszej Specyfikacji s</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zgodne z odpowiednimi normami oraz okre</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leniami podanymi w ST B.00.00. „Wymagania ogólne”.</w:t>
      </w:r>
    </w:p>
    <w:p w14:paraId="4CF6F100"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b/>
          <w:bCs/>
          <w:sz w:val="24"/>
          <w:szCs w:val="24"/>
        </w:rPr>
        <w:t xml:space="preserve">Pręty stalowe wiotkie </w:t>
      </w:r>
      <w:r w:rsidRPr="00C30688">
        <w:rPr>
          <w:rFonts w:ascii="Times New Roman" w:hAnsi="Times New Roman" w:cs="Times New Roman"/>
          <w:sz w:val="24"/>
          <w:szCs w:val="24"/>
        </w:rPr>
        <w:t>–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 xml:space="preserve">ty stalowe o przekroju kołowym </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 xml:space="preserve">ebrowane o </w:t>
      </w:r>
      <w:r w:rsidRPr="00C30688">
        <w:rPr>
          <w:rFonts w:ascii="Times New Roman" w:eastAsia="TimesNewRoman" w:hAnsi="Times New Roman" w:cs="Times New Roman"/>
          <w:sz w:val="24"/>
          <w:szCs w:val="24"/>
        </w:rPr>
        <w:t>ś</w:t>
      </w:r>
      <w:r w:rsidR="00191331">
        <w:rPr>
          <w:rFonts w:ascii="Times New Roman" w:hAnsi="Times New Roman" w:cs="Times New Roman"/>
          <w:sz w:val="24"/>
          <w:szCs w:val="24"/>
        </w:rPr>
        <w:t>rednicy do 40</w:t>
      </w:r>
      <w:r w:rsidRPr="00C30688">
        <w:rPr>
          <w:rFonts w:ascii="Times New Roman" w:hAnsi="Times New Roman" w:cs="Times New Roman"/>
          <w:sz w:val="24"/>
          <w:szCs w:val="24"/>
        </w:rPr>
        <w:t>mm.</w:t>
      </w:r>
    </w:p>
    <w:p w14:paraId="388863D8"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b/>
          <w:bCs/>
          <w:sz w:val="24"/>
          <w:szCs w:val="24"/>
        </w:rPr>
        <w:t>1.5.    Ogólne wymagania dotyczące robót</w:t>
      </w:r>
    </w:p>
    <w:p w14:paraId="636B1CF3"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Wykonawca robót jest odpowiedzialny za jako</w:t>
      </w:r>
      <w:r w:rsidRPr="00C30688">
        <w:rPr>
          <w:rFonts w:ascii="Times New Roman" w:eastAsia="TimesNewRoman" w:hAnsi="Times New Roman" w:cs="Times New Roman"/>
          <w:sz w:val="24"/>
          <w:szCs w:val="24"/>
        </w:rPr>
        <w:t xml:space="preserve">ść </w:t>
      </w:r>
      <w:r w:rsidRPr="00C30688">
        <w:rPr>
          <w:rFonts w:ascii="Times New Roman" w:hAnsi="Times New Roman" w:cs="Times New Roman"/>
          <w:sz w:val="24"/>
          <w:szCs w:val="24"/>
        </w:rPr>
        <w:t>ich wykonania oraz za zgodno</w:t>
      </w:r>
      <w:r w:rsidRPr="00C30688">
        <w:rPr>
          <w:rFonts w:ascii="Times New Roman" w:eastAsia="TimesNewRoman" w:hAnsi="Times New Roman" w:cs="Times New Roman"/>
          <w:sz w:val="24"/>
          <w:szCs w:val="24"/>
        </w:rPr>
        <w:t xml:space="preserve">ść </w:t>
      </w:r>
      <w:r w:rsidR="0073198D" w:rsidRPr="00C30688">
        <w:rPr>
          <w:rFonts w:ascii="Times New Roman" w:eastAsia="TimesNewRoman" w:hAnsi="Times New Roman" w:cs="Times New Roman"/>
          <w:sz w:val="24"/>
          <w:szCs w:val="24"/>
        </w:rPr>
        <w:br/>
      </w:r>
      <w:r w:rsidRPr="00C30688">
        <w:rPr>
          <w:rFonts w:ascii="Times New Roman" w:hAnsi="Times New Roman" w:cs="Times New Roman"/>
          <w:sz w:val="24"/>
          <w:szCs w:val="24"/>
        </w:rPr>
        <w:t>z dokumentacj</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projektow</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 ST i poleceniami Inspektora nadzoru. Ogólne wymagania dotycz</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ce robót podano w ST B-00.00.00</w:t>
      </w:r>
    </w:p>
    <w:p w14:paraId="1F427B0F" w14:textId="77777777" w:rsidR="00C30688" w:rsidRPr="00C30688" w:rsidRDefault="00C30688" w:rsidP="00C30688">
      <w:pPr>
        <w:pStyle w:val="Default"/>
        <w:rPr>
          <w:rFonts w:ascii="Times New Roman" w:hAnsi="Times New Roman" w:cs="Times New Roman"/>
          <w:b/>
        </w:rPr>
      </w:pPr>
      <w:r w:rsidRPr="00C30688">
        <w:rPr>
          <w:rFonts w:ascii="Times New Roman" w:hAnsi="Times New Roman" w:cs="Times New Roman"/>
          <w:b/>
        </w:rPr>
        <w:t>1.6. Wspólny Słownik Zamówień (CPV) – nazwy i kody grup, klas i kategorii robót</w:t>
      </w:r>
    </w:p>
    <w:p w14:paraId="5477ADB0" w14:textId="77777777" w:rsidR="00C30688" w:rsidRPr="00C30688" w:rsidRDefault="00C30688" w:rsidP="00C30688">
      <w:pPr>
        <w:pStyle w:val="Default"/>
        <w:rPr>
          <w:rFonts w:ascii="Times New Roman" w:hAnsi="Times New Roman" w:cs="Times New Roman"/>
          <w:b/>
        </w:rPr>
      </w:pPr>
    </w:p>
    <w:tbl>
      <w:tblPr>
        <w:tblStyle w:val="Tabela-Siatka"/>
        <w:tblW w:w="0" w:type="auto"/>
        <w:tblInd w:w="108" w:type="dxa"/>
        <w:tblLook w:val="04A0" w:firstRow="1" w:lastRow="0" w:firstColumn="1" w:lastColumn="0" w:noHBand="0" w:noVBand="1"/>
      </w:tblPr>
      <w:tblGrid>
        <w:gridCol w:w="1276"/>
        <w:gridCol w:w="1276"/>
        <w:gridCol w:w="1276"/>
        <w:gridCol w:w="1275"/>
        <w:gridCol w:w="3969"/>
      </w:tblGrid>
      <w:tr w:rsidR="00C30688" w:rsidRPr="00C30688" w14:paraId="26D5A5C7" w14:textId="77777777" w:rsidTr="00850098">
        <w:tc>
          <w:tcPr>
            <w:tcW w:w="1276" w:type="dxa"/>
          </w:tcPr>
          <w:p w14:paraId="0E4F1E78" w14:textId="77777777" w:rsidR="00C30688" w:rsidRPr="00C30688" w:rsidRDefault="00C30688" w:rsidP="00850098">
            <w:pPr>
              <w:pStyle w:val="Default"/>
              <w:rPr>
                <w:rFonts w:ascii="Times New Roman" w:hAnsi="Times New Roman" w:cs="Times New Roman"/>
                <w:sz w:val="20"/>
                <w:szCs w:val="20"/>
              </w:rPr>
            </w:pPr>
            <w:r w:rsidRPr="00C30688">
              <w:rPr>
                <w:rFonts w:ascii="Times New Roman" w:hAnsi="Times New Roman" w:cs="Times New Roman"/>
                <w:b/>
                <w:bCs/>
                <w:i/>
                <w:iCs/>
                <w:sz w:val="20"/>
                <w:szCs w:val="20"/>
              </w:rPr>
              <w:t>Dział</w:t>
            </w:r>
          </w:p>
        </w:tc>
        <w:tc>
          <w:tcPr>
            <w:tcW w:w="1276" w:type="dxa"/>
          </w:tcPr>
          <w:p w14:paraId="0C5099CB" w14:textId="77777777" w:rsidR="00C30688" w:rsidRPr="00C30688" w:rsidRDefault="00C30688" w:rsidP="00850098">
            <w:pPr>
              <w:pStyle w:val="Default"/>
              <w:rPr>
                <w:rFonts w:ascii="Times New Roman" w:hAnsi="Times New Roman" w:cs="Times New Roman"/>
                <w:sz w:val="20"/>
                <w:szCs w:val="20"/>
              </w:rPr>
            </w:pPr>
            <w:r w:rsidRPr="00C30688">
              <w:rPr>
                <w:rFonts w:ascii="Times New Roman" w:hAnsi="Times New Roman" w:cs="Times New Roman"/>
                <w:b/>
                <w:bCs/>
                <w:i/>
                <w:iCs/>
                <w:sz w:val="20"/>
                <w:szCs w:val="20"/>
              </w:rPr>
              <w:t>Grupa</w:t>
            </w:r>
          </w:p>
        </w:tc>
        <w:tc>
          <w:tcPr>
            <w:tcW w:w="1276" w:type="dxa"/>
          </w:tcPr>
          <w:p w14:paraId="0B28BD11" w14:textId="77777777" w:rsidR="00C30688" w:rsidRPr="00C30688" w:rsidRDefault="00C30688" w:rsidP="00850098">
            <w:pPr>
              <w:pStyle w:val="Default"/>
              <w:rPr>
                <w:rFonts w:ascii="Times New Roman" w:hAnsi="Times New Roman" w:cs="Times New Roman"/>
                <w:sz w:val="20"/>
                <w:szCs w:val="20"/>
              </w:rPr>
            </w:pPr>
            <w:r w:rsidRPr="00C30688">
              <w:rPr>
                <w:rFonts w:ascii="Times New Roman" w:hAnsi="Times New Roman" w:cs="Times New Roman"/>
                <w:b/>
                <w:bCs/>
                <w:i/>
                <w:iCs/>
                <w:sz w:val="20"/>
                <w:szCs w:val="20"/>
              </w:rPr>
              <w:t>Klasa</w:t>
            </w:r>
          </w:p>
        </w:tc>
        <w:tc>
          <w:tcPr>
            <w:tcW w:w="1275" w:type="dxa"/>
          </w:tcPr>
          <w:p w14:paraId="34E9F11F" w14:textId="77777777" w:rsidR="00C30688" w:rsidRPr="00C30688" w:rsidRDefault="00C30688" w:rsidP="00850098">
            <w:pPr>
              <w:pStyle w:val="Default"/>
              <w:rPr>
                <w:rFonts w:ascii="Times New Roman" w:hAnsi="Times New Roman" w:cs="Times New Roman"/>
                <w:sz w:val="20"/>
                <w:szCs w:val="20"/>
              </w:rPr>
            </w:pPr>
            <w:r w:rsidRPr="00C30688">
              <w:rPr>
                <w:rFonts w:ascii="Times New Roman" w:hAnsi="Times New Roman" w:cs="Times New Roman"/>
                <w:b/>
                <w:bCs/>
                <w:i/>
                <w:iCs/>
                <w:sz w:val="20"/>
                <w:szCs w:val="20"/>
              </w:rPr>
              <w:t>Kategoria</w:t>
            </w:r>
          </w:p>
        </w:tc>
        <w:tc>
          <w:tcPr>
            <w:tcW w:w="3969" w:type="dxa"/>
          </w:tcPr>
          <w:p w14:paraId="0DD3F1BB" w14:textId="77777777" w:rsidR="00C30688" w:rsidRPr="00C30688" w:rsidRDefault="00C30688" w:rsidP="00850098">
            <w:pPr>
              <w:autoSpaceDE w:val="0"/>
              <w:autoSpaceDN w:val="0"/>
              <w:adjustRightInd w:val="0"/>
              <w:rPr>
                <w:rFonts w:ascii="Times New Roman" w:hAnsi="Times New Roman" w:cs="Times New Roman"/>
                <w:b/>
                <w:bCs/>
                <w:i/>
                <w:iCs/>
                <w:sz w:val="20"/>
                <w:szCs w:val="20"/>
              </w:rPr>
            </w:pPr>
            <w:r w:rsidRPr="00C30688">
              <w:rPr>
                <w:rFonts w:ascii="Times New Roman" w:hAnsi="Times New Roman" w:cs="Times New Roman"/>
                <w:b/>
                <w:bCs/>
                <w:i/>
                <w:iCs/>
                <w:sz w:val="20"/>
                <w:szCs w:val="20"/>
              </w:rPr>
              <w:t>Nazwa</w:t>
            </w:r>
          </w:p>
          <w:p w14:paraId="16ED40A5" w14:textId="77777777" w:rsidR="00C30688" w:rsidRPr="00C30688" w:rsidRDefault="00C30688" w:rsidP="00850098">
            <w:pPr>
              <w:pStyle w:val="Default"/>
              <w:rPr>
                <w:rFonts w:ascii="Times New Roman" w:hAnsi="Times New Roman" w:cs="Times New Roman"/>
                <w:sz w:val="20"/>
                <w:szCs w:val="20"/>
              </w:rPr>
            </w:pPr>
          </w:p>
        </w:tc>
      </w:tr>
      <w:tr w:rsidR="00C30688" w:rsidRPr="00C30688" w14:paraId="6936A824" w14:textId="77777777" w:rsidTr="00850098">
        <w:tc>
          <w:tcPr>
            <w:tcW w:w="1276" w:type="dxa"/>
          </w:tcPr>
          <w:p w14:paraId="6D4580BB" w14:textId="77777777" w:rsidR="00C30688" w:rsidRPr="00C30688" w:rsidRDefault="00C30688" w:rsidP="00850098">
            <w:pPr>
              <w:pStyle w:val="Default"/>
              <w:rPr>
                <w:rFonts w:ascii="Times New Roman" w:hAnsi="Times New Roman" w:cs="Times New Roman"/>
                <w:sz w:val="20"/>
                <w:szCs w:val="20"/>
              </w:rPr>
            </w:pPr>
            <w:r w:rsidRPr="00C30688">
              <w:rPr>
                <w:rFonts w:ascii="Times New Roman" w:hAnsi="Times New Roman" w:cs="Times New Roman"/>
                <w:b/>
                <w:bCs/>
                <w:i/>
                <w:iCs/>
                <w:sz w:val="20"/>
                <w:szCs w:val="20"/>
              </w:rPr>
              <w:t>45000000-7</w:t>
            </w:r>
          </w:p>
        </w:tc>
        <w:tc>
          <w:tcPr>
            <w:tcW w:w="1276" w:type="dxa"/>
          </w:tcPr>
          <w:p w14:paraId="1E68840A" w14:textId="77777777" w:rsidR="00C30688" w:rsidRPr="00C30688" w:rsidRDefault="00C30688" w:rsidP="00850098">
            <w:pPr>
              <w:pStyle w:val="Default"/>
              <w:rPr>
                <w:rFonts w:ascii="Times New Roman" w:hAnsi="Times New Roman" w:cs="Times New Roman"/>
                <w:sz w:val="20"/>
                <w:szCs w:val="20"/>
              </w:rPr>
            </w:pPr>
          </w:p>
        </w:tc>
        <w:tc>
          <w:tcPr>
            <w:tcW w:w="1276" w:type="dxa"/>
          </w:tcPr>
          <w:p w14:paraId="2A9E4216" w14:textId="77777777" w:rsidR="00C30688" w:rsidRPr="00C30688" w:rsidRDefault="00C30688" w:rsidP="00850098">
            <w:pPr>
              <w:pStyle w:val="Default"/>
              <w:rPr>
                <w:rFonts w:ascii="Times New Roman" w:hAnsi="Times New Roman" w:cs="Times New Roman"/>
                <w:sz w:val="20"/>
                <w:szCs w:val="20"/>
              </w:rPr>
            </w:pPr>
          </w:p>
        </w:tc>
        <w:tc>
          <w:tcPr>
            <w:tcW w:w="1275" w:type="dxa"/>
          </w:tcPr>
          <w:p w14:paraId="145A004A" w14:textId="77777777" w:rsidR="00C30688" w:rsidRPr="00C30688" w:rsidRDefault="00C30688" w:rsidP="00850098">
            <w:pPr>
              <w:pStyle w:val="Default"/>
              <w:rPr>
                <w:rFonts w:ascii="Times New Roman" w:hAnsi="Times New Roman" w:cs="Times New Roman"/>
                <w:sz w:val="20"/>
                <w:szCs w:val="20"/>
              </w:rPr>
            </w:pPr>
          </w:p>
        </w:tc>
        <w:tc>
          <w:tcPr>
            <w:tcW w:w="3969" w:type="dxa"/>
          </w:tcPr>
          <w:p w14:paraId="5BC9D67F" w14:textId="77777777" w:rsidR="00C30688" w:rsidRPr="00C30688" w:rsidRDefault="00C30688" w:rsidP="00850098">
            <w:pPr>
              <w:autoSpaceDE w:val="0"/>
              <w:autoSpaceDN w:val="0"/>
              <w:adjustRightInd w:val="0"/>
              <w:rPr>
                <w:rFonts w:ascii="Times New Roman" w:hAnsi="Times New Roman" w:cs="Times New Roman"/>
                <w:b/>
                <w:bCs/>
                <w:i/>
                <w:iCs/>
                <w:sz w:val="20"/>
                <w:szCs w:val="20"/>
              </w:rPr>
            </w:pPr>
            <w:r w:rsidRPr="00C30688">
              <w:rPr>
                <w:rFonts w:ascii="Times New Roman" w:hAnsi="Times New Roman" w:cs="Times New Roman"/>
                <w:b/>
                <w:bCs/>
                <w:i/>
                <w:iCs/>
                <w:sz w:val="20"/>
                <w:szCs w:val="20"/>
              </w:rPr>
              <w:t>Roboty budowlane</w:t>
            </w:r>
          </w:p>
        </w:tc>
      </w:tr>
      <w:tr w:rsidR="00C30688" w:rsidRPr="00C30688" w14:paraId="64041279" w14:textId="77777777" w:rsidTr="00850098">
        <w:tc>
          <w:tcPr>
            <w:tcW w:w="1276" w:type="dxa"/>
          </w:tcPr>
          <w:p w14:paraId="70DD5D65" w14:textId="77777777" w:rsidR="00C30688" w:rsidRPr="00C30688" w:rsidRDefault="00C30688" w:rsidP="00850098">
            <w:pPr>
              <w:pStyle w:val="Default"/>
              <w:rPr>
                <w:rFonts w:ascii="Times New Roman" w:hAnsi="Times New Roman" w:cs="Times New Roman"/>
                <w:sz w:val="20"/>
                <w:szCs w:val="20"/>
              </w:rPr>
            </w:pPr>
          </w:p>
        </w:tc>
        <w:tc>
          <w:tcPr>
            <w:tcW w:w="1276" w:type="dxa"/>
          </w:tcPr>
          <w:p w14:paraId="7754D03E" w14:textId="77777777" w:rsidR="00C30688" w:rsidRPr="00C30688" w:rsidRDefault="00C30688" w:rsidP="00850098">
            <w:pPr>
              <w:pStyle w:val="Default"/>
              <w:rPr>
                <w:rFonts w:ascii="Times New Roman" w:hAnsi="Times New Roman" w:cs="Times New Roman"/>
                <w:sz w:val="20"/>
                <w:szCs w:val="20"/>
              </w:rPr>
            </w:pPr>
            <w:r w:rsidRPr="00C30688">
              <w:rPr>
                <w:rFonts w:ascii="Times New Roman" w:hAnsi="Times New Roman" w:cs="Times New Roman"/>
                <w:b/>
                <w:bCs/>
                <w:i/>
                <w:iCs/>
                <w:sz w:val="20"/>
                <w:szCs w:val="20"/>
              </w:rPr>
              <w:t>45200000-9</w:t>
            </w:r>
          </w:p>
        </w:tc>
        <w:tc>
          <w:tcPr>
            <w:tcW w:w="1276" w:type="dxa"/>
          </w:tcPr>
          <w:p w14:paraId="0BC5D1BD" w14:textId="77777777" w:rsidR="00C30688" w:rsidRPr="00C30688" w:rsidRDefault="00C30688" w:rsidP="00850098">
            <w:pPr>
              <w:pStyle w:val="Default"/>
              <w:rPr>
                <w:rFonts w:ascii="Times New Roman" w:hAnsi="Times New Roman" w:cs="Times New Roman"/>
                <w:sz w:val="20"/>
                <w:szCs w:val="20"/>
              </w:rPr>
            </w:pPr>
          </w:p>
        </w:tc>
        <w:tc>
          <w:tcPr>
            <w:tcW w:w="1275" w:type="dxa"/>
          </w:tcPr>
          <w:p w14:paraId="3F0BF2D6" w14:textId="77777777" w:rsidR="00C30688" w:rsidRPr="00C30688" w:rsidRDefault="00C30688" w:rsidP="00850098">
            <w:pPr>
              <w:pStyle w:val="Default"/>
              <w:rPr>
                <w:rFonts w:ascii="Times New Roman" w:hAnsi="Times New Roman" w:cs="Times New Roman"/>
                <w:sz w:val="20"/>
                <w:szCs w:val="20"/>
              </w:rPr>
            </w:pPr>
          </w:p>
        </w:tc>
        <w:tc>
          <w:tcPr>
            <w:tcW w:w="3969" w:type="dxa"/>
          </w:tcPr>
          <w:p w14:paraId="486FD7E7" w14:textId="77777777" w:rsidR="00C30688" w:rsidRPr="00C30688" w:rsidRDefault="00C30688" w:rsidP="00850098">
            <w:pPr>
              <w:autoSpaceDE w:val="0"/>
              <w:autoSpaceDN w:val="0"/>
              <w:adjustRightInd w:val="0"/>
              <w:rPr>
                <w:rFonts w:ascii="Times New Roman" w:hAnsi="Times New Roman" w:cs="Times New Roman"/>
                <w:b/>
                <w:bCs/>
                <w:i/>
                <w:iCs/>
                <w:sz w:val="20"/>
                <w:szCs w:val="20"/>
              </w:rPr>
            </w:pPr>
            <w:r w:rsidRPr="00C30688">
              <w:rPr>
                <w:rFonts w:ascii="Times New Roman" w:hAnsi="Times New Roman" w:cs="Times New Roman"/>
                <w:b/>
                <w:bCs/>
                <w:i/>
                <w:iCs/>
                <w:sz w:val="20"/>
                <w:szCs w:val="20"/>
              </w:rPr>
              <w:t>Roboty budowlane w zakresie wznoszenia</w:t>
            </w:r>
          </w:p>
          <w:p w14:paraId="05BAA2CC" w14:textId="77777777" w:rsidR="00C30688" w:rsidRPr="00C30688" w:rsidRDefault="00C30688" w:rsidP="00850098">
            <w:pPr>
              <w:autoSpaceDE w:val="0"/>
              <w:autoSpaceDN w:val="0"/>
              <w:adjustRightInd w:val="0"/>
              <w:rPr>
                <w:rFonts w:ascii="Times New Roman" w:hAnsi="Times New Roman" w:cs="Times New Roman"/>
                <w:sz w:val="20"/>
                <w:szCs w:val="20"/>
              </w:rPr>
            </w:pPr>
            <w:r w:rsidRPr="00C30688">
              <w:rPr>
                <w:rFonts w:ascii="Times New Roman" w:hAnsi="Times New Roman" w:cs="Times New Roman"/>
                <w:b/>
                <w:bCs/>
                <w:i/>
                <w:iCs/>
                <w:sz w:val="20"/>
                <w:szCs w:val="20"/>
              </w:rPr>
              <w:t>kompletnych obiektów budowlanych lub ich części oraz roboty w zakresie inżynierii lądowej i wodnej</w:t>
            </w:r>
          </w:p>
        </w:tc>
      </w:tr>
      <w:tr w:rsidR="00C30688" w:rsidRPr="00C30688" w14:paraId="17A2A2DE" w14:textId="77777777" w:rsidTr="00850098">
        <w:tc>
          <w:tcPr>
            <w:tcW w:w="1276" w:type="dxa"/>
          </w:tcPr>
          <w:p w14:paraId="0B4585CD" w14:textId="77777777" w:rsidR="00C30688" w:rsidRPr="00C30688" w:rsidRDefault="00C30688" w:rsidP="00850098">
            <w:pPr>
              <w:pStyle w:val="Default"/>
              <w:rPr>
                <w:rFonts w:ascii="Times New Roman" w:hAnsi="Times New Roman" w:cs="Times New Roman"/>
                <w:sz w:val="20"/>
                <w:szCs w:val="20"/>
              </w:rPr>
            </w:pPr>
          </w:p>
        </w:tc>
        <w:tc>
          <w:tcPr>
            <w:tcW w:w="1276" w:type="dxa"/>
          </w:tcPr>
          <w:p w14:paraId="052AB4C9" w14:textId="77777777" w:rsidR="00C30688" w:rsidRPr="00C30688" w:rsidRDefault="00C30688" w:rsidP="00850098">
            <w:pPr>
              <w:pStyle w:val="Default"/>
              <w:rPr>
                <w:rFonts w:ascii="Times New Roman" w:hAnsi="Times New Roman" w:cs="Times New Roman"/>
                <w:sz w:val="20"/>
                <w:szCs w:val="20"/>
              </w:rPr>
            </w:pPr>
          </w:p>
        </w:tc>
        <w:tc>
          <w:tcPr>
            <w:tcW w:w="1276" w:type="dxa"/>
          </w:tcPr>
          <w:p w14:paraId="5266360B" w14:textId="77777777" w:rsidR="00C30688" w:rsidRPr="00C30688" w:rsidRDefault="00C30688" w:rsidP="00850098">
            <w:pPr>
              <w:pStyle w:val="Default"/>
              <w:rPr>
                <w:rFonts w:ascii="Times New Roman" w:hAnsi="Times New Roman" w:cs="Times New Roman"/>
                <w:sz w:val="20"/>
                <w:szCs w:val="20"/>
              </w:rPr>
            </w:pPr>
            <w:r w:rsidRPr="00C30688">
              <w:rPr>
                <w:rFonts w:ascii="Times New Roman" w:hAnsi="Times New Roman" w:cs="Times New Roman"/>
                <w:b/>
                <w:bCs/>
                <w:i/>
                <w:iCs/>
                <w:sz w:val="20"/>
                <w:szCs w:val="20"/>
              </w:rPr>
              <w:t>45262300-4</w:t>
            </w:r>
          </w:p>
        </w:tc>
        <w:tc>
          <w:tcPr>
            <w:tcW w:w="1275" w:type="dxa"/>
          </w:tcPr>
          <w:p w14:paraId="36343896" w14:textId="77777777" w:rsidR="00C30688" w:rsidRPr="00C30688" w:rsidRDefault="00C30688" w:rsidP="00850098">
            <w:pPr>
              <w:pStyle w:val="Default"/>
              <w:rPr>
                <w:rFonts w:ascii="Times New Roman" w:hAnsi="Times New Roman" w:cs="Times New Roman"/>
                <w:sz w:val="20"/>
                <w:szCs w:val="20"/>
              </w:rPr>
            </w:pPr>
          </w:p>
        </w:tc>
        <w:tc>
          <w:tcPr>
            <w:tcW w:w="3969" w:type="dxa"/>
          </w:tcPr>
          <w:p w14:paraId="0C6B9E40" w14:textId="77777777" w:rsidR="00C30688" w:rsidRPr="00C30688" w:rsidRDefault="00C30688" w:rsidP="00850098">
            <w:pPr>
              <w:autoSpaceDE w:val="0"/>
              <w:autoSpaceDN w:val="0"/>
              <w:adjustRightInd w:val="0"/>
              <w:rPr>
                <w:rFonts w:ascii="Times New Roman" w:hAnsi="Times New Roman" w:cs="Times New Roman"/>
                <w:b/>
                <w:bCs/>
                <w:i/>
                <w:iCs/>
                <w:sz w:val="20"/>
                <w:szCs w:val="20"/>
              </w:rPr>
            </w:pPr>
            <w:r w:rsidRPr="00C30688">
              <w:rPr>
                <w:rFonts w:ascii="Times New Roman" w:hAnsi="Times New Roman" w:cs="Times New Roman"/>
                <w:b/>
                <w:bCs/>
                <w:i/>
                <w:iCs/>
                <w:sz w:val="20"/>
                <w:szCs w:val="20"/>
              </w:rPr>
              <w:t>Betonowanie</w:t>
            </w:r>
          </w:p>
        </w:tc>
      </w:tr>
      <w:tr w:rsidR="00C30688" w:rsidRPr="00C30688" w14:paraId="40F08DE9" w14:textId="77777777" w:rsidTr="00850098">
        <w:tc>
          <w:tcPr>
            <w:tcW w:w="1276" w:type="dxa"/>
          </w:tcPr>
          <w:p w14:paraId="554ED92B" w14:textId="77777777" w:rsidR="00C30688" w:rsidRPr="00C30688" w:rsidRDefault="00C30688" w:rsidP="00850098">
            <w:pPr>
              <w:pStyle w:val="Default"/>
              <w:rPr>
                <w:rFonts w:ascii="Times New Roman" w:hAnsi="Times New Roman" w:cs="Times New Roman"/>
                <w:sz w:val="20"/>
                <w:szCs w:val="20"/>
              </w:rPr>
            </w:pPr>
          </w:p>
        </w:tc>
        <w:tc>
          <w:tcPr>
            <w:tcW w:w="1276" w:type="dxa"/>
          </w:tcPr>
          <w:p w14:paraId="4CEE1B24" w14:textId="77777777" w:rsidR="00C30688" w:rsidRPr="00C30688" w:rsidRDefault="00C30688" w:rsidP="00850098">
            <w:pPr>
              <w:pStyle w:val="Default"/>
              <w:rPr>
                <w:rFonts w:ascii="Times New Roman" w:hAnsi="Times New Roman" w:cs="Times New Roman"/>
                <w:sz w:val="20"/>
                <w:szCs w:val="20"/>
              </w:rPr>
            </w:pPr>
          </w:p>
        </w:tc>
        <w:tc>
          <w:tcPr>
            <w:tcW w:w="1276" w:type="dxa"/>
          </w:tcPr>
          <w:p w14:paraId="659409B8" w14:textId="77777777" w:rsidR="00C30688" w:rsidRPr="00C30688" w:rsidRDefault="00C30688" w:rsidP="00850098">
            <w:pPr>
              <w:pStyle w:val="Default"/>
              <w:rPr>
                <w:rFonts w:ascii="Times New Roman" w:hAnsi="Times New Roman" w:cs="Times New Roman"/>
                <w:sz w:val="20"/>
                <w:szCs w:val="20"/>
              </w:rPr>
            </w:pPr>
          </w:p>
        </w:tc>
        <w:tc>
          <w:tcPr>
            <w:tcW w:w="1275" w:type="dxa"/>
          </w:tcPr>
          <w:p w14:paraId="7B45C948" w14:textId="77777777" w:rsidR="00C30688" w:rsidRPr="00C30688" w:rsidRDefault="00C30688" w:rsidP="00850098">
            <w:pPr>
              <w:pStyle w:val="Default"/>
              <w:rPr>
                <w:rFonts w:ascii="Times New Roman" w:hAnsi="Times New Roman" w:cs="Times New Roman"/>
                <w:sz w:val="20"/>
                <w:szCs w:val="20"/>
              </w:rPr>
            </w:pPr>
            <w:r w:rsidRPr="00191331">
              <w:rPr>
                <w:rFonts w:ascii="Times New Roman" w:hAnsi="Times New Roman" w:cs="Times New Roman"/>
                <w:sz w:val="20"/>
                <w:szCs w:val="20"/>
              </w:rPr>
              <w:t>45262310-7</w:t>
            </w:r>
          </w:p>
        </w:tc>
        <w:tc>
          <w:tcPr>
            <w:tcW w:w="3969" w:type="dxa"/>
          </w:tcPr>
          <w:p w14:paraId="3F47CF82" w14:textId="77777777" w:rsidR="00C30688" w:rsidRPr="00C30688" w:rsidRDefault="00C30688" w:rsidP="00C30688">
            <w:pPr>
              <w:autoSpaceDE w:val="0"/>
              <w:autoSpaceDN w:val="0"/>
              <w:adjustRightInd w:val="0"/>
              <w:rPr>
                <w:rFonts w:ascii="Times New Roman" w:hAnsi="Times New Roman" w:cs="Times New Roman"/>
                <w:i/>
                <w:iCs/>
                <w:sz w:val="20"/>
                <w:szCs w:val="20"/>
              </w:rPr>
            </w:pPr>
            <w:r w:rsidRPr="00C30688">
              <w:rPr>
                <w:rFonts w:ascii="Times New Roman" w:hAnsi="Times New Roman" w:cs="Times New Roman"/>
                <w:i/>
                <w:iCs/>
                <w:sz w:val="20"/>
                <w:szCs w:val="20"/>
              </w:rPr>
              <w:t>Zbrojenie</w:t>
            </w:r>
          </w:p>
        </w:tc>
      </w:tr>
    </w:tbl>
    <w:p w14:paraId="6780FBC2" w14:textId="77777777" w:rsidR="0073198D" w:rsidRPr="00C30688" w:rsidRDefault="0073198D" w:rsidP="00D63B6B">
      <w:pPr>
        <w:autoSpaceDE w:val="0"/>
        <w:autoSpaceDN w:val="0"/>
        <w:adjustRightInd w:val="0"/>
        <w:spacing w:after="0" w:line="240" w:lineRule="auto"/>
        <w:jc w:val="both"/>
        <w:rPr>
          <w:rFonts w:ascii="Times New Roman" w:hAnsi="Times New Roman" w:cs="Times New Roman"/>
          <w:sz w:val="24"/>
          <w:szCs w:val="24"/>
        </w:rPr>
      </w:pPr>
    </w:p>
    <w:p w14:paraId="5A4732B1"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b/>
          <w:bCs/>
          <w:sz w:val="24"/>
          <w:szCs w:val="24"/>
        </w:rPr>
        <w:t>2.       Materiały</w:t>
      </w:r>
    </w:p>
    <w:p w14:paraId="78709BBF"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b/>
          <w:bCs/>
          <w:sz w:val="24"/>
          <w:szCs w:val="24"/>
        </w:rPr>
        <w:t>2.1.    Stal zbrojeniowa</w:t>
      </w:r>
    </w:p>
    <w:p w14:paraId="1313DA5D" w14:textId="2ACCB2D7" w:rsidR="00D63B6B" w:rsidRPr="00C30688" w:rsidRDefault="00D63B6B" w:rsidP="00D63B6B">
      <w:pPr>
        <w:autoSpaceDE w:val="0"/>
        <w:autoSpaceDN w:val="0"/>
        <w:adjustRightInd w:val="0"/>
        <w:spacing w:after="0" w:line="240" w:lineRule="auto"/>
        <w:jc w:val="both"/>
        <w:rPr>
          <w:rFonts w:ascii="Times New Roman" w:eastAsia="MicrosoftSansSerif" w:hAnsi="Times New Roman" w:cs="Times New Roman"/>
          <w:sz w:val="24"/>
          <w:szCs w:val="24"/>
        </w:rPr>
      </w:pPr>
      <w:r w:rsidRPr="00C30688">
        <w:rPr>
          <w:rFonts w:ascii="Times New Roman" w:eastAsia="MicrosoftSansSerif" w:hAnsi="Times New Roman" w:cs="Times New Roman"/>
          <w:sz w:val="24"/>
          <w:szCs w:val="24"/>
        </w:rPr>
        <w:t xml:space="preserve">Klasy i gatunki stali zbrojeniowej wg dokumentacji technicznej i wg </w:t>
      </w:r>
      <w:r w:rsidR="007827A4" w:rsidRPr="007827A4">
        <w:rPr>
          <w:rFonts w:ascii="Times New Roman" w:eastAsia="MicrosoftSansSerif" w:hAnsi="Times New Roman" w:cs="Times New Roman"/>
          <w:sz w:val="24"/>
          <w:szCs w:val="24"/>
        </w:rPr>
        <w:t>PN-89/H-84023/6</w:t>
      </w:r>
      <w:r w:rsidRPr="00C30688">
        <w:rPr>
          <w:rFonts w:ascii="Times New Roman" w:eastAsia="MicrosoftSansSerif" w:hAnsi="Times New Roman" w:cs="Times New Roman"/>
          <w:sz w:val="24"/>
          <w:szCs w:val="24"/>
        </w:rPr>
        <w:t>.</w:t>
      </w:r>
    </w:p>
    <w:p w14:paraId="7BACCB84" w14:textId="77777777" w:rsidR="00D63B6B" w:rsidRPr="00C30688" w:rsidRDefault="00D63B6B" w:rsidP="00D63B6B">
      <w:pPr>
        <w:autoSpaceDE w:val="0"/>
        <w:autoSpaceDN w:val="0"/>
        <w:adjustRightInd w:val="0"/>
        <w:spacing w:after="0" w:line="240" w:lineRule="auto"/>
        <w:jc w:val="both"/>
        <w:rPr>
          <w:rFonts w:ascii="Times New Roman" w:eastAsia="MicrosoftSansSerif" w:hAnsi="Times New Roman" w:cs="Times New Roman"/>
          <w:sz w:val="24"/>
          <w:szCs w:val="24"/>
        </w:rPr>
      </w:pPr>
      <w:r w:rsidRPr="00C30688">
        <w:rPr>
          <w:rFonts w:ascii="Times New Roman" w:eastAsia="MicrosoftSansSerif" w:hAnsi="Times New Roman" w:cs="Times New Roman"/>
          <w:sz w:val="24"/>
          <w:szCs w:val="24"/>
        </w:rPr>
        <w:t>Własności mechaniczne i technologiczne stali:</w:t>
      </w:r>
    </w:p>
    <w:p w14:paraId="2F088DD3" w14:textId="77777777" w:rsidR="00D63B6B" w:rsidRPr="00C30688" w:rsidRDefault="00D63B6B" w:rsidP="00D63B6B">
      <w:pPr>
        <w:autoSpaceDE w:val="0"/>
        <w:autoSpaceDN w:val="0"/>
        <w:adjustRightInd w:val="0"/>
        <w:spacing w:after="0" w:line="240" w:lineRule="auto"/>
        <w:jc w:val="both"/>
        <w:rPr>
          <w:rFonts w:ascii="Times New Roman" w:eastAsia="MicrosoftSansSerif" w:hAnsi="Times New Roman" w:cs="Times New Roman"/>
          <w:sz w:val="24"/>
          <w:szCs w:val="24"/>
        </w:rPr>
      </w:pPr>
      <w:r w:rsidRPr="00C30688">
        <w:rPr>
          <w:rFonts w:ascii="Times New Roman" w:eastAsia="MicrosoftSansSerif" w:hAnsi="Times New Roman" w:cs="Times New Roman"/>
          <w:sz w:val="24"/>
          <w:szCs w:val="24"/>
        </w:rPr>
        <w:t>1) Własności mechaniczne i technologiczne dla walcówki i prętów powinny</w:t>
      </w:r>
    </w:p>
    <w:p w14:paraId="7635AFB1" w14:textId="77777777" w:rsidR="00D63B6B" w:rsidRPr="00C30688" w:rsidRDefault="00D63B6B" w:rsidP="00D63B6B">
      <w:pPr>
        <w:autoSpaceDE w:val="0"/>
        <w:autoSpaceDN w:val="0"/>
        <w:adjustRightInd w:val="0"/>
        <w:spacing w:after="0" w:line="240" w:lineRule="auto"/>
        <w:jc w:val="both"/>
        <w:rPr>
          <w:rFonts w:ascii="Times New Roman" w:eastAsia="MicrosoftSansSerif" w:hAnsi="Times New Roman" w:cs="Times New Roman"/>
          <w:sz w:val="24"/>
          <w:szCs w:val="24"/>
        </w:rPr>
      </w:pPr>
      <w:r w:rsidRPr="00C30688">
        <w:rPr>
          <w:rFonts w:ascii="Times New Roman" w:eastAsia="MicrosoftSansSerif" w:hAnsi="Times New Roman" w:cs="Times New Roman"/>
          <w:sz w:val="24"/>
          <w:szCs w:val="24"/>
        </w:rPr>
        <w:t xml:space="preserve">odpowiadać wymaganiom podanym w PN-EN 10025:2002. </w:t>
      </w:r>
    </w:p>
    <w:p w14:paraId="04A2038E" w14:textId="77777777" w:rsidR="00D63B6B" w:rsidRPr="00C30688" w:rsidRDefault="00D63B6B" w:rsidP="00D63B6B">
      <w:pPr>
        <w:autoSpaceDE w:val="0"/>
        <w:autoSpaceDN w:val="0"/>
        <w:adjustRightInd w:val="0"/>
        <w:spacing w:after="0" w:line="240" w:lineRule="auto"/>
        <w:jc w:val="both"/>
        <w:rPr>
          <w:rFonts w:ascii="Times New Roman" w:eastAsia="MicrosoftSansSerif" w:hAnsi="Times New Roman" w:cs="Times New Roman"/>
          <w:sz w:val="24"/>
          <w:szCs w:val="24"/>
        </w:rPr>
      </w:pPr>
      <w:r w:rsidRPr="00C30688">
        <w:rPr>
          <w:rFonts w:ascii="Times New Roman" w:eastAsia="MicrosoftSansSerif" w:hAnsi="Times New Roman" w:cs="Times New Roman"/>
          <w:sz w:val="24"/>
          <w:szCs w:val="24"/>
        </w:rPr>
        <w:t>2) W technologicznej próbie zginania powierzchnia próbek nie powinna wykazywać</w:t>
      </w:r>
    </w:p>
    <w:p w14:paraId="566F0194" w14:textId="77777777" w:rsidR="00D63B6B" w:rsidRPr="00C30688" w:rsidRDefault="00D63B6B" w:rsidP="00D63B6B">
      <w:pPr>
        <w:autoSpaceDE w:val="0"/>
        <w:autoSpaceDN w:val="0"/>
        <w:adjustRightInd w:val="0"/>
        <w:spacing w:after="0" w:line="240" w:lineRule="auto"/>
        <w:jc w:val="both"/>
        <w:rPr>
          <w:rFonts w:ascii="Times New Roman" w:eastAsia="MicrosoftSansSerif" w:hAnsi="Times New Roman" w:cs="Times New Roman"/>
          <w:sz w:val="24"/>
          <w:szCs w:val="24"/>
        </w:rPr>
      </w:pPr>
      <w:r w:rsidRPr="00C30688">
        <w:rPr>
          <w:rFonts w:ascii="Times New Roman" w:eastAsia="MicrosoftSansSerif" w:hAnsi="Times New Roman" w:cs="Times New Roman"/>
          <w:sz w:val="24"/>
          <w:szCs w:val="24"/>
        </w:rPr>
        <w:t>pęknięć, naderwań i rozwarstwień.</w:t>
      </w:r>
    </w:p>
    <w:p w14:paraId="7B9C5DEF" w14:textId="77777777" w:rsidR="00D63B6B" w:rsidRPr="00C30688" w:rsidRDefault="00D63B6B" w:rsidP="00D63B6B">
      <w:pPr>
        <w:autoSpaceDE w:val="0"/>
        <w:autoSpaceDN w:val="0"/>
        <w:adjustRightInd w:val="0"/>
        <w:spacing w:after="0" w:line="240" w:lineRule="auto"/>
        <w:jc w:val="both"/>
        <w:rPr>
          <w:rFonts w:ascii="Times New Roman" w:eastAsia="MicrosoftSansSerif" w:hAnsi="Times New Roman" w:cs="Times New Roman"/>
          <w:sz w:val="24"/>
          <w:szCs w:val="24"/>
        </w:rPr>
      </w:pPr>
      <w:r w:rsidRPr="00C30688">
        <w:rPr>
          <w:rFonts w:ascii="Times New Roman" w:eastAsia="MicrosoftSansSerif" w:hAnsi="Times New Roman" w:cs="Times New Roman"/>
          <w:sz w:val="24"/>
          <w:szCs w:val="24"/>
        </w:rPr>
        <w:t>Wady powierzchniowe:</w:t>
      </w:r>
    </w:p>
    <w:p w14:paraId="38CC8B7E" w14:textId="77777777" w:rsidR="00D63B6B" w:rsidRPr="00C30688" w:rsidRDefault="00D63B6B" w:rsidP="00D63B6B">
      <w:pPr>
        <w:autoSpaceDE w:val="0"/>
        <w:autoSpaceDN w:val="0"/>
        <w:adjustRightInd w:val="0"/>
        <w:spacing w:after="0" w:line="240" w:lineRule="auto"/>
        <w:jc w:val="both"/>
        <w:rPr>
          <w:rFonts w:ascii="Times New Roman" w:eastAsia="MicrosoftSansSerif" w:hAnsi="Times New Roman" w:cs="Times New Roman"/>
          <w:sz w:val="24"/>
          <w:szCs w:val="24"/>
        </w:rPr>
      </w:pPr>
      <w:r w:rsidRPr="00C30688">
        <w:rPr>
          <w:rFonts w:ascii="Times New Roman" w:eastAsia="MicrosoftSansSerif" w:hAnsi="Times New Roman" w:cs="Times New Roman"/>
          <w:sz w:val="24"/>
          <w:szCs w:val="24"/>
        </w:rPr>
        <w:t>1) Powierzchnia walcówki i prętów powinna być bez pęknięć, pęcherzy i naderwań.</w:t>
      </w:r>
    </w:p>
    <w:p w14:paraId="1A102962" w14:textId="77777777" w:rsidR="00D63B6B" w:rsidRPr="00C30688" w:rsidRDefault="00D63B6B" w:rsidP="00D63B6B">
      <w:pPr>
        <w:autoSpaceDE w:val="0"/>
        <w:autoSpaceDN w:val="0"/>
        <w:adjustRightInd w:val="0"/>
        <w:spacing w:after="0" w:line="240" w:lineRule="auto"/>
        <w:jc w:val="both"/>
        <w:rPr>
          <w:rFonts w:ascii="Times New Roman" w:eastAsia="MicrosoftSansSerif" w:hAnsi="Times New Roman" w:cs="Times New Roman"/>
          <w:sz w:val="24"/>
          <w:szCs w:val="24"/>
        </w:rPr>
      </w:pPr>
      <w:r w:rsidRPr="00C30688">
        <w:rPr>
          <w:rFonts w:ascii="Times New Roman" w:eastAsia="MicrosoftSansSerif" w:hAnsi="Times New Roman" w:cs="Times New Roman"/>
          <w:sz w:val="24"/>
          <w:szCs w:val="24"/>
        </w:rPr>
        <w:t>2) Na powierzchni czołowej prętów niedopuszczalne są pozostałości jamy usadowej,</w:t>
      </w:r>
    </w:p>
    <w:p w14:paraId="79104873"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eastAsia="MicrosoftSansSerif" w:hAnsi="Times New Roman" w:cs="Times New Roman"/>
          <w:sz w:val="24"/>
          <w:szCs w:val="24"/>
        </w:rPr>
        <w:t>rozwarstwienia i pęknięcia widoczne gołym okiem.</w:t>
      </w:r>
    </w:p>
    <w:p w14:paraId="00B8584C"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Ogólne wymagania dotycz</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ce materiałów, ich pozyskiwania i składowania podano w ST B-00.00. „Wymagania ogólne” pkt 2.</w:t>
      </w:r>
    </w:p>
    <w:p w14:paraId="3B1FFA1B" w14:textId="77777777" w:rsidR="00D63B6B" w:rsidRPr="000B6DB6" w:rsidRDefault="00D63B6B" w:rsidP="00D63B6B">
      <w:pPr>
        <w:autoSpaceDE w:val="0"/>
        <w:autoSpaceDN w:val="0"/>
        <w:adjustRightInd w:val="0"/>
        <w:spacing w:after="0" w:line="240" w:lineRule="auto"/>
        <w:jc w:val="both"/>
        <w:rPr>
          <w:rFonts w:ascii="Times New Roman" w:hAnsi="Times New Roman" w:cs="Times New Roman"/>
          <w:bCs/>
          <w:sz w:val="24"/>
          <w:szCs w:val="24"/>
          <w:u w:val="single"/>
        </w:rPr>
      </w:pPr>
      <w:r w:rsidRPr="000B6DB6">
        <w:rPr>
          <w:rFonts w:ascii="Times New Roman" w:hAnsi="Times New Roman" w:cs="Times New Roman"/>
          <w:bCs/>
          <w:sz w:val="24"/>
          <w:szCs w:val="24"/>
          <w:u w:val="single"/>
        </w:rPr>
        <w:t>2.1.1. Asortyment stali zbrojeniowej</w:t>
      </w:r>
    </w:p>
    <w:p w14:paraId="54CAB4E0" w14:textId="503E6C9F"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xml:space="preserve">Do zbrojenia konstrukcji </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elbetowych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tami wiotkimi w obiektach budowlanych obj</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tych zakresem kontraktu stosuje si</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stal klas i gatunków wg dokumentacji projektowej, wg normy AIIIN, gatunku RB500W/BSt500S-O.T.B. or</w:t>
      </w:r>
      <w:r w:rsidR="00191331">
        <w:rPr>
          <w:rFonts w:ascii="Times New Roman" w:hAnsi="Times New Roman" w:cs="Times New Roman"/>
          <w:sz w:val="24"/>
          <w:szCs w:val="24"/>
        </w:rPr>
        <w:t>az stal klasy AI, gatunku St3SX</w:t>
      </w:r>
      <w:r w:rsidRPr="00C30688">
        <w:rPr>
          <w:rFonts w:ascii="Times New Roman" w:hAnsi="Times New Roman" w:cs="Times New Roman"/>
          <w:sz w:val="24"/>
          <w:szCs w:val="24"/>
        </w:rPr>
        <w:t>b.</w:t>
      </w:r>
    </w:p>
    <w:p w14:paraId="7F89DD39" w14:textId="77777777" w:rsidR="00D63B6B" w:rsidRPr="000B6DB6" w:rsidRDefault="00D63B6B" w:rsidP="00D63B6B">
      <w:pPr>
        <w:autoSpaceDE w:val="0"/>
        <w:autoSpaceDN w:val="0"/>
        <w:adjustRightInd w:val="0"/>
        <w:spacing w:after="0" w:line="240" w:lineRule="auto"/>
        <w:jc w:val="both"/>
        <w:rPr>
          <w:rFonts w:ascii="Times New Roman" w:hAnsi="Times New Roman" w:cs="Times New Roman"/>
          <w:bCs/>
          <w:sz w:val="24"/>
          <w:szCs w:val="24"/>
          <w:u w:val="single"/>
        </w:rPr>
      </w:pPr>
      <w:r w:rsidRPr="000B6DB6">
        <w:rPr>
          <w:rFonts w:ascii="Times New Roman" w:hAnsi="Times New Roman" w:cs="Times New Roman"/>
          <w:bCs/>
          <w:sz w:val="24"/>
          <w:szCs w:val="24"/>
          <w:u w:val="single"/>
        </w:rPr>
        <w:lastRenderedPageBreak/>
        <w:t>2.1.2. Właściwości mechaniczne i technologiczne stali zbrojeniowej</w:t>
      </w:r>
    </w:p>
    <w:p w14:paraId="66F8CA77" w14:textId="05D9F54B"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ty okr</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 xml:space="preserve">głe </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ebrowane ze stali gatunku RB500W/BSt500S-Q.T.B. o nast</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puj</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 xml:space="preserve">cych parametrach: – </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rednica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ta w mm 8÷10</w:t>
      </w:r>
    </w:p>
    <w:p w14:paraId="717C33AF"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granica plastyczno</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 xml:space="preserve">ci Re (min) w </w:t>
      </w:r>
      <w:proofErr w:type="spellStart"/>
      <w:r w:rsidRPr="00C30688">
        <w:rPr>
          <w:rFonts w:ascii="Times New Roman" w:hAnsi="Times New Roman" w:cs="Times New Roman"/>
          <w:sz w:val="24"/>
          <w:szCs w:val="24"/>
        </w:rPr>
        <w:t>MPa</w:t>
      </w:r>
      <w:proofErr w:type="spellEnd"/>
      <w:r w:rsidRPr="00C30688">
        <w:rPr>
          <w:rFonts w:ascii="Times New Roman" w:hAnsi="Times New Roman" w:cs="Times New Roman"/>
          <w:sz w:val="24"/>
          <w:szCs w:val="24"/>
        </w:rPr>
        <w:t xml:space="preserve"> 500</w:t>
      </w:r>
    </w:p>
    <w:p w14:paraId="44D7B576"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wytrzymało</w:t>
      </w:r>
      <w:r w:rsidRPr="00C30688">
        <w:rPr>
          <w:rFonts w:ascii="Times New Roman" w:eastAsia="TimesNewRoman" w:hAnsi="Times New Roman" w:cs="Times New Roman"/>
          <w:sz w:val="24"/>
          <w:szCs w:val="24"/>
        </w:rPr>
        <w:t xml:space="preserve">ść </w:t>
      </w:r>
      <w:r w:rsidRPr="00C30688">
        <w:rPr>
          <w:rFonts w:ascii="Times New Roman" w:hAnsi="Times New Roman" w:cs="Times New Roman"/>
          <w:sz w:val="24"/>
          <w:szCs w:val="24"/>
        </w:rPr>
        <w:t>na rozci</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 xml:space="preserve">ganie </w:t>
      </w:r>
      <w:proofErr w:type="spellStart"/>
      <w:r w:rsidRPr="00C30688">
        <w:rPr>
          <w:rFonts w:ascii="Times New Roman" w:hAnsi="Times New Roman" w:cs="Times New Roman"/>
          <w:sz w:val="24"/>
          <w:szCs w:val="24"/>
        </w:rPr>
        <w:t>Rm</w:t>
      </w:r>
      <w:proofErr w:type="spellEnd"/>
      <w:r w:rsidRPr="00C30688">
        <w:rPr>
          <w:rFonts w:ascii="Times New Roman" w:hAnsi="Times New Roman" w:cs="Times New Roman"/>
          <w:sz w:val="24"/>
          <w:szCs w:val="24"/>
        </w:rPr>
        <w:t xml:space="preserve"> (min) w </w:t>
      </w:r>
      <w:proofErr w:type="spellStart"/>
      <w:r w:rsidRPr="00C30688">
        <w:rPr>
          <w:rFonts w:ascii="Times New Roman" w:hAnsi="Times New Roman" w:cs="Times New Roman"/>
          <w:sz w:val="24"/>
          <w:szCs w:val="24"/>
        </w:rPr>
        <w:t>MPa</w:t>
      </w:r>
      <w:proofErr w:type="spellEnd"/>
      <w:r w:rsidRPr="00C30688">
        <w:rPr>
          <w:rFonts w:ascii="Times New Roman" w:hAnsi="Times New Roman" w:cs="Times New Roman"/>
          <w:sz w:val="24"/>
          <w:szCs w:val="24"/>
        </w:rPr>
        <w:t xml:space="preserve"> 550</w:t>
      </w:r>
    </w:p>
    <w:p w14:paraId="2259577F"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wytrzymało</w:t>
      </w:r>
      <w:r w:rsidRPr="00C30688">
        <w:rPr>
          <w:rFonts w:ascii="Times New Roman" w:eastAsia="TimesNewRoman" w:hAnsi="Times New Roman" w:cs="Times New Roman"/>
          <w:sz w:val="24"/>
          <w:szCs w:val="24"/>
        </w:rPr>
        <w:t xml:space="preserve">ść </w:t>
      </w:r>
      <w:r w:rsidRPr="00C30688">
        <w:rPr>
          <w:rFonts w:ascii="Times New Roman" w:hAnsi="Times New Roman" w:cs="Times New Roman"/>
          <w:sz w:val="24"/>
          <w:szCs w:val="24"/>
        </w:rPr>
        <w:t xml:space="preserve">charakterystyczna w </w:t>
      </w:r>
      <w:proofErr w:type="spellStart"/>
      <w:r w:rsidRPr="00C30688">
        <w:rPr>
          <w:rFonts w:ascii="Times New Roman" w:hAnsi="Times New Roman" w:cs="Times New Roman"/>
          <w:sz w:val="24"/>
          <w:szCs w:val="24"/>
        </w:rPr>
        <w:t>MPa</w:t>
      </w:r>
      <w:proofErr w:type="spellEnd"/>
      <w:r w:rsidRPr="00C30688">
        <w:rPr>
          <w:rFonts w:ascii="Times New Roman" w:hAnsi="Times New Roman" w:cs="Times New Roman"/>
          <w:sz w:val="24"/>
          <w:szCs w:val="24"/>
        </w:rPr>
        <w:t xml:space="preserve"> 490</w:t>
      </w:r>
    </w:p>
    <w:p w14:paraId="587E5EA1"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wytrzymało</w:t>
      </w:r>
      <w:r w:rsidRPr="00C30688">
        <w:rPr>
          <w:rFonts w:ascii="Times New Roman" w:eastAsia="TimesNewRoman" w:hAnsi="Times New Roman" w:cs="Times New Roman"/>
          <w:sz w:val="24"/>
          <w:szCs w:val="24"/>
        </w:rPr>
        <w:t xml:space="preserve">ść </w:t>
      </w:r>
      <w:r w:rsidRPr="00C30688">
        <w:rPr>
          <w:rFonts w:ascii="Times New Roman" w:hAnsi="Times New Roman" w:cs="Times New Roman"/>
          <w:sz w:val="24"/>
          <w:szCs w:val="24"/>
        </w:rPr>
        <w:t xml:space="preserve">obliczeniowa w </w:t>
      </w:r>
      <w:proofErr w:type="spellStart"/>
      <w:r w:rsidRPr="00C30688">
        <w:rPr>
          <w:rFonts w:ascii="Times New Roman" w:hAnsi="Times New Roman" w:cs="Times New Roman"/>
          <w:sz w:val="24"/>
          <w:szCs w:val="24"/>
        </w:rPr>
        <w:t>MPa</w:t>
      </w:r>
      <w:proofErr w:type="spellEnd"/>
      <w:r w:rsidRPr="00C30688">
        <w:rPr>
          <w:rFonts w:ascii="Times New Roman" w:hAnsi="Times New Roman" w:cs="Times New Roman"/>
          <w:sz w:val="24"/>
          <w:szCs w:val="24"/>
        </w:rPr>
        <w:t xml:space="preserve"> 375</w:t>
      </w:r>
    </w:p>
    <w:p w14:paraId="030128E0"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wydłu</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enie (min) w % 10</w:t>
      </w:r>
    </w:p>
    <w:p w14:paraId="5E89B971"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zginanie do k</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ta 60° brak p</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kni</w:t>
      </w:r>
      <w:r w:rsidRPr="00C30688">
        <w:rPr>
          <w:rFonts w:ascii="Times New Roman" w:eastAsia="TimesNewRoman" w:hAnsi="Times New Roman" w:cs="Times New Roman"/>
          <w:sz w:val="24"/>
          <w:szCs w:val="24"/>
        </w:rPr>
        <w:t xml:space="preserve">ęć </w:t>
      </w:r>
      <w:r w:rsidRPr="00C30688">
        <w:rPr>
          <w:rFonts w:ascii="Times New Roman" w:hAnsi="Times New Roman" w:cs="Times New Roman"/>
          <w:sz w:val="24"/>
          <w:szCs w:val="24"/>
        </w:rPr>
        <w:t>i rys w zł</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czu.</w:t>
      </w:r>
    </w:p>
    <w:p w14:paraId="649C1A5D"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ty okr</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 xml:space="preserve">głe </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 xml:space="preserve">ebrowane ze stali gatunku 18G2-b wg normy PN-H-84023/06 </w:t>
      </w:r>
      <w:r w:rsidRPr="00C30688">
        <w:rPr>
          <w:rFonts w:ascii="Times New Roman" w:hAnsi="Times New Roman" w:cs="Times New Roman"/>
          <w:sz w:val="24"/>
          <w:szCs w:val="24"/>
        </w:rPr>
        <w:br/>
        <w:t>o nast</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puj</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cych parametrach:</w:t>
      </w:r>
    </w:p>
    <w:p w14:paraId="53AC4B5C"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xml:space="preserve">– </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rednica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ta w mm 6÷12</w:t>
      </w:r>
    </w:p>
    <w:p w14:paraId="13D3DFA4"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granica plastyczno</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 xml:space="preserve">ci Re (min) w </w:t>
      </w:r>
      <w:proofErr w:type="spellStart"/>
      <w:r w:rsidRPr="00C30688">
        <w:rPr>
          <w:rFonts w:ascii="Times New Roman" w:hAnsi="Times New Roman" w:cs="Times New Roman"/>
          <w:sz w:val="24"/>
          <w:szCs w:val="24"/>
        </w:rPr>
        <w:t>MPa</w:t>
      </w:r>
      <w:proofErr w:type="spellEnd"/>
      <w:r w:rsidRPr="00C30688">
        <w:rPr>
          <w:rFonts w:ascii="Times New Roman" w:hAnsi="Times New Roman" w:cs="Times New Roman"/>
          <w:sz w:val="24"/>
          <w:szCs w:val="24"/>
        </w:rPr>
        <w:t xml:space="preserve"> 355</w:t>
      </w:r>
    </w:p>
    <w:p w14:paraId="42375A8A"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wytrzymało</w:t>
      </w:r>
      <w:r w:rsidRPr="00C30688">
        <w:rPr>
          <w:rFonts w:ascii="Times New Roman" w:eastAsia="TimesNewRoman" w:hAnsi="Times New Roman" w:cs="Times New Roman"/>
          <w:sz w:val="24"/>
          <w:szCs w:val="24"/>
        </w:rPr>
        <w:t xml:space="preserve">ść </w:t>
      </w:r>
      <w:r w:rsidRPr="00C30688">
        <w:rPr>
          <w:rFonts w:ascii="Times New Roman" w:hAnsi="Times New Roman" w:cs="Times New Roman"/>
          <w:sz w:val="24"/>
          <w:szCs w:val="24"/>
        </w:rPr>
        <w:t>na rozci</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 xml:space="preserve">ganie </w:t>
      </w:r>
      <w:proofErr w:type="spellStart"/>
      <w:r w:rsidRPr="00C30688">
        <w:rPr>
          <w:rFonts w:ascii="Times New Roman" w:hAnsi="Times New Roman" w:cs="Times New Roman"/>
          <w:sz w:val="24"/>
          <w:szCs w:val="24"/>
        </w:rPr>
        <w:t>Rm</w:t>
      </w:r>
      <w:proofErr w:type="spellEnd"/>
      <w:r w:rsidRPr="00C30688">
        <w:rPr>
          <w:rFonts w:ascii="Times New Roman" w:hAnsi="Times New Roman" w:cs="Times New Roman"/>
          <w:sz w:val="24"/>
          <w:szCs w:val="24"/>
        </w:rPr>
        <w:t xml:space="preserve"> (min) w </w:t>
      </w:r>
      <w:proofErr w:type="spellStart"/>
      <w:r w:rsidRPr="00C30688">
        <w:rPr>
          <w:rFonts w:ascii="Times New Roman" w:hAnsi="Times New Roman" w:cs="Times New Roman"/>
          <w:sz w:val="24"/>
          <w:szCs w:val="24"/>
        </w:rPr>
        <w:t>MPa</w:t>
      </w:r>
      <w:proofErr w:type="spellEnd"/>
      <w:r w:rsidRPr="00C30688">
        <w:rPr>
          <w:rFonts w:ascii="Times New Roman" w:hAnsi="Times New Roman" w:cs="Times New Roman"/>
          <w:sz w:val="24"/>
          <w:szCs w:val="24"/>
        </w:rPr>
        <w:t xml:space="preserve"> 490</w:t>
      </w:r>
    </w:p>
    <w:p w14:paraId="6099304E"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wytrzymało</w:t>
      </w:r>
      <w:r w:rsidRPr="00C30688">
        <w:rPr>
          <w:rFonts w:ascii="Times New Roman" w:eastAsia="TimesNewRoman" w:hAnsi="Times New Roman" w:cs="Times New Roman"/>
          <w:sz w:val="24"/>
          <w:szCs w:val="24"/>
        </w:rPr>
        <w:t xml:space="preserve">ść </w:t>
      </w:r>
      <w:r w:rsidRPr="00C30688">
        <w:rPr>
          <w:rFonts w:ascii="Times New Roman" w:hAnsi="Times New Roman" w:cs="Times New Roman"/>
          <w:sz w:val="24"/>
          <w:szCs w:val="24"/>
        </w:rPr>
        <w:t xml:space="preserve">charakterystyczna w </w:t>
      </w:r>
      <w:proofErr w:type="spellStart"/>
      <w:r w:rsidRPr="00C30688">
        <w:rPr>
          <w:rFonts w:ascii="Times New Roman" w:hAnsi="Times New Roman" w:cs="Times New Roman"/>
          <w:sz w:val="24"/>
          <w:szCs w:val="24"/>
        </w:rPr>
        <w:t>MPa</w:t>
      </w:r>
      <w:proofErr w:type="spellEnd"/>
      <w:r w:rsidRPr="00C30688">
        <w:rPr>
          <w:rFonts w:ascii="Times New Roman" w:hAnsi="Times New Roman" w:cs="Times New Roman"/>
          <w:sz w:val="24"/>
          <w:szCs w:val="24"/>
        </w:rPr>
        <w:t xml:space="preserve"> 355</w:t>
      </w:r>
    </w:p>
    <w:p w14:paraId="6FDF07CF"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wytrzymało</w:t>
      </w:r>
      <w:r w:rsidRPr="00C30688">
        <w:rPr>
          <w:rFonts w:ascii="Times New Roman" w:eastAsia="TimesNewRoman" w:hAnsi="Times New Roman" w:cs="Times New Roman"/>
          <w:sz w:val="24"/>
          <w:szCs w:val="24"/>
        </w:rPr>
        <w:t xml:space="preserve">ść </w:t>
      </w:r>
      <w:r w:rsidRPr="00C30688">
        <w:rPr>
          <w:rFonts w:ascii="Times New Roman" w:hAnsi="Times New Roman" w:cs="Times New Roman"/>
          <w:sz w:val="24"/>
          <w:szCs w:val="24"/>
        </w:rPr>
        <w:t xml:space="preserve">obliczeniowa w </w:t>
      </w:r>
      <w:proofErr w:type="spellStart"/>
      <w:r w:rsidRPr="00C30688">
        <w:rPr>
          <w:rFonts w:ascii="Times New Roman" w:hAnsi="Times New Roman" w:cs="Times New Roman"/>
          <w:sz w:val="24"/>
          <w:szCs w:val="24"/>
        </w:rPr>
        <w:t>MPa</w:t>
      </w:r>
      <w:proofErr w:type="spellEnd"/>
      <w:r w:rsidRPr="00C30688">
        <w:rPr>
          <w:rFonts w:ascii="Times New Roman" w:hAnsi="Times New Roman" w:cs="Times New Roman"/>
          <w:sz w:val="24"/>
          <w:szCs w:val="24"/>
        </w:rPr>
        <w:t xml:space="preserve"> 295</w:t>
      </w:r>
    </w:p>
    <w:p w14:paraId="5A3B8A7B"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wydłu</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enie (min) w % 20 – zginanie do k</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ta 60° brak p</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kni</w:t>
      </w:r>
      <w:r w:rsidRPr="00C30688">
        <w:rPr>
          <w:rFonts w:ascii="Times New Roman" w:eastAsia="TimesNewRoman" w:hAnsi="Times New Roman" w:cs="Times New Roman"/>
          <w:sz w:val="24"/>
          <w:szCs w:val="24"/>
        </w:rPr>
        <w:t xml:space="preserve">ęć </w:t>
      </w:r>
      <w:r w:rsidRPr="00C30688">
        <w:rPr>
          <w:rFonts w:ascii="Times New Roman" w:hAnsi="Times New Roman" w:cs="Times New Roman"/>
          <w:sz w:val="24"/>
          <w:szCs w:val="24"/>
        </w:rPr>
        <w:t>i rys w zł</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czu.</w:t>
      </w:r>
    </w:p>
    <w:p w14:paraId="393C7B4F"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ty okr</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 xml:space="preserve">głe gładkie ze stali gatunku St0S-b wg normy PN-H-84023 </w:t>
      </w:r>
      <w:r w:rsidRPr="00C30688">
        <w:rPr>
          <w:rFonts w:ascii="Times New Roman" w:hAnsi="Times New Roman" w:cs="Times New Roman"/>
          <w:sz w:val="24"/>
          <w:szCs w:val="24"/>
        </w:rPr>
        <w:br/>
        <w:t>o nast</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puj</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cych parametrach:</w:t>
      </w:r>
    </w:p>
    <w:p w14:paraId="60534B62"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xml:space="preserve">– </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rednica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ta w mm 5,5÷40</w:t>
      </w:r>
    </w:p>
    <w:p w14:paraId="767FC597"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granica plastyczno</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 xml:space="preserve">ci Re (min) w </w:t>
      </w:r>
      <w:proofErr w:type="spellStart"/>
      <w:r w:rsidRPr="00C30688">
        <w:rPr>
          <w:rFonts w:ascii="Times New Roman" w:hAnsi="Times New Roman" w:cs="Times New Roman"/>
          <w:sz w:val="24"/>
          <w:szCs w:val="24"/>
        </w:rPr>
        <w:t>MPa</w:t>
      </w:r>
      <w:proofErr w:type="spellEnd"/>
      <w:r w:rsidRPr="00C30688">
        <w:rPr>
          <w:rFonts w:ascii="Times New Roman" w:hAnsi="Times New Roman" w:cs="Times New Roman"/>
          <w:sz w:val="24"/>
          <w:szCs w:val="24"/>
        </w:rPr>
        <w:t xml:space="preserve"> 220</w:t>
      </w:r>
    </w:p>
    <w:p w14:paraId="1ECC2DA4"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wytrzymało</w:t>
      </w:r>
      <w:r w:rsidRPr="00C30688">
        <w:rPr>
          <w:rFonts w:ascii="Times New Roman" w:eastAsia="TimesNewRoman" w:hAnsi="Times New Roman" w:cs="Times New Roman"/>
          <w:sz w:val="24"/>
          <w:szCs w:val="24"/>
        </w:rPr>
        <w:t xml:space="preserve">ść </w:t>
      </w:r>
      <w:r w:rsidRPr="00C30688">
        <w:rPr>
          <w:rFonts w:ascii="Times New Roman" w:hAnsi="Times New Roman" w:cs="Times New Roman"/>
          <w:sz w:val="24"/>
          <w:szCs w:val="24"/>
        </w:rPr>
        <w:t>na rozci</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 xml:space="preserve">ganie </w:t>
      </w:r>
      <w:proofErr w:type="spellStart"/>
      <w:r w:rsidRPr="00C30688">
        <w:rPr>
          <w:rFonts w:ascii="Times New Roman" w:hAnsi="Times New Roman" w:cs="Times New Roman"/>
          <w:sz w:val="24"/>
          <w:szCs w:val="24"/>
        </w:rPr>
        <w:t>Rm</w:t>
      </w:r>
      <w:proofErr w:type="spellEnd"/>
      <w:r w:rsidRPr="00C30688">
        <w:rPr>
          <w:rFonts w:ascii="Times New Roman" w:hAnsi="Times New Roman" w:cs="Times New Roman"/>
          <w:sz w:val="24"/>
          <w:szCs w:val="24"/>
        </w:rPr>
        <w:t xml:space="preserve"> (min) w </w:t>
      </w:r>
      <w:proofErr w:type="spellStart"/>
      <w:r w:rsidRPr="00C30688">
        <w:rPr>
          <w:rFonts w:ascii="Times New Roman" w:hAnsi="Times New Roman" w:cs="Times New Roman"/>
          <w:sz w:val="24"/>
          <w:szCs w:val="24"/>
        </w:rPr>
        <w:t>MPa</w:t>
      </w:r>
      <w:proofErr w:type="spellEnd"/>
      <w:r w:rsidRPr="00C30688">
        <w:rPr>
          <w:rFonts w:ascii="Times New Roman" w:hAnsi="Times New Roman" w:cs="Times New Roman"/>
          <w:sz w:val="24"/>
          <w:szCs w:val="24"/>
        </w:rPr>
        <w:t xml:space="preserve"> 310</w:t>
      </w:r>
    </w:p>
    <w:p w14:paraId="19FFA2C1"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wydłu</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enie (min) w % 22</w:t>
      </w:r>
    </w:p>
    <w:p w14:paraId="7F138619"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zginanie do k</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ta 180° brak p</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kni</w:t>
      </w:r>
      <w:r w:rsidRPr="00C30688">
        <w:rPr>
          <w:rFonts w:ascii="Times New Roman" w:eastAsia="TimesNewRoman" w:hAnsi="Times New Roman" w:cs="Times New Roman"/>
          <w:sz w:val="24"/>
          <w:szCs w:val="24"/>
        </w:rPr>
        <w:t xml:space="preserve">ęć </w:t>
      </w:r>
      <w:r w:rsidRPr="00C30688">
        <w:rPr>
          <w:rFonts w:ascii="Times New Roman" w:hAnsi="Times New Roman" w:cs="Times New Roman"/>
          <w:sz w:val="24"/>
          <w:szCs w:val="24"/>
        </w:rPr>
        <w:t>i rys w zł</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czu.</w:t>
      </w:r>
    </w:p>
    <w:p w14:paraId="2B0C71EE"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Powierzchnia walcówki i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tów powinna by</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bez p</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kni</w:t>
      </w:r>
      <w:r w:rsidRPr="00C30688">
        <w:rPr>
          <w:rFonts w:ascii="Times New Roman" w:eastAsia="TimesNewRoman" w:hAnsi="Times New Roman" w:cs="Times New Roman"/>
          <w:sz w:val="24"/>
          <w:szCs w:val="24"/>
        </w:rPr>
        <w:t>ęć</w:t>
      </w:r>
      <w:r w:rsidRPr="00C30688">
        <w:rPr>
          <w:rFonts w:ascii="Times New Roman" w:hAnsi="Times New Roman" w:cs="Times New Roman"/>
          <w:sz w:val="24"/>
          <w:szCs w:val="24"/>
        </w:rPr>
        <w:t>, p</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cherzy i naderwa</w:t>
      </w:r>
      <w:r w:rsidRPr="00C30688">
        <w:rPr>
          <w:rFonts w:ascii="Times New Roman" w:eastAsia="TimesNewRoman" w:hAnsi="Times New Roman" w:cs="Times New Roman"/>
          <w:sz w:val="24"/>
          <w:szCs w:val="24"/>
        </w:rPr>
        <w:t>ń</w:t>
      </w:r>
      <w:r w:rsidRPr="00C30688">
        <w:rPr>
          <w:rFonts w:ascii="Times New Roman" w:hAnsi="Times New Roman" w:cs="Times New Roman"/>
          <w:sz w:val="24"/>
          <w:szCs w:val="24"/>
        </w:rPr>
        <w:t>.</w:t>
      </w:r>
    </w:p>
    <w:p w14:paraId="177B9340"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sz w:val="24"/>
          <w:szCs w:val="24"/>
        </w:rPr>
        <w:t>Na powierzchni czołowej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tów niedopuszczone s</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jamy usadowe, rozwarstwienia, p</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kni</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cia widoczne gołym okiem.</w:t>
      </w:r>
      <w:r w:rsidRPr="00C30688">
        <w:rPr>
          <w:rFonts w:ascii="Times New Roman" w:hAnsi="Times New Roman" w:cs="Times New Roman"/>
          <w:b/>
          <w:bCs/>
          <w:sz w:val="24"/>
          <w:szCs w:val="24"/>
        </w:rPr>
        <w:t xml:space="preserve"> </w:t>
      </w:r>
    </w:p>
    <w:p w14:paraId="7ACCC547" w14:textId="77777777" w:rsidR="00070412" w:rsidRPr="000B6DB6" w:rsidRDefault="00D63B6B" w:rsidP="00D63B6B">
      <w:pPr>
        <w:autoSpaceDE w:val="0"/>
        <w:autoSpaceDN w:val="0"/>
        <w:adjustRightInd w:val="0"/>
        <w:spacing w:after="0" w:line="240" w:lineRule="auto"/>
        <w:jc w:val="both"/>
        <w:rPr>
          <w:rFonts w:ascii="Times New Roman" w:hAnsi="Times New Roman" w:cs="Times New Roman"/>
          <w:bCs/>
          <w:sz w:val="24"/>
          <w:szCs w:val="24"/>
          <w:u w:val="single"/>
        </w:rPr>
      </w:pPr>
      <w:r w:rsidRPr="000B6DB6">
        <w:rPr>
          <w:rFonts w:ascii="Times New Roman" w:hAnsi="Times New Roman" w:cs="Times New Roman"/>
          <w:bCs/>
          <w:sz w:val="24"/>
          <w:szCs w:val="24"/>
          <w:u w:val="single"/>
        </w:rPr>
        <w:t>2.1.3. Wymagania przy odbiorze</w:t>
      </w:r>
    </w:p>
    <w:p w14:paraId="1CB93C7E"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sz w:val="24"/>
          <w:szCs w:val="24"/>
        </w:rPr>
        <w:t>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ty stalowe do zbrojenia betonu powinny odpowiada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wymaganiom normy PN-H-93215. Przeznaczona do odbioru na budowie partia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tów musi by</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 xml:space="preserve">zaopatrzona </w:t>
      </w:r>
      <w:r w:rsidRPr="00C30688">
        <w:rPr>
          <w:rFonts w:ascii="Times New Roman" w:hAnsi="Times New Roman" w:cs="Times New Roman"/>
          <w:sz w:val="24"/>
          <w:szCs w:val="24"/>
        </w:rPr>
        <w:br/>
        <w:t>w atest, w którym maj</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by</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podane:</w:t>
      </w:r>
    </w:p>
    <w:p w14:paraId="09525F74" w14:textId="77777777" w:rsidR="00D63B6B" w:rsidRPr="007827A4"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nazwa wytwórcy,</w:t>
      </w:r>
    </w:p>
    <w:p w14:paraId="3824A907" w14:textId="77777777" w:rsidR="00D63B6B" w:rsidRPr="007827A4" w:rsidRDefault="00D63B6B" w:rsidP="00D63B6B">
      <w:pPr>
        <w:autoSpaceDE w:val="0"/>
        <w:autoSpaceDN w:val="0"/>
        <w:adjustRightInd w:val="0"/>
        <w:spacing w:after="0" w:line="240" w:lineRule="auto"/>
        <w:jc w:val="both"/>
        <w:rPr>
          <w:rFonts w:ascii="Times New Roman" w:hAnsi="Times New Roman" w:cs="Times New Roman"/>
          <w:sz w:val="24"/>
          <w:szCs w:val="24"/>
        </w:rPr>
      </w:pPr>
      <w:r w:rsidRPr="007827A4">
        <w:rPr>
          <w:rFonts w:ascii="Times New Roman" w:hAnsi="Times New Roman" w:cs="Times New Roman"/>
          <w:sz w:val="24"/>
          <w:szCs w:val="24"/>
        </w:rPr>
        <w:t>– oznaczenie wyrobu wg normy PN-H-93215,</w:t>
      </w:r>
    </w:p>
    <w:p w14:paraId="71753ABF" w14:textId="77777777" w:rsidR="00D63B6B" w:rsidRPr="007827A4" w:rsidRDefault="00D63B6B" w:rsidP="00D63B6B">
      <w:pPr>
        <w:autoSpaceDE w:val="0"/>
        <w:autoSpaceDN w:val="0"/>
        <w:adjustRightInd w:val="0"/>
        <w:spacing w:after="0" w:line="240" w:lineRule="auto"/>
        <w:jc w:val="both"/>
        <w:rPr>
          <w:rFonts w:ascii="Times New Roman" w:hAnsi="Times New Roman" w:cs="Times New Roman"/>
          <w:sz w:val="24"/>
          <w:szCs w:val="24"/>
        </w:rPr>
      </w:pPr>
      <w:r w:rsidRPr="007827A4">
        <w:rPr>
          <w:rFonts w:ascii="Times New Roman" w:hAnsi="Times New Roman" w:cs="Times New Roman"/>
          <w:sz w:val="24"/>
          <w:szCs w:val="24"/>
        </w:rPr>
        <w:t>– numer wytopu lub numer partii,</w:t>
      </w:r>
    </w:p>
    <w:p w14:paraId="395B9CFC"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masa partii,</w:t>
      </w:r>
    </w:p>
    <w:p w14:paraId="0AA24318"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rodzaj obróbki cieplnej.</w:t>
      </w:r>
    </w:p>
    <w:p w14:paraId="0DF4B781"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Na przywieszkach metalowych przymocowanych do ka</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dej wi</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zki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tów lub kr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gu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tów (po dwie</w:t>
      </w:r>
      <w:r w:rsidR="00070412" w:rsidRPr="00C30688">
        <w:rPr>
          <w:rFonts w:ascii="Times New Roman" w:hAnsi="Times New Roman" w:cs="Times New Roman"/>
          <w:sz w:val="24"/>
          <w:szCs w:val="24"/>
        </w:rPr>
        <w:t xml:space="preserve"> </w:t>
      </w:r>
      <w:r w:rsidRPr="00C30688">
        <w:rPr>
          <w:rFonts w:ascii="Times New Roman" w:hAnsi="Times New Roman" w:cs="Times New Roman"/>
          <w:sz w:val="24"/>
          <w:szCs w:val="24"/>
        </w:rPr>
        <w:t>do ka</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dej wi</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zki) musz</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znajdowa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si</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nast</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puj</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ce informacje:</w:t>
      </w:r>
    </w:p>
    <w:p w14:paraId="003083CB"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znak wytwórcy,</w:t>
      </w:r>
    </w:p>
    <w:p w14:paraId="603CB180"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xml:space="preserve">– </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rednica nominalna,</w:t>
      </w:r>
    </w:p>
    <w:p w14:paraId="13726288"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znak stali,</w:t>
      </w:r>
    </w:p>
    <w:p w14:paraId="263AB3E7"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numer wytopu lub numer partii,</w:t>
      </w:r>
    </w:p>
    <w:p w14:paraId="35147D1C"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znak obróbki cieplnej.</w:t>
      </w:r>
    </w:p>
    <w:p w14:paraId="6E106CFE" w14:textId="77777777" w:rsidR="00D63B6B" w:rsidRPr="000B6DB6" w:rsidRDefault="00D63B6B" w:rsidP="00D63B6B">
      <w:pPr>
        <w:autoSpaceDE w:val="0"/>
        <w:autoSpaceDN w:val="0"/>
        <w:adjustRightInd w:val="0"/>
        <w:spacing w:after="0" w:line="240" w:lineRule="auto"/>
        <w:jc w:val="both"/>
        <w:rPr>
          <w:rFonts w:ascii="Times New Roman" w:hAnsi="Times New Roman" w:cs="Times New Roman"/>
          <w:bCs/>
          <w:sz w:val="24"/>
          <w:szCs w:val="24"/>
          <w:u w:val="single"/>
        </w:rPr>
      </w:pPr>
      <w:r w:rsidRPr="000B6DB6">
        <w:rPr>
          <w:rFonts w:ascii="Times New Roman" w:hAnsi="Times New Roman" w:cs="Times New Roman"/>
          <w:bCs/>
          <w:sz w:val="24"/>
          <w:szCs w:val="24"/>
          <w:u w:val="single"/>
        </w:rPr>
        <w:t>2.</w:t>
      </w:r>
      <w:r w:rsidR="000B6DB6">
        <w:rPr>
          <w:rFonts w:ascii="Times New Roman" w:hAnsi="Times New Roman" w:cs="Times New Roman"/>
          <w:bCs/>
          <w:sz w:val="24"/>
          <w:szCs w:val="24"/>
          <w:u w:val="single"/>
        </w:rPr>
        <w:t>1.4</w:t>
      </w:r>
      <w:r w:rsidRPr="000B6DB6">
        <w:rPr>
          <w:rFonts w:ascii="Times New Roman" w:hAnsi="Times New Roman" w:cs="Times New Roman"/>
          <w:bCs/>
          <w:sz w:val="24"/>
          <w:szCs w:val="24"/>
          <w:u w:val="single"/>
        </w:rPr>
        <w:t>. Drut montażowy</w:t>
      </w:r>
    </w:p>
    <w:p w14:paraId="0732339A"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sz w:val="24"/>
          <w:szCs w:val="24"/>
        </w:rPr>
        <w:t>Do monta</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u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tów zbrojenia nale</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 u</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ywa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wy</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 xml:space="preserve">arzonego drutu stalowego, tzw. </w:t>
      </w:r>
      <w:proofErr w:type="spellStart"/>
      <w:r w:rsidRPr="00C30688">
        <w:rPr>
          <w:rFonts w:ascii="Times New Roman" w:hAnsi="Times New Roman" w:cs="Times New Roman"/>
          <w:sz w:val="24"/>
          <w:szCs w:val="24"/>
        </w:rPr>
        <w:t>wi</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załkowego</w:t>
      </w:r>
      <w:proofErr w:type="spellEnd"/>
      <w:r w:rsidRPr="00C30688">
        <w:rPr>
          <w:rFonts w:ascii="Times New Roman" w:hAnsi="Times New Roman" w:cs="Times New Roman"/>
          <w:sz w:val="24"/>
          <w:szCs w:val="24"/>
        </w:rPr>
        <w:t>.</w:t>
      </w:r>
      <w:r w:rsidRPr="00C30688">
        <w:rPr>
          <w:rFonts w:ascii="Times New Roman" w:hAnsi="Times New Roman" w:cs="Times New Roman"/>
          <w:b/>
          <w:bCs/>
          <w:sz w:val="24"/>
          <w:szCs w:val="24"/>
        </w:rPr>
        <w:t xml:space="preserve"> </w:t>
      </w:r>
    </w:p>
    <w:p w14:paraId="2BF26101"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b/>
          <w:bCs/>
          <w:sz w:val="24"/>
          <w:szCs w:val="24"/>
        </w:rPr>
        <w:t>3.   Sprzęt</w:t>
      </w:r>
    </w:p>
    <w:p w14:paraId="0C8036D6"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Ogólne wymagania dotycz</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ce sprz</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tu podano w ST B-00.00.</w:t>
      </w:r>
      <w:r w:rsidR="00070412" w:rsidRPr="00C30688">
        <w:rPr>
          <w:rFonts w:ascii="Times New Roman" w:hAnsi="Times New Roman" w:cs="Times New Roman"/>
          <w:sz w:val="24"/>
          <w:szCs w:val="24"/>
        </w:rPr>
        <w:t xml:space="preserve">00 „Wymagania ogólne” pkt. </w:t>
      </w:r>
      <w:r w:rsidRPr="00C30688">
        <w:rPr>
          <w:rFonts w:ascii="Times New Roman" w:hAnsi="Times New Roman" w:cs="Times New Roman"/>
          <w:sz w:val="24"/>
          <w:szCs w:val="24"/>
        </w:rPr>
        <w:t>3. Sprz</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 u</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ywany przy przygotowaniu i monta</w:t>
      </w:r>
      <w:r w:rsidRPr="00C30688">
        <w:rPr>
          <w:rFonts w:ascii="Times New Roman" w:eastAsia="TimesNewRoman" w:hAnsi="Times New Roman" w:cs="Times New Roman"/>
          <w:sz w:val="24"/>
          <w:szCs w:val="24"/>
        </w:rPr>
        <w:t>ż</w:t>
      </w:r>
      <w:r w:rsidR="00191331">
        <w:rPr>
          <w:rFonts w:ascii="Times New Roman" w:hAnsi="Times New Roman" w:cs="Times New Roman"/>
          <w:sz w:val="24"/>
          <w:szCs w:val="24"/>
        </w:rPr>
        <w:t xml:space="preserve">u zbrojenia wiotkiego </w:t>
      </w:r>
      <w:r w:rsidRPr="00C30688">
        <w:rPr>
          <w:rFonts w:ascii="Times New Roman" w:hAnsi="Times New Roman" w:cs="Times New Roman"/>
          <w:sz w:val="24"/>
          <w:szCs w:val="24"/>
        </w:rPr>
        <w:t>w konstrukcjach budowlanych powinien spełnia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wymagania obowi</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zuj</w:t>
      </w:r>
      <w:r w:rsidRPr="00C30688">
        <w:rPr>
          <w:rFonts w:ascii="Times New Roman" w:eastAsia="TimesNewRoman" w:hAnsi="Times New Roman" w:cs="Times New Roman"/>
          <w:sz w:val="24"/>
          <w:szCs w:val="24"/>
        </w:rPr>
        <w:t>ą</w:t>
      </w:r>
      <w:r w:rsidR="00191331">
        <w:rPr>
          <w:rFonts w:ascii="Times New Roman" w:hAnsi="Times New Roman" w:cs="Times New Roman"/>
          <w:sz w:val="24"/>
          <w:szCs w:val="24"/>
        </w:rPr>
        <w:t xml:space="preserve">ce </w:t>
      </w:r>
      <w:r w:rsidRPr="00C30688">
        <w:rPr>
          <w:rFonts w:ascii="Times New Roman" w:hAnsi="Times New Roman" w:cs="Times New Roman"/>
          <w:sz w:val="24"/>
          <w:szCs w:val="24"/>
        </w:rPr>
        <w:t xml:space="preserve">w budownictwie ogólnym. </w:t>
      </w:r>
      <w:r w:rsidR="00191331">
        <w:rPr>
          <w:rFonts w:ascii="Times New Roman" w:hAnsi="Times New Roman" w:cs="Times New Roman"/>
          <w:sz w:val="24"/>
          <w:szCs w:val="24"/>
        </w:rPr>
        <w:br/>
      </w:r>
      <w:r w:rsidRPr="00C30688">
        <w:rPr>
          <w:rFonts w:ascii="Times New Roman" w:hAnsi="Times New Roman" w:cs="Times New Roman"/>
          <w:sz w:val="24"/>
          <w:szCs w:val="24"/>
        </w:rPr>
        <w:t>W szczególno</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ci wszystkie rodzaje sprz</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tu, jak: gi</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 xml:space="preserve">tarki, </w:t>
      </w:r>
      <w:proofErr w:type="spellStart"/>
      <w:r w:rsidRPr="00C30688">
        <w:rPr>
          <w:rFonts w:ascii="Times New Roman" w:hAnsi="Times New Roman" w:cs="Times New Roman"/>
          <w:sz w:val="24"/>
          <w:szCs w:val="24"/>
        </w:rPr>
        <w:t>pro</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ciarki</w:t>
      </w:r>
      <w:proofErr w:type="spellEnd"/>
      <w:r w:rsidRPr="00C30688">
        <w:rPr>
          <w:rFonts w:ascii="Times New Roman" w:hAnsi="Times New Roman" w:cs="Times New Roman"/>
          <w:sz w:val="24"/>
          <w:szCs w:val="24"/>
        </w:rPr>
        <w:t>, zgrzewarki, spawarki powinny by</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sprawne oraz posiada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fabryczn</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gwarancj</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i instrukcj</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obsługi. Sprz</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 xml:space="preserve">t </w:t>
      </w:r>
      <w:r w:rsidRPr="00C30688">
        <w:rPr>
          <w:rFonts w:ascii="Times New Roman" w:hAnsi="Times New Roman" w:cs="Times New Roman"/>
          <w:sz w:val="24"/>
          <w:szCs w:val="24"/>
        </w:rPr>
        <w:lastRenderedPageBreak/>
        <w:t>powinien spełnia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wymagania BHP, jak przykładowo osłony z</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batych i pasowych urz</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dze</w:t>
      </w:r>
      <w:r w:rsidRPr="00C30688">
        <w:rPr>
          <w:rFonts w:ascii="Times New Roman" w:eastAsia="TimesNewRoman" w:hAnsi="Times New Roman" w:cs="Times New Roman"/>
          <w:sz w:val="24"/>
          <w:szCs w:val="24"/>
        </w:rPr>
        <w:t xml:space="preserve">ń </w:t>
      </w:r>
      <w:r w:rsidRPr="00C30688">
        <w:rPr>
          <w:rFonts w:ascii="Times New Roman" w:hAnsi="Times New Roman" w:cs="Times New Roman"/>
          <w:sz w:val="24"/>
          <w:szCs w:val="24"/>
        </w:rPr>
        <w:t>mechanicznych. Miejsca lub elementy szczególnie niebezpieczne dla obsługi powinny by</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specjalnie oznaczone. Sprz</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 ten powinien podlega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kontroli osoby odpowiedzialnej za BHP na budowie. Osoby obsługuj</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ce sprz</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 powinny by</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 xml:space="preserve">odpowiednio przeszkolone. </w:t>
      </w:r>
    </w:p>
    <w:p w14:paraId="2DC4708E"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b/>
          <w:bCs/>
          <w:sz w:val="24"/>
          <w:szCs w:val="24"/>
        </w:rPr>
        <w:t>4.   Transport</w:t>
      </w:r>
    </w:p>
    <w:p w14:paraId="641ED5FE"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Ogólne wymagania dotycz</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ce sprz</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tu podano w ST „Wymagania ogólne” pkt 4.</w:t>
      </w:r>
    </w:p>
    <w:p w14:paraId="0E046C62"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sz w:val="24"/>
          <w:szCs w:val="24"/>
        </w:rPr>
        <w:t>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ty do zbrojenia powinny by</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przewo</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 xml:space="preserve">one odpowiednimi </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 xml:space="preserve">rodkami transportu, </w:t>
      </w:r>
      <w:r w:rsidRPr="00C30688">
        <w:rPr>
          <w:rFonts w:ascii="Times New Roman" w:hAnsi="Times New Roman" w:cs="Times New Roman"/>
          <w:sz w:val="24"/>
          <w:szCs w:val="24"/>
        </w:rPr>
        <w:br/>
        <w:t>w sposób zapewniaj</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cy unikni</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cie trwałych odkształce</w:t>
      </w:r>
      <w:r w:rsidRPr="00C30688">
        <w:rPr>
          <w:rFonts w:ascii="Times New Roman" w:eastAsia="TimesNewRoman" w:hAnsi="Times New Roman" w:cs="Times New Roman"/>
          <w:sz w:val="24"/>
          <w:szCs w:val="24"/>
        </w:rPr>
        <w:t xml:space="preserve">ń </w:t>
      </w:r>
      <w:r w:rsidRPr="00C30688">
        <w:rPr>
          <w:rFonts w:ascii="Times New Roman" w:hAnsi="Times New Roman" w:cs="Times New Roman"/>
          <w:sz w:val="24"/>
          <w:szCs w:val="24"/>
        </w:rPr>
        <w:t xml:space="preserve">oraz zgodnie z przepisami BHP </w:t>
      </w:r>
      <w:r w:rsidR="00191331">
        <w:rPr>
          <w:rFonts w:ascii="Times New Roman" w:hAnsi="Times New Roman" w:cs="Times New Roman"/>
          <w:sz w:val="24"/>
          <w:szCs w:val="24"/>
        </w:rPr>
        <w:br/>
      </w:r>
      <w:r w:rsidRPr="00C30688">
        <w:rPr>
          <w:rFonts w:ascii="Times New Roman" w:hAnsi="Times New Roman" w:cs="Times New Roman"/>
          <w:sz w:val="24"/>
          <w:szCs w:val="24"/>
        </w:rPr>
        <w:t>i ruchu drogowego.</w:t>
      </w:r>
      <w:r w:rsidRPr="00C30688">
        <w:rPr>
          <w:rFonts w:ascii="Times New Roman" w:hAnsi="Times New Roman" w:cs="Times New Roman"/>
          <w:b/>
          <w:bCs/>
          <w:sz w:val="24"/>
          <w:szCs w:val="24"/>
        </w:rPr>
        <w:t xml:space="preserve"> </w:t>
      </w:r>
    </w:p>
    <w:p w14:paraId="5ABEAFC9"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b/>
          <w:bCs/>
          <w:sz w:val="24"/>
          <w:szCs w:val="24"/>
        </w:rPr>
        <w:t xml:space="preserve">5.    </w:t>
      </w:r>
      <w:r w:rsidR="000B6DB6">
        <w:rPr>
          <w:rFonts w:ascii="Times New Roman" w:hAnsi="Times New Roman" w:cs="Times New Roman"/>
          <w:b/>
          <w:bCs/>
          <w:sz w:val="24"/>
          <w:szCs w:val="24"/>
        </w:rPr>
        <w:t xml:space="preserve"> </w:t>
      </w:r>
      <w:r w:rsidRPr="00C30688">
        <w:rPr>
          <w:rFonts w:ascii="Times New Roman" w:hAnsi="Times New Roman" w:cs="Times New Roman"/>
          <w:b/>
          <w:bCs/>
          <w:sz w:val="24"/>
          <w:szCs w:val="24"/>
        </w:rPr>
        <w:t>Wykonanie robót</w:t>
      </w:r>
    </w:p>
    <w:p w14:paraId="606A9719"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Ogólne zasady wykonania robót podano w ST „Wymagania ogólne” pkt 5.</w:t>
      </w:r>
    </w:p>
    <w:p w14:paraId="74337531"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b/>
          <w:bCs/>
          <w:sz w:val="24"/>
          <w:szCs w:val="24"/>
        </w:rPr>
        <w:t xml:space="preserve">5.1. </w:t>
      </w:r>
      <w:r w:rsidR="000B6DB6">
        <w:rPr>
          <w:rFonts w:ascii="Times New Roman" w:hAnsi="Times New Roman" w:cs="Times New Roman"/>
          <w:b/>
          <w:bCs/>
          <w:sz w:val="24"/>
          <w:szCs w:val="24"/>
        </w:rPr>
        <w:t xml:space="preserve"> </w:t>
      </w:r>
      <w:r w:rsidRPr="00C30688">
        <w:rPr>
          <w:rFonts w:ascii="Times New Roman" w:hAnsi="Times New Roman" w:cs="Times New Roman"/>
          <w:b/>
          <w:bCs/>
          <w:sz w:val="24"/>
          <w:szCs w:val="24"/>
        </w:rPr>
        <w:t>Organizacja robót</w:t>
      </w:r>
    </w:p>
    <w:p w14:paraId="7523D434"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xml:space="preserve">Wykonawca przedstawi Inspektorowi nadzoru do akceptacji projekt organizacji </w:t>
      </w:r>
      <w:r w:rsidRPr="00C30688">
        <w:rPr>
          <w:rFonts w:ascii="Times New Roman" w:hAnsi="Times New Roman" w:cs="Times New Roman"/>
          <w:sz w:val="24"/>
          <w:szCs w:val="24"/>
        </w:rPr>
        <w:br/>
        <w:t>i harmonogram robót</w:t>
      </w:r>
      <w:r w:rsidR="00070412" w:rsidRPr="00C30688">
        <w:rPr>
          <w:rFonts w:ascii="Times New Roman" w:hAnsi="Times New Roman" w:cs="Times New Roman"/>
          <w:sz w:val="24"/>
          <w:szCs w:val="24"/>
        </w:rPr>
        <w:t xml:space="preserve"> </w:t>
      </w:r>
      <w:r w:rsidRPr="00C30688">
        <w:rPr>
          <w:rFonts w:ascii="Times New Roman" w:hAnsi="Times New Roman" w:cs="Times New Roman"/>
          <w:sz w:val="24"/>
          <w:szCs w:val="24"/>
        </w:rPr>
        <w:t>uwzgl</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dniaj</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cy wszystkie warunki, w jakich b</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d</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wykonywane roboty zbrojarskie.</w:t>
      </w:r>
    </w:p>
    <w:p w14:paraId="7A90D562"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b/>
          <w:bCs/>
          <w:sz w:val="24"/>
          <w:szCs w:val="24"/>
        </w:rPr>
        <w:t>5.2.   Przygotowanie zbrojenia</w:t>
      </w:r>
    </w:p>
    <w:p w14:paraId="2157129B" w14:textId="77777777" w:rsidR="000B6DB6" w:rsidRDefault="00D63B6B" w:rsidP="00D63B6B">
      <w:pPr>
        <w:autoSpaceDE w:val="0"/>
        <w:autoSpaceDN w:val="0"/>
        <w:adjustRightInd w:val="0"/>
        <w:spacing w:after="0" w:line="240" w:lineRule="auto"/>
        <w:jc w:val="both"/>
        <w:rPr>
          <w:rFonts w:ascii="Times New Roman" w:hAnsi="Times New Roman" w:cs="Times New Roman"/>
          <w:sz w:val="24"/>
          <w:szCs w:val="24"/>
        </w:rPr>
      </w:pPr>
      <w:r w:rsidRPr="000B6DB6">
        <w:rPr>
          <w:rFonts w:ascii="Times New Roman" w:hAnsi="Times New Roman" w:cs="Times New Roman"/>
          <w:bCs/>
          <w:sz w:val="24"/>
          <w:szCs w:val="24"/>
          <w:u w:val="single"/>
        </w:rPr>
        <w:t>5.2.1.Przygotowanie, montaż i odbiór zbrojenia</w:t>
      </w:r>
      <w:r w:rsidRPr="00C30688">
        <w:rPr>
          <w:rFonts w:ascii="Times New Roman" w:hAnsi="Times New Roman" w:cs="Times New Roman"/>
          <w:b/>
          <w:bCs/>
          <w:sz w:val="24"/>
          <w:szCs w:val="24"/>
        </w:rPr>
        <w:t xml:space="preserve"> </w:t>
      </w:r>
    </w:p>
    <w:p w14:paraId="24717D7B" w14:textId="4F20DA9A" w:rsidR="00D63B6B" w:rsidRPr="00C30688" w:rsidRDefault="001E1A98" w:rsidP="00D63B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D63B6B" w:rsidRPr="00C30688">
        <w:rPr>
          <w:rFonts w:ascii="Times New Roman" w:hAnsi="Times New Roman" w:cs="Times New Roman"/>
          <w:sz w:val="24"/>
          <w:szCs w:val="24"/>
        </w:rPr>
        <w:t>lasy i gatunki stali winny by</w:t>
      </w:r>
      <w:r w:rsidR="00D63B6B" w:rsidRPr="00C30688">
        <w:rPr>
          <w:rFonts w:ascii="Times New Roman" w:eastAsia="TimesNewRoman" w:hAnsi="Times New Roman" w:cs="Times New Roman"/>
          <w:sz w:val="24"/>
          <w:szCs w:val="24"/>
        </w:rPr>
        <w:t xml:space="preserve">ć </w:t>
      </w:r>
      <w:r w:rsidR="00D63B6B" w:rsidRPr="00C30688">
        <w:rPr>
          <w:rFonts w:ascii="Times New Roman" w:hAnsi="Times New Roman" w:cs="Times New Roman"/>
          <w:sz w:val="24"/>
          <w:szCs w:val="24"/>
        </w:rPr>
        <w:t>zgodne z dokumentacj</w:t>
      </w:r>
      <w:r w:rsidR="00D63B6B" w:rsidRPr="00C30688">
        <w:rPr>
          <w:rFonts w:ascii="Times New Roman" w:eastAsia="TimesNewRoman" w:hAnsi="Times New Roman" w:cs="Times New Roman"/>
          <w:sz w:val="24"/>
          <w:szCs w:val="24"/>
        </w:rPr>
        <w:t xml:space="preserve">ą </w:t>
      </w:r>
      <w:r w:rsidR="00D63B6B" w:rsidRPr="00C30688">
        <w:rPr>
          <w:rFonts w:ascii="Times New Roman" w:hAnsi="Times New Roman" w:cs="Times New Roman"/>
          <w:sz w:val="24"/>
          <w:szCs w:val="24"/>
        </w:rPr>
        <w:t>projektow</w:t>
      </w:r>
      <w:r w:rsidR="00D63B6B" w:rsidRPr="00C30688">
        <w:rPr>
          <w:rFonts w:ascii="Times New Roman" w:eastAsia="TimesNewRoman" w:hAnsi="Times New Roman" w:cs="Times New Roman"/>
          <w:sz w:val="24"/>
          <w:szCs w:val="24"/>
        </w:rPr>
        <w:t>ą</w:t>
      </w:r>
      <w:r w:rsidR="00D63B6B" w:rsidRPr="00C30688">
        <w:rPr>
          <w:rFonts w:ascii="Times New Roman" w:hAnsi="Times New Roman" w:cs="Times New Roman"/>
          <w:sz w:val="24"/>
          <w:szCs w:val="24"/>
        </w:rPr>
        <w:t>.</w:t>
      </w:r>
    </w:p>
    <w:p w14:paraId="30E7A1DD" w14:textId="77777777" w:rsidR="00D63B6B" w:rsidRPr="000B6DB6" w:rsidRDefault="00D63B6B" w:rsidP="00D63B6B">
      <w:pPr>
        <w:autoSpaceDE w:val="0"/>
        <w:autoSpaceDN w:val="0"/>
        <w:adjustRightInd w:val="0"/>
        <w:spacing w:after="0" w:line="240" w:lineRule="auto"/>
        <w:jc w:val="both"/>
        <w:rPr>
          <w:rFonts w:ascii="Times New Roman" w:hAnsi="Times New Roman" w:cs="Times New Roman"/>
          <w:bCs/>
          <w:sz w:val="24"/>
          <w:szCs w:val="24"/>
          <w:u w:val="single"/>
        </w:rPr>
      </w:pPr>
      <w:r w:rsidRPr="000B6DB6">
        <w:rPr>
          <w:rFonts w:ascii="Times New Roman" w:hAnsi="Times New Roman" w:cs="Times New Roman"/>
          <w:bCs/>
          <w:sz w:val="24"/>
          <w:szCs w:val="24"/>
          <w:u w:val="single"/>
        </w:rPr>
        <w:t>5.2.2. Czyszczenie prętów</w:t>
      </w:r>
    </w:p>
    <w:p w14:paraId="41396E62" w14:textId="77777777" w:rsidR="000B6DB6"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ty przed ich u</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yciem do zbrojenia konstrukcji nale</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 oczy</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ci</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z zendry, lu</w:t>
      </w:r>
      <w:r w:rsidRPr="00C30688">
        <w:rPr>
          <w:rFonts w:ascii="Times New Roman" w:eastAsia="TimesNewRoman" w:hAnsi="Times New Roman" w:cs="Times New Roman"/>
          <w:sz w:val="24"/>
          <w:szCs w:val="24"/>
        </w:rPr>
        <w:t>ź</w:t>
      </w:r>
      <w:r w:rsidRPr="00C30688">
        <w:rPr>
          <w:rFonts w:ascii="Times New Roman" w:hAnsi="Times New Roman" w:cs="Times New Roman"/>
          <w:sz w:val="24"/>
          <w:szCs w:val="24"/>
        </w:rPr>
        <w:t>nych płatków rdzy, kurzu i błota.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ty zbrojenia zatłuszczone lub zabrudzone farb</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olejn</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mo</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na opala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lampami benzynowymi lub czy</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ci</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preparatami rozpuszczaj</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cymi tłuszcze. Stal nara</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on</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na cho</w:t>
      </w:r>
      <w:r w:rsidRPr="00C30688">
        <w:rPr>
          <w:rFonts w:ascii="Times New Roman" w:eastAsia="TimesNewRoman" w:hAnsi="Times New Roman" w:cs="Times New Roman"/>
          <w:sz w:val="24"/>
          <w:szCs w:val="24"/>
        </w:rPr>
        <w:t>ć</w:t>
      </w:r>
      <w:r w:rsidRPr="00C30688">
        <w:rPr>
          <w:rFonts w:ascii="Times New Roman" w:hAnsi="Times New Roman" w:cs="Times New Roman"/>
          <w:sz w:val="24"/>
          <w:szCs w:val="24"/>
        </w:rPr>
        <w:t>by chwilowe działanie słonej wody nale</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 zmy</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wod</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słodk</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 Stal pokryt</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łuszcz</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si</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rdz</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i zabłocon</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oczyszcza si</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szczotkami drucianymi 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cznie lub mechanicznie b</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d</w:t>
      </w:r>
      <w:r w:rsidRPr="00C30688">
        <w:rPr>
          <w:rFonts w:ascii="Times New Roman" w:eastAsia="TimesNewRoman" w:hAnsi="Times New Roman" w:cs="Times New Roman"/>
          <w:sz w:val="24"/>
          <w:szCs w:val="24"/>
        </w:rPr>
        <w:t xml:space="preserve">ź </w:t>
      </w:r>
      <w:r w:rsidRPr="00C30688">
        <w:rPr>
          <w:rFonts w:ascii="Times New Roman" w:hAnsi="Times New Roman" w:cs="Times New Roman"/>
          <w:sz w:val="24"/>
          <w:szCs w:val="24"/>
        </w:rPr>
        <w:t>te</w:t>
      </w:r>
      <w:r w:rsidRPr="00C30688">
        <w:rPr>
          <w:rFonts w:ascii="Times New Roman" w:eastAsia="TimesNewRoman" w:hAnsi="Times New Roman" w:cs="Times New Roman"/>
          <w:sz w:val="24"/>
          <w:szCs w:val="24"/>
        </w:rPr>
        <w:t xml:space="preserve">ż </w:t>
      </w:r>
      <w:r w:rsidRPr="00C30688">
        <w:rPr>
          <w:rFonts w:ascii="Times New Roman" w:hAnsi="Times New Roman" w:cs="Times New Roman"/>
          <w:sz w:val="24"/>
          <w:szCs w:val="24"/>
        </w:rPr>
        <w:t>przez piaskowanie. Po oczyszczeniu nale</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 sprawdzi</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wymiary przekroju poprzecznego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tów. Stal tylko zabrudzon</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mo</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na zmy</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strumieniem wody.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ty oblodzone odmra</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a si</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strumieniem ciepłej wody</w:t>
      </w:r>
    </w:p>
    <w:p w14:paraId="534C69EF" w14:textId="77777777" w:rsidR="00D63B6B" w:rsidRPr="000B6DB6" w:rsidRDefault="00D63B6B" w:rsidP="00D63B6B">
      <w:pPr>
        <w:autoSpaceDE w:val="0"/>
        <w:autoSpaceDN w:val="0"/>
        <w:adjustRightInd w:val="0"/>
        <w:spacing w:after="0" w:line="240" w:lineRule="auto"/>
        <w:jc w:val="both"/>
        <w:rPr>
          <w:rFonts w:ascii="Times New Roman" w:hAnsi="Times New Roman" w:cs="Times New Roman"/>
          <w:bCs/>
          <w:sz w:val="24"/>
          <w:szCs w:val="24"/>
          <w:u w:val="single"/>
        </w:rPr>
      </w:pPr>
      <w:r w:rsidRPr="000B6DB6">
        <w:rPr>
          <w:rFonts w:ascii="Times New Roman" w:hAnsi="Times New Roman" w:cs="Times New Roman"/>
          <w:bCs/>
          <w:sz w:val="24"/>
          <w:szCs w:val="24"/>
          <w:u w:val="single"/>
        </w:rPr>
        <w:t>5.2.3. Prostowanie prętów</w:t>
      </w:r>
    </w:p>
    <w:p w14:paraId="3588E8D7"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sz w:val="24"/>
          <w:szCs w:val="24"/>
        </w:rPr>
        <w:t>Dopuszcza si</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prostowanie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tów za pomoc</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 xml:space="preserve">kluczy, młotków, </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cianek. Dopuszczalna wielko</w:t>
      </w:r>
      <w:r w:rsidRPr="00C30688">
        <w:rPr>
          <w:rFonts w:ascii="Times New Roman" w:eastAsia="TimesNewRoman" w:hAnsi="Times New Roman" w:cs="Times New Roman"/>
          <w:sz w:val="24"/>
          <w:szCs w:val="24"/>
        </w:rPr>
        <w:t xml:space="preserve">ść </w:t>
      </w:r>
      <w:r w:rsidRPr="00C30688">
        <w:rPr>
          <w:rFonts w:ascii="Times New Roman" w:hAnsi="Times New Roman" w:cs="Times New Roman"/>
          <w:sz w:val="24"/>
          <w:szCs w:val="24"/>
        </w:rPr>
        <w:t>miejscowego odchylenia od linii prostej wynosi 4 mm.</w:t>
      </w:r>
      <w:r w:rsidRPr="00C30688">
        <w:rPr>
          <w:rFonts w:ascii="Times New Roman" w:hAnsi="Times New Roman" w:cs="Times New Roman"/>
          <w:b/>
          <w:bCs/>
          <w:sz w:val="24"/>
          <w:szCs w:val="24"/>
        </w:rPr>
        <w:t xml:space="preserve"> </w:t>
      </w:r>
    </w:p>
    <w:p w14:paraId="605952F9" w14:textId="77777777" w:rsidR="00D63B6B" w:rsidRPr="000B6DB6" w:rsidRDefault="00D63B6B" w:rsidP="00D63B6B">
      <w:pPr>
        <w:autoSpaceDE w:val="0"/>
        <w:autoSpaceDN w:val="0"/>
        <w:adjustRightInd w:val="0"/>
        <w:spacing w:after="0" w:line="240" w:lineRule="auto"/>
        <w:jc w:val="both"/>
        <w:rPr>
          <w:rFonts w:ascii="Times New Roman" w:hAnsi="Times New Roman" w:cs="Times New Roman"/>
          <w:bCs/>
          <w:sz w:val="24"/>
          <w:szCs w:val="24"/>
          <w:u w:val="single"/>
        </w:rPr>
      </w:pPr>
      <w:r w:rsidRPr="000B6DB6">
        <w:rPr>
          <w:rFonts w:ascii="Times New Roman" w:hAnsi="Times New Roman" w:cs="Times New Roman"/>
          <w:bCs/>
          <w:sz w:val="24"/>
          <w:szCs w:val="24"/>
          <w:u w:val="single"/>
        </w:rPr>
        <w:t>5.2.4. Cięcie prętów zbrojeniowych</w:t>
      </w:r>
    </w:p>
    <w:p w14:paraId="5DD1169D"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Ci</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cie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tów nale</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 wykonywa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przy maksymalnym wykorzystaniu materiału. Wskazane jest sporz</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dzenie w tym celu planu ci</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 xml:space="preserve">cia. </w:t>
      </w:r>
    </w:p>
    <w:p w14:paraId="395D5E0D"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Ci</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cia przeprowadza si</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przy u</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yciu mechanicznych no</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 Dopuszcza si</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równie</w:t>
      </w:r>
      <w:r w:rsidRPr="00C30688">
        <w:rPr>
          <w:rFonts w:ascii="Times New Roman" w:eastAsia="TimesNewRoman" w:hAnsi="Times New Roman" w:cs="Times New Roman"/>
          <w:sz w:val="24"/>
          <w:szCs w:val="24"/>
        </w:rPr>
        <w:t xml:space="preserve">ż </w:t>
      </w:r>
      <w:r w:rsidRPr="00C30688">
        <w:rPr>
          <w:rFonts w:ascii="Times New Roman" w:hAnsi="Times New Roman" w:cs="Times New Roman"/>
          <w:sz w:val="24"/>
          <w:szCs w:val="24"/>
        </w:rPr>
        <w:t>ci</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cie palnikiem acetylenowym.</w:t>
      </w:r>
    </w:p>
    <w:p w14:paraId="4DEDEA78" w14:textId="77777777" w:rsidR="00D63B6B" w:rsidRPr="000B6DB6" w:rsidRDefault="00D63B6B" w:rsidP="00D63B6B">
      <w:pPr>
        <w:autoSpaceDE w:val="0"/>
        <w:autoSpaceDN w:val="0"/>
        <w:adjustRightInd w:val="0"/>
        <w:spacing w:after="0" w:line="240" w:lineRule="auto"/>
        <w:jc w:val="both"/>
        <w:rPr>
          <w:rFonts w:ascii="Times New Roman" w:hAnsi="Times New Roman" w:cs="Times New Roman"/>
          <w:bCs/>
          <w:sz w:val="24"/>
          <w:szCs w:val="24"/>
          <w:u w:val="single"/>
        </w:rPr>
      </w:pPr>
      <w:r w:rsidRPr="000B6DB6">
        <w:rPr>
          <w:rFonts w:ascii="Times New Roman" w:hAnsi="Times New Roman" w:cs="Times New Roman"/>
          <w:bCs/>
          <w:sz w:val="24"/>
          <w:szCs w:val="24"/>
          <w:u w:val="single"/>
        </w:rPr>
        <w:t>5.2.5. Odgięcia prętów, haki</w:t>
      </w:r>
    </w:p>
    <w:p w14:paraId="3B48DDF4" w14:textId="3A6F2302"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Minimalna odległo</w:t>
      </w:r>
      <w:r w:rsidRPr="00C30688">
        <w:rPr>
          <w:rFonts w:ascii="Times New Roman" w:eastAsia="TimesNewRoman" w:hAnsi="Times New Roman" w:cs="Times New Roman"/>
          <w:sz w:val="24"/>
          <w:szCs w:val="24"/>
        </w:rPr>
        <w:t xml:space="preserve">ść </w:t>
      </w:r>
      <w:r w:rsidRPr="00C30688">
        <w:rPr>
          <w:rFonts w:ascii="Times New Roman" w:hAnsi="Times New Roman" w:cs="Times New Roman"/>
          <w:sz w:val="24"/>
          <w:szCs w:val="24"/>
        </w:rPr>
        <w:t>od krzywizny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ta do miejsca, gdzie mo</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na na nim poło</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spoin</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 wynosi 10d dla stali A-III i A-II lub 5d dla stali A-I. Na zimno na budowie mo</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na wykonywa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odgi</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cia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 xml:space="preserve">tów o </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 xml:space="preserve">rednicy d </w:t>
      </w:r>
      <w:r w:rsidRPr="00C30688">
        <w:rPr>
          <w:rFonts w:ascii="Times New Roman" w:eastAsia="TimesNewRoman" w:hAnsi="Times New Roman" w:cs="Times New Roman"/>
          <w:sz w:val="24"/>
          <w:szCs w:val="24"/>
        </w:rPr>
        <w:t xml:space="preserve">≤ </w:t>
      </w:r>
      <w:r w:rsidRPr="00C30688">
        <w:rPr>
          <w:rFonts w:ascii="Times New Roman" w:hAnsi="Times New Roman" w:cs="Times New Roman"/>
          <w:sz w:val="24"/>
          <w:szCs w:val="24"/>
        </w:rPr>
        <w:t>12 mm.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 xml:space="preserve">ty o </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rednicy d &gt; 12 mm powinny by</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odginane z kontrolowanym podgrzewaniem.</w:t>
      </w:r>
    </w:p>
    <w:p w14:paraId="7577A3BE" w14:textId="77777777" w:rsidR="00D63B6B" w:rsidRPr="00C30688" w:rsidRDefault="00D63B6B" w:rsidP="00D63B6B">
      <w:pPr>
        <w:autoSpaceDE w:val="0"/>
        <w:autoSpaceDN w:val="0"/>
        <w:adjustRightInd w:val="0"/>
        <w:spacing w:after="0" w:line="240" w:lineRule="auto"/>
        <w:jc w:val="both"/>
        <w:rPr>
          <w:rFonts w:ascii="Times New Roman" w:eastAsia="TimesNewRoman" w:hAnsi="Times New Roman" w:cs="Times New Roman"/>
          <w:sz w:val="24"/>
          <w:szCs w:val="24"/>
        </w:rPr>
      </w:pPr>
      <w:r w:rsidRPr="00C30688">
        <w:rPr>
          <w:rFonts w:ascii="Times New Roman" w:hAnsi="Times New Roman" w:cs="Times New Roman"/>
          <w:sz w:val="24"/>
          <w:szCs w:val="24"/>
        </w:rPr>
        <w:t>W miejscach zagi</w:t>
      </w:r>
      <w:r w:rsidRPr="00C30688">
        <w:rPr>
          <w:rFonts w:ascii="Times New Roman" w:eastAsia="TimesNewRoman" w:hAnsi="Times New Roman" w:cs="Times New Roman"/>
          <w:sz w:val="24"/>
          <w:szCs w:val="24"/>
        </w:rPr>
        <w:t xml:space="preserve">ęć </w:t>
      </w:r>
      <w:r w:rsidRPr="00C30688">
        <w:rPr>
          <w:rFonts w:ascii="Times New Roman" w:hAnsi="Times New Roman" w:cs="Times New Roman"/>
          <w:sz w:val="24"/>
          <w:szCs w:val="24"/>
        </w:rPr>
        <w:t>i załama</w:t>
      </w:r>
      <w:r w:rsidRPr="00C30688">
        <w:rPr>
          <w:rFonts w:ascii="Times New Roman" w:eastAsia="TimesNewRoman" w:hAnsi="Times New Roman" w:cs="Times New Roman"/>
          <w:sz w:val="24"/>
          <w:szCs w:val="24"/>
        </w:rPr>
        <w:t xml:space="preserve">ń </w:t>
      </w:r>
      <w:r w:rsidRPr="00C30688">
        <w:rPr>
          <w:rFonts w:ascii="Times New Roman" w:hAnsi="Times New Roman" w:cs="Times New Roman"/>
          <w:sz w:val="24"/>
          <w:szCs w:val="24"/>
        </w:rPr>
        <w:t>elementów konstrukcji, w których zagi</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ciu ulegaj</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jednocze</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nie wszystkie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ty zbrojenia rozci</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ganego, nale</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 stosowa</w:t>
      </w:r>
      <w:r w:rsidRPr="00C30688">
        <w:rPr>
          <w:rFonts w:ascii="Times New Roman" w:eastAsia="TimesNewRoman" w:hAnsi="Times New Roman" w:cs="Times New Roman"/>
          <w:sz w:val="24"/>
          <w:szCs w:val="24"/>
        </w:rPr>
        <w:t>ć ś</w:t>
      </w:r>
      <w:r w:rsidRPr="00C30688">
        <w:rPr>
          <w:rFonts w:ascii="Times New Roman" w:hAnsi="Times New Roman" w:cs="Times New Roman"/>
          <w:sz w:val="24"/>
          <w:szCs w:val="24"/>
        </w:rPr>
        <w:t>rednic</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zagi</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cia równ</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co najmniej 20d. Wewn</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 xml:space="preserve">trzna </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rednica odgi</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cia strzemion i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tów monta</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owych powinna spełnia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 xml:space="preserve">warunki podane dla haków. Przy odbiorze haków </w:t>
      </w:r>
      <w:r w:rsidRPr="00C30688">
        <w:rPr>
          <w:rFonts w:ascii="Times New Roman" w:hAnsi="Times New Roman" w:cs="Times New Roman"/>
          <w:sz w:val="24"/>
          <w:szCs w:val="24"/>
        </w:rPr>
        <w:br/>
        <w:t>i odgi</w:t>
      </w:r>
      <w:r w:rsidRPr="00C30688">
        <w:rPr>
          <w:rFonts w:ascii="Times New Roman" w:eastAsia="TimesNewRoman" w:hAnsi="Times New Roman" w:cs="Times New Roman"/>
          <w:sz w:val="24"/>
          <w:szCs w:val="24"/>
        </w:rPr>
        <w:t xml:space="preserve">ęć </w:t>
      </w:r>
      <w:r w:rsidRPr="00C30688">
        <w:rPr>
          <w:rFonts w:ascii="Times New Roman" w:hAnsi="Times New Roman" w:cs="Times New Roman"/>
          <w:sz w:val="24"/>
          <w:szCs w:val="24"/>
        </w:rPr>
        <w:t>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tów nale</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 zwróci</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szczególn</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uwag</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na ich zewn</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trzn</w:t>
      </w:r>
      <w:r w:rsidRPr="00C30688">
        <w:rPr>
          <w:rFonts w:ascii="Times New Roman" w:eastAsia="TimesNewRoman" w:hAnsi="Times New Roman" w:cs="Times New Roman"/>
          <w:sz w:val="24"/>
          <w:szCs w:val="24"/>
        </w:rPr>
        <w:t>ą</w:t>
      </w:r>
    </w:p>
    <w:p w14:paraId="09D1A284"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stron</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 Niedopuszczalne s</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tam p</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kni</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 xml:space="preserve">cia powstałe podczas wyginania. </w:t>
      </w:r>
    </w:p>
    <w:p w14:paraId="4A546A69"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b/>
          <w:bCs/>
          <w:sz w:val="24"/>
          <w:szCs w:val="24"/>
        </w:rPr>
        <w:t>5.3.    Montaż zbrojenia</w:t>
      </w:r>
    </w:p>
    <w:p w14:paraId="23830A6C" w14:textId="77777777" w:rsidR="00D63B6B" w:rsidRPr="000B6DB6" w:rsidRDefault="00D63B6B" w:rsidP="00D63B6B">
      <w:pPr>
        <w:autoSpaceDE w:val="0"/>
        <w:autoSpaceDN w:val="0"/>
        <w:adjustRightInd w:val="0"/>
        <w:spacing w:after="0" w:line="240" w:lineRule="auto"/>
        <w:jc w:val="both"/>
        <w:rPr>
          <w:rFonts w:ascii="Times New Roman" w:hAnsi="Times New Roman" w:cs="Times New Roman"/>
          <w:bCs/>
          <w:sz w:val="24"/>
          <w:szCs w:val="24"/>
          <w:u w:val="single"/>
        </w:rPr>
      </w:pPr>
      <w:r w:rsidRPr="000B6DB6">
        <w:rPr>
          <w:rFonts w:ascii="Times New Roman" w:hAnsi="Times New Roman" w:cs="Times New Roman"/>
          <w:bCs/>
          <w:sz w:val="24"/>
          <w:szCs w:val="24"/>
          <w:u w:val="single"/>
        </w:rPr>
        <w:t>5.3.1. Wymagania ogólne</w:t>
      </w:r>
    </w:p>
    <w:p w14:paraId="7533A7A0"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Układ zbrojenia w konstrukcji musi umo</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liwia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jego dokładne otoczenie przez jednorodny beton. Po uło</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eniu zbrojenia w deskowaniu rozmieszczenie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tów wzgl</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dem siebie i wzgl</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dem deskowania nie mo</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e ulec zmianie. W konstrukcj</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mo</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na wbudowa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stal pokryt</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co najwy</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ej nalotem niełuszcz</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cej si</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rdzy.</w:t>
      </w:r>
    </w:p>
    <w:p w14:paraId="59B28F86"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lastRenderedPageBreak/>
        <w:t>Nie mo</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na wbudowa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 xml:space="preserve">stali zatłuszczonej smarami lub innymi </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rodkami chemicznymi, zabrudzonej farbami, zabłoconej i oblodzonej, stali, która była wystawiona na działanie słonej wody. Minimalna grubo</w:t>
      </w:r>
      <w:r w:rsidRPr="00C30688">
        <w:rPr>
          <w:rFonts w:ascii="Times New Roman" w:eastAsia="TimesNewRoman" w:hAnsi="Times New Roman" w:cs="Times New Roman"/>
          <w:sz w:val="24"/>
          <w:szCs w:val="24"/>
        </w:rPr>
        <w:t xml:space="preserve">ść </w:t>
      </w:r>
      <w:r w:rsidRPr="00C30688">
        <w:rPr>
          <w:rFonts w:ascii="Times New Roman" w:hAnsi="Times New Roman" w:cs="Times New Roman"/>
          <w:sz w:val="24"/>
          <w:szCs w:val="24"/>
        </w:rPr>
        <w:t>otuliny zewn</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 xml:space="preserve">trznej w </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wietle pr</w:t>
      </w:r>
      <w:r w:rsidRPr="00C30688">
        <w:rPr>
          <w:rFonts w:ascii="Times New Roman" w:eastAsia="TimesNewRoman" w:hAnsi="Times New Roman" w:cs="Times New Roman"/>
          <w:sz w:val="24"/>
          <w:szCs w:val="24"/>
        </w:rPr>
        <w:t>ę</w:t>
      </w:r>
      <w:r w:rsidR="00C85BDD">
        <w:rPr>
          <w:rFonts w:ascii="Times New Roman" w:hAnsi="Times New Roman" w:cs="Times New Roman"/>
          <w:sz w:val="24"/>
          <w:szCs w:val="24"/>
        </w:rPr>
        <w:t xml:space="preserve">tów </w:t>
      </w:r>
      <w:r w:rsidRPr="00C30688">
        <w:rPr>
          <w:rFonts w:ascii="Times New Roman" w:hAnsi="Times New Roman" w:cs="Times New Roman"/>
          <w:sz w:val="24"/>
          <w:szCs w:val="24"/>
        </w:rPr>
        <w:t xml:space="preserve">i powierzchni przekroju elementu </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elbetowego powinna wynosi</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co najmniej:</w:t>
      </w:r>
    </w:p>
    <w:p w14:paraId="3238DED3"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0,07 m – dla zbrojenia głównego fundamentów i podpór masywnych,</w:t>
      </w:r>
    </w:p>
    <w:p w14:paraId="4AC901A5"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0,055 m – dla strzemion fundamentów i podpór masywnych,</w:t>
      </w:r>
    </w:p>
    <w:p w14:paraId="1C50EB3D"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0,05 m – dla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tów głównych lekkich podpór i pali,</w:t>
      </w:r>
    </w:p>
    <w:p w14:paraId="675D43E5"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0,03 m – dla zbrojenia głównego ram, belek, poci</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gów, gzymsów,</w:t>
      </w:r>
    </w:p>
    <w:p w14:paraId="0002A600"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0,025 m – dla strzemion ram, belek, podci</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gów i zbrojenia płyt, gzymsów.</w:t>
      </w:r>
    </w:p>
    <w:p w14:paraId="00A70082"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Układanie zbrojenia bezpo</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rednio na deskowaniu i podnoszenie na odpowiedni</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wysoko</w:t>
      </w:r>
      <w:r w:rsidRPr="00C30688">
        <w:rPr>
          <w:rFonts w:ascii="Times New Roman" w:eastAsia="TimesNewRoman" w:hAnsi="Times New Roman" w:cs="Times New Roman"/>
          <w:sz w:val="24"/>
          <w:szCs w:val="24"/>
        </w:rPr>
        <w:t xml:space="preserve">ść </w:t>
      </w:r>
      <w:r w:rsidR="00C85BDD">
        <w:rPr>
          <w:rFonts w:ascii="Times New Roman" w:eastAsia="TimesNewRoman" w:hAnsi="Times New Roman" w:cs="Times New Roman"/>
          <w:sz w:val="24"/>
          <w:szCs w:val="24"/>
        </w:rPr>
        <w:br/>
      </w:r>
      <w:r w:rsidRPr="00C30688">
        <w:rPr>
          <w:rFonts w:ascii="Times New Roman" w:hAnsi="Times New Roman" w:cs="Times New Roman"/>
          <w:sz w:val="24"/>
          <w:szCs w:val="24"/>
        </w:rPr>
        <w:t>w</w:t>
      </w:r>
      <w:r w:rsidR="00C85BDD">
        <w:rPr>
          <w:rFonts w:ascii="Times New Roman" w:hAnsi="Times New Roman" w:cs="Times New Roman"/>
          <w:sz w:val="24"/>
          <w:szCs w:val="24"/>
        </w:rPr>
        <w:t xml:space="preserve"> </w:t>
      </w:r>
      <w:r w:rsidRPr="00C30688">
        <w:rPr>
          <w:rFonts w:ascii="Times New Roman" w:hAnsi="Times New Roman" w:cs="Times New Roman"/>
          <w:sz w:val="24"/>
          <w:szCs w:val="24"/>
        </w:rPr>
        <w:t>trakcie betonowania jest niedopuszczalne.</w:t>
      </w:r>
    </w:p>
    <w:p w14:paraId="21CB18AD"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xml:space="preserve">Niedopuszczalne jest chodzenie po wykonanym szkielecie zbrojeniowym. </w:t>
      </w:r>
    </w:p>
    <w:p w14:paraId="077E74EC" w14:textId="77777777" w:rsidR="00D63B6B" w:rsidRPr="000B6DB6" w:rsidRDefault="00D63B6B" w:rsidP="00D63B6B">
      <w:pPr>
        <w:autoSpaceDE w:val="0"/>
        <w:autoSpaceDN w:val="0"/>
        <w:adjustRightInd w:val="0"/>
        <w:spacing w:after="0" w:line="240" w:lineRule="auto"/>
        <w:jc w:val="both"/>
        <w:rPr>
          <w:rFonts w:ascii="Times New Roman" w:hAnsi="Times New Roman" w:cs="Times New Roman"/>
          <w:bCs/>
          <w:sz w:val="24"/>
          <w:szCs w:val="24"/>
          <w:u w:val="single"/>
        </w:rPr>
      </w:pPr>
      <w:r w:rsidRPr="000B6DB6">
        <w:rPr>
          <w:rFonts w:ascii="Times New Roman" w:hAnsi="Times New Roman" w:cs="Times New Roman"/>
          <w:bCs/>
          <w:sz w:val="24"/>
          <w:szCs w:val="24"/>
          <w:u w:val="single"/>
        </w:rPr>
        <w:t>5.3.2. Montowanie zbrojenia</w:t>
      </w:r>
    </w:p>
    <w:p w14:paraId="19583FF7"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ty zbrojenia nale</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 ł</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czy</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w sposób okre</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lony w dokumentacji projektowej.</w:t>
      </w:r>
      <w:r w:rsidR="00C85BDD">
        <w:rPr>
          <w:rFonts w:ascii="Times New Roman" w:hAnsi="Times New Roman" w:cs="Times New Roman"/>
          <w:sz w:val="24"/>
          <w:szCs w:val="24"/>
        </w:rPr>
        <w:t xml:space="preserve"> </w:t>
      </w:r>
      <w:r w:rsidRPr="00C30688">
        <w:rPr>
          <w:rFonts w:ascii="Times New Roman" w:hAnsi="Times New Roman" w:cs="Times New Roman"/>
          <w:sz w:val="24"/>
          <w:szCs w:val="24"/>
        </w:rPr>
        <w:t>Skrzy</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owania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tów nale</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 wi</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za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 xml:space="preserve">drutem </w:t>
      </w:r>
      <w:proofErr w:type="spellStart"/>
      <w:r w:rsidRPr="00C30688">
        <w:rPr>
          <w:rFonts w:ascii="Times New Roman" w:hAnsi="Times New Roman" w:cs="Times New Roman"/>
          <w:sz w:val="24"/>
          <w:szCs w:val="24"/>
        </w:rPr>
        <w:t>wi</w:t>
      </w:r>
      <w:r w:rsidRPr="00C30688">
        <w:rPr>
          <w:rFonts w:ascii="Times New Roman" w:eastAsia="TimesNewRoman" w:hAnsi="Times New Roman" w:cs="Times New Roman"/>
          <w:sz w:val="24"/>
          <w:szCs w:val="24"/>
        </w:rPr>
        <w:t>ą</w:t>
      </w:r>
      <w:r w:rsidR="00C85BDD">
        <w:rPr>
          <w:rFonts w:ascii="Times New Roman" w:hAnsi="Times New Roman" w:cs="Times New Roman"/>
          <w:sz w:val="24"/>
          <w:szCs w:val="24"/>
        </w:rPr>
        <w:t>załkowym</w:t>
      </w:r>
      <w:proofErr w:type="spellEnd"/>
      <w:r w:rsidRPr="00C30688">
        <w:rPr>
          <w:rFonts w:ascii="Times New Roman" w:hAnsi="Times New Roman" w:cs="Times New Roman"/>
          <w:sz w:val="24"/>
          <w:szCs w:val="24"/>
        </w:rPr>
        <w:t xml:space="preserve">. Drut </w:t>
      </w:r>
      <w:proofErr w:type="spellStart"/>
      <w:r w:rsidRPr="00C30688">
        <w:rPr>
          <w:rFonts w:ascii="Times New Roman" w:hAnsi="Times New Roman" w:cs="Times New Roman"/>
          <w:sz w:val="24"/>
          <w:szCs w:val="24"/>
        </w:rPr>
        <w:t>wi</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załkowy</w:t>
      </w:r>
      <w:proofErr w:type="spellEnd"/>
      <w:r w:rsidRPr="00C30688">
        <w:rPr>
          <w:rFonts w:ascii="Times New Roman" w:hAnsi="Times New Roman" w:cs="Times New Roman"/>
          <w:sz w:val="24"/>
          <w:szCs w:val="24"/>
        </w:rPr>
        <w:t>, wy</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 xml:space="preserve">arzony o </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rednicy 1 mm, u</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ywa si</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do ł</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czenia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 xml:space="preserve">tów o </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 xml:space="preserve">rednicy do 12 m, przy </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rednicach wi</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kszych nale</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 stosowa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 xml:space="preserve">drut o </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 xml:space="preserve">rednicy 1,5 mm. </w:t>
      </w:r>
    </w:p>
    <w:p w14:paraId="699AA7BB"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b/>
          <w:bCs/>
          <w:sz w:val="24"/>
          <w:szCs w:val="24"/>
        </w:rPr>
        <w:t xml:space="preserve">6.       Kontrola jakości robót </w:t>
      </w:r>
    </w:p>
    <w:p w14:paraId="6D218D94"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sz w:val="24"/>
          <w:szCs w:val="24"/>
        </w:rPr>
        <w:t>Ogólne zasady kontroli jako</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ci robót podano w ST B-00.00.00 „Wymagania ogólne” pkt 6. Kontrola jako</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ci robót wykonania zbrojenia polega na sprawdzeniu zgodno</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 xml:space="preserve">ci </w:t>
      </w:r>
      <w:r w:rsidR="00C85BDD">
        <w:rPr>
          <w:rFonts w:ascii="Times New Roman" w:hAnsi="Times New Roman" w:cs="Times New Roman"/>
          <w:sz w:val="24"/>
          <w:szCs w:val="24"/>
        </w:rPr>
        <w:br/>
      </w:r>
      <w:r w:rsidRPr="00C30688">
        <w:rPr>
          <w:rFonts w:ascii="Times New Roman" w:hAnsi="Times New Roman" w:cs="Times New Roman"/>
          <w:sz w:val="24"/>
          <w:szCs w:val="24"/>
        </w:rPr>
        <w:t>z dokumentacj</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projektow</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oraz podanymi powy</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ej wymaganiami. Zbrojenie podlega odbiorowi przed betonowaniem. Jeżeli dokumentacja projektowa nie przewiduje specjalnego wykończenia powierzchni betonowych  konstrukcji</w:t>
      </w:r>
      <w:r w:rsidR="00C85BDD">
        <w:rPr>
          <w:rFonts w:ascii="Times New Roman" w:hAnsi="Times New Roman" w:cs="Times New Roman"/>
          <w:sz w:val="24"/>
          <w:szCs w:val="24"/>
        </w:rPr>
        <w:t xml:space="preserve">, to należy wszystkie wystające </w:t>
      </w:r>
      <w:r w:rsidRPr="00C30688">
        <w:rPr>
          <w:rFonts w:ascii="Times New Roman" w:hAnsi="Times New Roman" w:cs="Times New Roman"/>
          <w:sz w:val="24"/>
          <w:szCs w:val="24"/>
        </w:rPr>
        <w:t>nierówności wyrównać za pomocą tarcz karborundowych i czystej wody</w:t>
      </w:r>
    </w:p>
    <w:p w14:paraId="3B416ACA"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Kontrola jako</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ci wykonanego zbrojenia b</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dzie polega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na sprawdzeniu zgodno</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 xml:space="preserve">ci </w:t>
      </w:r>
      <w:r w:rsidRPr="00C30688">
        <w:rPr>
          <w:rFonts w:ascii="Times New Roman" w:hAnsi="Times New Roman" w:cs="Times New Roman"/>
          <w:sz w:val="24"/>
          <w:szCs w:val="24"/>
        </w:rPr>
        <w:br/>
        <w:t>z projektem oraz z podanymi wy</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ej wymaganiami. Zbrojenie podlega odbiorowi przed betonowaniem.</w:t>
      </w:r>
    </w:p>
    <w:p w14:paraId="57AAA352"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Przy odbiorze stali dostarczonej na budow</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nale</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 przeprowadzi</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nast</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puj</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ce badania:</w:t>
      </w:r>
    </w:p>
    <w:p w14:paraId="484855C2" w14:textId="77777777" w:rsidR="00D63B6B" w:rsidRPr="001E1A9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1E1A98">
        <w:rPr>
          <w:rFonts w:ascii="Times New Roman" w:hAnsi="Times New Roman" w:cs="Times New Roman"/>
          <w:sz w:val="24"/>
          <w:szCs w:val="24"/>
        </w:rPr>
        <w:t>– sprawdzenie zgodno</w:t>
      </w:r>
      <w:r w:rsidRPr="001E1A98">
        <w:rPr>
          <w:rFonts w:ascii="Times New Roman" w:eastAsia="TimesNewRoman" w:hAnsi="Times New Roman" w:cs="Times New Roman"/>
          <w:sz w:val="24"/>
          <w:szCs w:val="24"/>
        </w:rPr>
        <w:t>ś</w:t>
      </w:r>
      <w:r w:rsidRPr="001E1A98">
        <w:rPr>
          <w:rFonts w:ascii="Times New Roman" w:hAnsi="Times New Roman" w:cs="Times New Roman"/>
          <w:sz w:val="24"/>
          <w:szCs w:val="24"/>
        </w:rPr>
        <w:t>ci przywieszek z zamówieniem,</w:t>
      </w:r>
    </w:p>
    <w:p w14:paraId="1A0ECC92" w14:textId="7B988468" w:rsidR="00D63B6B" w:rsidRPr="001E1A9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1E1A98">
        <w:rPr>
          <w:rFonts w:ascii="Times New Roman" w:hAnsi="Times New Roman" w:cs="Times New Roman"/>
          <w:sz w:val="24"/>
          <w:szCs w:val="24"/>
        </w:rPr>
        <w:t>– sprawdzenie stanu powierzchni,</w:t>
      </w:r>
    </w:p>
    <w:p w14:paraId="44CAAF64" w14:textId="251C7F7F" w:rsidR="00D63B6B" w:rsidRPr="001E1A9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1E1A98">
        <w:rPr>
          <w:rFonts w:ascii="Times New Roman" w:hAnsi="Times New Roman" w:cs="Times New Roman"/>
          <w:sz w:val="24"/>
          <w:szCs w:val="24"/>
        </w:rPr>
        <w:t>– sprawdzenie wymiarów,</w:t>
      </w:r>
    </w:p>
    <w:p w14:paraId="2EB76B91" w14:textId="5153EC66" w:rsidR="00D63B6B" w:rsidRPr="001E1A9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1E1A98">
        <w:rPr>
          <w:rFonts w:ascii="Times New Roman" w:hAnsi="Times New Roman" w:cs="Times New Roman"/>
          <w:sz w:val="24"/>
          <w:szCs w:val="24"/>
        </w:rPr>
        <w:t>– sprawdzenie masy,</w:t>
      </w:r>
    </w:p>
    <w:p w14:paraId="4DA66427" w14:textId="1BA0E6EA" w:rsidR="00D63B6B" w:rsidRPr="001E1A9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1E1A98">
        <w:rPr>
          <w:rFonts w:ascii="Times New Roman" w:hAnsi="Times New Roman" w:cs="Times New Roman"/>
          <w:sz w:val="24"/>
          <w:szCs w:val="24"/>
        </w:rPr>
        <w:t>– próba zginania na zimno.</w:t>
      </w:r>
    </w:p>
    <w:p w14:paraId="035D1B24"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Do badania nale</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 pobra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minimum 3 próbki z ka</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dego kr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gu lub wi</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zki. Próbki nale</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 pobra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z ró</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nych miejsc kr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gu. Jako</w:t>
      </w:r>
      <w:r w:rsidRPr="00C30688">
        <w:rPr>
          <w:rFonts w:ascii="Times New Roman" w:eastAsia="TimesNewRoman" w:hAnsi="Times New Roman" w:cs="Times New Roman"/>
          <w:sz w:val="24"/>
          <w:szCs w:val="24"/>
        </w:rPr>
        <w:t xml:space="preserve">ść </w:t>
      </w:r>
      <w:r w:rsidRPr="00C30688">
        <w:rPr>
          <w:rFonts w:ascii="Times New Roman" w:hAnsi="Times New Roman" w:cs="Times New Roman"/>
          <w:sz w:val="24"/>
          <w:szCs w:val="24"/>
        </w:rPr>
        <w:t>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tów nale</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 oceni</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pozytywnie, je</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eli wszystkie badania odbiorcze dadz</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wynik pozytywny. Dopuszczalne tolerancje wymiarów w zakresie ci</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cia, gi</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cia i rozmieszczenia zbrojenia podano poni</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ej.</w:t>
      </w:r>
    </w:p>
    <w:p w14:paraId="25E6E7EE"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Usytuowanie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tów:</w:t>
      </w:r>
    </w:p>
    <w:p w14:paraId="265C639D"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otulenie wkładek według projektu zwi</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kszone maksymalnie 5 mm, nie przewiduje si</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zmniejszenia grubo</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ci otuliny,</w:t>
      </w:r>
    </w:p>
    <w:p w14:paraId="416642D2"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rozstaw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 xml:space="preserve">tów w </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wietle: 10 mm,</w:t>
      </w:r>
    </w:p>
    <w:p w14:paraId="0B1E4264"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odst</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p od czoła elementu lub konstrukcji: ±10 mm,</w:t>
      </w:r>
    </w:p>
    <w:p w14:paraId="22E5B079"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długo</w:t>
      </w:r>
      <w:r w:rsidRPr="00C30688">
        <w:rPr>
          <w:rFonts w:ascii="Times New Roman" w:eastAsia="TimesNewRoman" w:hAnsi="Times New Roman" w:cs="Times New Roman"/>
          <w:sz w:val="24"/>
          <w:szCs w:val="24"/>
        </w:rPr>
        <w:t xml:space="preserve">ść </w:t>
      </w:r>
      <w:r w:rsidRPr="00C30688">
        <w:rPr>
          <w:rFonts w:ascii="Times New Roman" w:hAnsi="Times New Roman" w:cs="Times New Roman"/>
          <w:sz w:val="24"/>
          <w:szCs w:val="24"/>
        </w:rPr>
        <w:t>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ta mi</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dzy odgi</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ciami: ±10 mm,</w:t>
      </w:r>
    </w:p>
    <w:p w14:paraId="60AFE9FF"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miejscowe wykrzywienie: ±5 mm.</w:t>
      </w:r>
    </w:p>
    <w:p w14:paraId="57B0C5E2"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Poprzeczki pod kable nale</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 wykona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z dokładno</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ci</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 ±1 mm (wzajemne odległo</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ci mierzone w przekroju poprzecznym). Niezale</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nie od tolerancji podanych powy</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ej obowi</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zuj</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nast</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puj</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ce wymagania:</w:t>
      </w:r>
    </w:p>
    <w:p w14:paraId="33A45EAC"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dopuszczalne odchylenie strzemion od linii prostopadłej do zbrojenia głównego nie powinno przekracza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3%,</w:t>
      </w:r>
    </w:p>
    <w:p w14:paraId="43D0B1B8"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liczba uszkodzonych skrzy</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owa</w:t>
      </w:r>
      <w:r w:rsidRPr="00C30688">
        <w:rPr>
          <w:rFonts w:ascii="Times New Roman" w:eastAsia="TimesNewRoman" w:hAnsi="Times New Roman" w:cs="Times New Roman"/>
          <w:sz w:val="24"/>
          <w:szCs w:val="24"/>
        </w:rPr>
        <w:t xml:space="preserve">ń </w:t>
      </w:r>
      <w:r w:rsidRPr="00C30688">
        <w:rPr>
          <w:rFonts w:ascii="Times New Roman" w:hAnsi="Times New Roman" w:cs="Times New Roman"/>
          <w:sz w:val="24"/>
          <w:szCs w:val="24"/>
        </w:rPr>
        <w:t>na jednym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cie nie mo</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e przekracza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25% ogólnej ich liczby na tym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cie,</w:t>
      </w:r>
    </w:p>
    <w:p w14:paraId="383EB364"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ró</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nica w rozstawie mi</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dzy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tami głównymi nie powinna przekracza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±0,5 cm,</w:t>
      </w:r>
    </w:p>
    <w:p w14:paraId="5874CB1C"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lastRenderedPageBreak/>
        <w:t>– ró</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nice w rozstawie strzemion nie powinny przekracza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 xml:space="preserve">±2 cm. </w:t>
      </w:r>
    </w:p>
    <w:p w14:paraId="1AAA42FD"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b/>
          <w:bCs/>
          <w:sz w:val="24"/>
          <w:szCs w:val="24"/>
        </w:rPr>
        <w:t>7.      Obmiar robót</w:t>
      </w:r>
    </w:p>
    <w:p w14:paraId="10D8A494"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Ogólne zasady obmiaru robót podano w ST B-00.00.00 „Wymagania ogólne” pkt 7.</w:t>
      </w:r>
    </w:p>
    <w:p w14:paraId="622E6BE0"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b/>
          <w:bCs/>
          <w:sz w:val="24"/>
          <w:szCs w:val="24"/>
        </w:rPr>
        <w:t>7.1.  Jednostka obmiarowa</w:t>
      </w:r>
    </w:p>
    <w:p w14:paraId="29ED4D5D"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Jednostk</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obmiarow</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jest 1 kilogram. Do obliczania nale</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no</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ci przyjmuje si</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teoretyczn</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ilo</w:t>
      </w:r>
      <w:r w:rsidRPr="00C30688">
        <w:rPr>
          <w:rFonts w:ascii="Times New Roman" w:eastAsia="TimesNewRoman" w:hAnsi="Times New Roman" w:cs="Times New Roman"/>
          <w:sz w:val="24"/>
          <w:szCs w:val="24"/>
        </w:rPr>
        <w:t xml:space="preserve">ść </w:t>
      </w:r>
      <w:r w:rsidRPr="00C30688">
        <w:rPr>
          <w:rFonts w:ascii="Times New Roman" w:hAnsi="Times New Roman" w:cs="Times New Roman"/>
          <w:sz w:val="24"/>
          <w:szCs w:val="24"/>
        </w:rPr>
        <w:t>(kg) zmontowanego uzbrojenia, tj. ł</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czn</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długo</w:t>
      </w:r>
      <w:r w:rsidRPr="00C30688">
        <w:rPr>
          <w:rFonts w:ascii="Times New Roman" w:eastAsia="TimesNewRoman" w:hAnsi="Times New Roman" w:cs="Times New Roman"/>
          <w:sz w:val="24"/>
          <w:szCs w:val="24"/>
        </w:rPr>
        <w:t xml:space="preserve">ść </w:t>
      </w:r>
      <w:r w:rsidRPr="00C30688">
        <w:rPr>
          <w:rFonts w:ascii="Times New Roman" w:hAnsi="Times New Roman" w:cs="Times New Roman"/>
          <w:sz w:val="24"/>
          <w:szCs w:val="24"/>
        </w:rPr>
        <w:t>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 xml:space="preserve">tów poszczególnych </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rednic pomno</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on</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odpowiednio przez ich mas</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jednostkow</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(kg/m). Nie dolicza si</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stali u</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ytej na zakłady przy ł</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czeniu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tów, przekładek monta</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 xml:space="preserve">owych ani drutu </w:t>
      </w:r>
      <w:proofErr w:type="spellStart"/>
      <w:r w:rsidRPr="00C30688">
        <w:rPr>
          <w:rFonts w:ascii="Times New Roman" w:hAnsi="Times New Roman" w:cs="Times New Roman"/>
          <w:sz w:val="24"/>
          <w:szCs w:val="24"/>
        </w:rPr>
        <w:t>wi</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załkowego</w:t>
      </w:r>
      <w:proofErr w:type="spellEnd"/>
      <w:r w:rsidRPr="00C30688">
        <w:rPr>
          <w:rFonts w:ascii="Times New Roman" w:hAnsi="Times New Roman" w:cs="Times New Roman"/>
          <w:sz w:val="24"/>
          <w:szCs w:val="24"/>
        </w:rPr>
        <w:t>. Nie uwzgl</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dnia si</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te</w:t>
      </w:r>
      <w:r w:rsidRPr="00C30688">
        <w:rPr>
          <w:rFonts w:ascii="Times New Roman" w:eastAsia="TimesNewRoman" w:hAnsi="Times New Roman" w:cs="Times New Roman"/>
          <w:sz w:val="24"/>
          <w:szCs w:val="24"/>
        </w:rPr>
        <w:t xml:space="preserve">ż </w:t>
      </w:r>
      <w:r w:rsidRPr="00C30688">
        <w:rPr>
          <w:rFonts w:ascii="Times New Roman" w:hAnsi="Times New Roman" w:cs="Times New Roman"/>
          <w:sz w:val="24"/>
          <w:szCs w:val="24"/>
        </w:rPr>
        <w:t>zwi</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kszonej ilo</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ci materiału w wyniku stosowania przez Wykonawc</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 xml:space="preserve">tów o </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rednicach wi</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kszych od wymaganych w dokumentacji projektowej.</w:t>
      </w:r>
    </w:p>
    <w:p w14:paraId="0FBDAC39"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b/>
          <w:bCs/>
          <w:sz w:val="24"/>
          <w:szCs w:val="24"/>
        </w:rPr>
        <w:t>8.       Odbiór robót</w:t>
      </w:r>
    </w:p>
    <w:p w14:paraId="7A84CC76"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Ogólne zasady odbioru robót podano w ST „Wymagania ogólne” pkt 8.</w:t>
      </w:r>
    </w:p>
    <w:p w14:paraId="53A4CF31"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b/>
          <w:bCs/>
          <w:sz w:val="24"/>
          <w:szCs w:val="24"/>
        </w:rPr>
        <w:t>8.1.    Zgodność robót z dokumentacją projektową i ST</w:t>
      </w:r>
    </w:p>
    <w:p w14:paraId="74AD5C3F"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Roboty powinny by</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wykonane zgodnie z dokumentacj</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projektow</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 xml:space="preserve">i ST oraz pisemnymi poleceniami Inspektora nadzoru. </w:t>
      </w:r>
    </w:p>
    <w:p w14:paraId="39B8C7BC"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b/>
          <w:bCs/>
          <w:sz w:val="24"/>
          <w:szCs w:val="24"/>
        </w:rPr>
        <w:t>8.2.    Odbiór robót zanikających i ulegających zakryciu</w:t>
      </w:r>
    </w:p>
    <w:p w14:paraId="00D3520A" w14:textId="77777777" w:rsidR="00D63B6B" w:rsidRPr="007F389F" w:rsidRDefault="00D63B6B" w:rsidP="00D63B6B">
      <w:pPr>
        <w:autoSpaceDE w:val="0"/>
        <w:autoSpaceDN w:val="0"/>
        <w:adjustRightInd w:val="0"/>
        <w:spacing w:after="0" w:line="240" w:lineRule="auto"/>
        <w:jc w:val="both"/>
        <w:rPr>
          <w:rFonts w:ascii="Times New Roman" w:hAnsi="Times New Roman" w:cs="Times New Roman"/>
          <w:bCs/>
          <w:sz w:val="24"/>
          <w:szCs w:val="24"/>
          <w:u w:val="single"/>
        </w:rPr>
      </w:pPr>
      <w:r w:rsidRPr="007F389F">
        <w:rPr>
          <w:rFonts w:ascii="Times New Roman" w:hAnsi="Times New Roman" w:cs="Times New Roman"/>
          <w:bCs/>
          <w:sz w:val="24"/>
          <w:szCs w:val="24"/>
          <w:u w:val="single"/>
        </w:rPr>
        <w:t>8.2.1. Dokumenty i dane</w:t>
      </w:r>
    </w:p>
    <w:p w14:paraId="45FEFBD6"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Podstaw</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odbioru robót zanikaj</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cych lub ulegaj</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cych zakryciu s</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w:t>
      </w:r>
    </w:p>
    <w:p w14:paraId="62100F0B"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pisemne stwierdzenie Inspektora nadzoru w dzienniku budowy o wykonaniu robót zgodnie z dokumentacj</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projektow</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i ST,</w:t>
      </w:r>
    </w:p>
    <w:p w14:paraId="1D1DF72F"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inne pisemne stwierdzenia Inspektora nadzoru o wykonaniu robót.</w:t>
      </w:r>
    </w:p>
    <w:p w14:paraId="21A085EA" w14:textId="77777777" w:rsidR="00D63B6B" w:rsidRPr="007F389F" w:rsidRDefault="00D63B6B" w:rsidP="00D63B6B">
      <w:pPr>
        <w:autoSpaceDE w:val="0"/>
        <w:autoSpaceDN w:val="0"/>
        <w:adjustRightInd w:val="0"/>
        <w:spacing w:after="0" w:line="240" w:lineRule="auto"/>
        <w:jc w:val="both"/>
        <w:rPr>
          <w:rFonts w:ascii="Times New Roman" w:hAnsi="Times New Roman" w:cs="Times New Roman"/>
          <w:bCs/>
          <w:sz w:val="24"/>
          <w:szCs w:val="24"/>
          <w:u w:val="single"/>
        </w:rPr>
      </w:pPr>
      <w:r w:rsidRPr="007F389F">
        <w:rPr>
          <w:rFonts w:ascii="Times New Roman" w:hAnsi="Times New Roman" w:cs="Times New Roman"/>
          <w:bCs/>
          <w:sz w:val="24"/>
          <w:szCs w:val="24"/>
          <w:u w:val="single"/>
        </w:rPr>
        <w:t>8.2.2. Zakres robót</w:t>
      </w:r>
    </w:p>
    <w:p w14:paraId="263E328F"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Zakres robót zanikaj</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cych lub ulegaj</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cych zakryciu okre</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laj</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pisemne stwierdzenia Inspektora nadzoru lub inne potwierdzone przez niego dokumenty.</w:t>
      </w:r>
    </w:p>
    <w:p w14:paraId="3B26558A"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b/>
          <w:bCs/>
          <w:sz w:val="24"/>
          <w:szCs w:val="24"/>
        </w:rPr>
        <w:t>8.3. Odbiór końcowy</w:t>
      </w:r>
    </w:p>
    <w:p w14:paraId="48AC74CF"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Odbiór ko</w:t>
      </w:r>
      <w:r w:rsidRPr="00C30688">
        <w:rPr>
          <w:rFonts w:ascii="Times New Roman" w:eastAsia="TimesNewRoman" w:hAnsi="Times New Roman" w:cs="Times New Roman"/>
          <w:sz w:val="24"/>
          <w:szCs w:val="24"/>
        </w:rPr>
        <w:t>ń</w:t>
      </w:r>
      <w:r w:rsidRPr="00C30688">
        <w:rPr>
          <w:rFonts w:ascii="Times New Roman" w:hAnsi="Times New Roman" w:cs="Times New Roman"/>
          <w:sz w:val="24"/>
          <w:szCs w:val="24"/>
        </w:rPr>
        <w:t>cowy odbywa si</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po pisemnym stwierdzeniu przez Inspektora nadzoru w dzienniku budowy zako</w:t>
      </w:r>
      <w:r w:rsidRPr="00C30688">
        <w:rPr>
          <w:rFonts w:ascii="Times New Roman" w:eastAsia="TimesNewRoman" w:hAnsi="Times New Roman" w:cs="Times New Roman"/>
          <w:sz w:val="24"/>
          <w:szCs w:val="24"/>
        </w:rPr>
        <w:t>ń</w:t>
      </w:r>
      <w:r w:rsidRPr="00C30688">
        <w:rPr>
          <w:rFonts w:ascii="Times New Roman" w:hAnsi="Times New Roman" w:cs="Times New Roman"/>
          <w:sz w:val="24"/>
          <w:szCs w:val="24"/>
        </w:rPr>
        <w:t>czenia robót zbrojarskich i pisemnego zezwolenia Inspektora nadzoru na rozpocz</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cie betonowania elementów, których zbrojenie podlega odbiorowi. Odbiór powinien polega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na sprawdzeniu:</w:t>
      </w:r>
    </w:p>
    <w:p w14:paraId="1B0A15B3"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zgodno</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ci wykonania zbrojenia z dokumentacj</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projektow</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w:t>
      </w:r>
    </w:p>
    <w:p w14:paraId="6CEF281A"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zgodno</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ci z dokumentacj</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projektow</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liczby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tów w poszczególnych przekrojach, – rozstawu strzemion,</w:t>
      </w:r>
    </w:p>
    <w:p w14:paraId="2DE25081"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prawidłowo</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ci wykonania haków, zł</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cz i długo</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ci zakotwie</w:t>
      </w:r>
      <w:r w:rsidRPr="00C30688">
        <w:rPr>
          <w:rFonts w:ascii="Times New Roman" w:eastAsia="TimesNewRoman" w:hAnsi="Times New Roman" w:cs="Times New Roman"/>
          <w:sz w:val="24"/>
          <w:szCs w:val="24"/>
        </w:rPr>
        <w:t xml:space="preserve">ń </w:t>
      </w:r>
      <w:r w:rsidRPr="00C30688">
        <w:rPr>
          <w:rFonts w:ascii="Times New Roman" w:hAnsi="Times New Roman" w:cs="Times New Roman"/>
          <w:sz w:val="24"/>
          <w:szCs w:val="24"/>
        </w:rPr>
        <w:t>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tów,</w:t>
      </w:r>
    </w:p>
    <w:p w14:paraId="5E371D6F"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zachowania wymaganej projektem otuliny zbrojenia.</w:t>
      </w:r>
    </w:p>
    <w:p w14:paraId="03710A7D" w14:textId="77777777" w:rsidR="00D63B6B" w:rsidRPr="001E1A9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Do odbioru robót maj</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 xml:space="preserve">zastosowanie postanowienia zawarte w ST B „Wymagania ogólne” </w:t>
      </w:r>
      <w:r w:rsidRPr="001E1A98">
        <w:rPr>
          <w:rFonts w:ascii="Times New Roman" w:hAnsi="Times New Roman" w:cs="Times New Roman"/>
          <w:sz w:val="24"/>
          <w:szCs w:val="24"/>
        </w:rPr>
        <w:t>pkt 8.</w:t>
      </w:r>
    </w:p>
    <w:p w14:paraId="22AC04C0" w14:textId="77777777" w:rsidR="00D63B6B" w:rsidRPr="001E1A9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1E1A98">
        <w:rPr>
          <w:rFonts w:ascii="Times New Roman" w:hAnsi="Times New Roman" w:cs="Times New Roman"/>
          <w:b/>
          <w:bCs/>
          <w:sz w:val="24"/>
          <w:szCs w:val="24"/>
        </w:rPr>
        <w:t>9.       Podstawa płatności</w:t>
      </w:r>
    </w:p>
    <w:p w14:paraId="3C3EFB17" w14:textId="28FBE1FA" w:rsidR="00D63B6B" w:rsidRPr="001E1A9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1E1A98">
        <w:rPr>
          <w:rFonts w:ascii="Times New Roman" w:hAnsi="Times New Roman" w:cs="Times New Roman"/>
          <w:sz w:val="24"/>
          <w:szCs w:val="24"/>
        </w:rPr>
        <w:t>Ogólne ustalenia dotycz</w:t>
      </w:r>
      <w:r w:rsidRPr="001E1A98">
        <w:rPr>
          <w:rFonts w:ascii="Times New Roman" w:eastAsia="TimesNewRoman" w:hAnsi="Times New Roman" w:cs="Times New Roman"/>
          <w:sz w:val="24"/>
          <w:szCs w:val="24"/>
        </w:rPr>
        <w:t>ą</w:t>
      </w:r>
      <w:r w:rsidRPr="001E1A98">
        <w:rPr>
          <w:rFonts w:ascii="Times New Roman" w:hAnsi="Times New Roman" w:cs="Times New Roman"/>
          <w:sz w:val="24"/>
          <w:szCs w:val="24"/>
        </w:rPr>
        <w:t>ce podstawy płatno</w:t>
      </w:r>
      <w:r w:rsidRPr="001E1A98">
        <w:rPr>
          <w:rFonts w:ascii="Times New Roman" w:eastAsia="TimesNewRoman" w:hAnsi="Times New Roman" w:cs="Times New Roman"/>
          <w:sz w:val="24"/>
          <w:szCs w:val="24"/>
        </w:rPr>
        <w:t>ś</w:t>
      </w:r>
      <w:r w:rsidRPr="001E1A98">
        <w:rPr>
          <w:rFonts w:ascii="Times New Roman" w:hAnsi="Times New Roman" w:cs="Times New Roman"/>
          <w:sz w:val="24"/>
          <w:szCs w:val="24"/>
        </w:rPr>
        <w:t>ci podano w ST „Wymagania ogólne”.</w:t>
      </w:r>
    </w:p>
    <w:p w14:paraId="573363D1" w14:textId="77777777" w:rsidR="00D63B6B" w:rsidRPr="001E1A9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1E1A98">
        <w:rPr>
          <w:rFonts w:ascii="Times New Roman" w:hAnsi="Times New Roman" w:cs="Times New Roman"/>
          <w:b/>
          <w:bCs/>
          <w:sz w:val="24"/>
          <w:szCs w:val="24"/>
        </w:rPr>
        <w:t>10.     Przepisy związane</w:t>
      </w:r>
    </w:p>
    <w:p w14:paraId="6989272F"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1E1A98">
        <w:rPr>
          <w:rFonts w:ascii="Times New Roman" w:hAnsi="Times New Roman" w:cs="Times New Roman"/>
          <w:b/>
          <w:bCs/>
          <w:sz w:val="24"/>
          <w:szCs w:val="24"/>
        </w:rPr>
        <w:t>10.1.  Normy</w:t>
      </w:r>
    </w:p>
    <w:p w14:paraId="4DB1233F"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PN-ISO 6935-1:1998 Stal do zbrojenia betonu.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ty gładkie.</w:t>
      </w:r>
    </w:p>
    <w:p w14:paraId="1FA1F451"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PN-ISO 6935-1/AK:1998 Stal do zbrojenia betonu.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ty gładkie. Dodatkowe wymagania.</w:t>
      </w:r>
    </w:p>
    <w:p w14:paraId="23268565"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PN-ISO 6935-2:1998 Stal do zbrojenia betonu.</w:t>
      </w:r>
    </w:p>
    <w:p w14:paraId="17D82F7D"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IDT-ISO 6935-2:1991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 xml:space="preserve">ty </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ebrowane</w:t>
      </w:r>
    </w:p>
    <w:p w14:paraId="5BA27FF0"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PN-ISO 6935-2/AK:1998 Stal do zbrojenia betonu.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 xml:space="preserve">ty </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ebrowane. Dodatkowe Poprawki PN-ISO 6935-2/ wymagania /AK:1998/Ap1:1999</w:t>
      </w:r>
    </w:p>
    <w:p w14:paraId="1B181CAB"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PN-EN 10002-1 + AC1:1998 Metale: Próba rozci</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gania. Metoda badania w temperaturze otoczenia.</w:t>
      </w:r>
    </w:p>
    <w:p w14:paraId="621903C4" w14:textId="77777777" w:rsidR="001E1A98" w:rsidRDefault="001E1A98" w:rsidP="00D63B6B">
      <w:pPr>
        <w:autoSpaceDE w:val="0"/>
        <w:autoSpaceDN w:val="0"/>
        <w:adjustRightInd w:val="0"/>
        <w:spacing w:after="0" w:line="240" w:lineRule="auto"/>
        <w:jc w:val="both"/>
        <w:rPr>
          <w:rFonts w:ascii="Times New Roman" w:hAnsi="Times New Roman" w:cs="Times New Roman"/>
          <w:b/>
          <w:bCs/>
          <w:sz w:val="24"/>
          <w:szCs w:val="24"/>
        </w:rPr>
      </w:pPr>
    </w:p>
    <w:p w14:paraId="1F88BBEB"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b/>
          <w:bCs/>
          <w:sz w:val="24"/>
          <w:szCs w:val="24"/>
        </w:rPr>
        <w:t>10.2. Inne dokumenty i instrukcje</w:t>
      </w:r>
    </w:p>
    <w:p w14:paraId="5B9DF5A5"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xml:space="preserve">Instrukcje Instytutu Techniki Budowlanej: </w:t>
      </w:r>
    </w:p>
    <w:p w14:paraId="55E59B86"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Instrukcja zabezpieczenia przed korozj</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konstrukcji,</w:t>
      </w:r>
    </w:p>
    <w:p w14:paraId="648C42B0" w14:textId="77777777" w:rsidR="00D63B6B" w:rsidRPr="00C30688" w:rsidRDefault="00D63B6B" w:rsidP="00D63B6B">
      <w:pPr>
        <w:jc w:val="both"/>
        <w:rPr>
          <w:rFonts w:ascii="Times New Roman" w:hAnsi="Times New Roman" w:cs="Times New Roman"/>
          <w:sz w:val="24"/>
          <w:szCs w:val="24"/>
        </w:rPr>
      </w:pPr>
      <w:r w:rsidRPr="00C30688">
        <w:rPr>
          <w:rFonts w:ascii="Times New Roman" w:hAnsi="Times New Roman" w:cs="Times New Roman"/>
          <w:sz w:val="24"/>
          <w:szCs w:val="24"/>
        </w:rPr>
        <w:lastRenderedPageBreak/>
        <w:t>– Warunki wykonania i odbioru robót budowlanych.</w:t>
      </w:r>
    </w:p>
    <w:p w14:paraId="73E74010" w14:textId="77777777" w:rsidR="00A173F1" w:rsidRDefault="00A173F1" w:rsidP="009F795F">
      <w:pPr>
        <w:pStyle w:val="Zwykytekst"/>
        <w:rPr>
          <w:rFonts w:ascii="Times New Roman" w:hAnsi="Times New Roman" w:cs="Times New Roman"/>
          <w:sz w:val="28"/>
          <w:szCs w:val="28"/>
        </w:rPr>
      </w:pPr>
    </w:p>
    <w:p w14:paraId="099195C2" w14:textId="77777777" w:rsidR="005C0DA9" w:rsidRPr="00633092" w:rsidRDefault="005C0DA9" w:rsidP="00E646C4">
      <w:pPr>
        <w:pStyle w:val="Nagwek1"/>
      </w:pPr>
      <w:bookmarkStart w:id="14" w:name="_Toc102635356"/>
      <w:r w:rsidRPr="002045ED">
        <w:t>B.0</w:t>
      </w:r>
      <w:r w:rsidR="00580CF9">
        <w:t>2</w:t>
      </w:r>
      <w:r w:rsidRPr="002045ED">
        <w:t>.0</w:t>
      </w:r>
      <w:r w:rsidR="00580CF9">
        <w:t>1</w:t>
      </w:r>
      <w:r w:rsidRPr="002045ED">
        <w:t>.0</w:t>
      </w:r>
      <w:r w:rsidR="00811EF4">
        <w:t>5</w:t>
      </w:r>
      <w:r w:rsidRPr="002045ED">
        <w:t>. ROBOTY IZOLACYJNE</w:t>
      </w:r>
      <w:r w:rsidR="00020C89">
        <w:t xml:space="preserve"> ZEWNĘTRZNE I WEWNĘTRZNE</w:t>
      </w:r>
      <w:r w:rsidR="00633092">
        <w:br/>
      </w:r>
      <w:r w:rsidRPr="00371883">
        <w:rPr>
          <w:rFonts w:ascii="Times New Roman" w:hAnsi="Times New Roman" w:cs="Times New Roman"/>
        </w:rPr>
        <w:t>Izolacje przeciwwilgociowe</w:t>
      </w:r>
      <w:bookmarkEnd w:id="14"/>
      <w:r w:rsidRPr="00371883">
        <w:rPr>
          <w:rFonts w:ascii="Times New Roman" w:hAnsi="Times New Roman" w:cs="Times New Roman"/>
        </w:rPr>
        <w:t xml:space="preserve"> </w:t>
      </w:r>
    </w:p>
    <w:p w14:paraId="312AF557" w14:textId="77777777" w:rsidR="005C0DA9" w:rsidRDefault="005C0DA9" w:rsidP="005C0DA9">
      <w:pPr>
        <w:autoSpaceDE w:val="0"/>
        <w:autoSpaceDN w:val="0"/>
        <w:adjustRightInd w:val="0"/>
        <w:spacing w:after="0" w:line="240" w:lineRule="auto"/>
        <w:jc w:val="both"/>
        <w:rPr>
          <w:rFonts w:ascii="Arial" w:hAnsi="Arial" w:cs="Arial"/>
          <w:b/>
          <w:bCs/>
          <w:color w:val="000000"/>
          <w:sz w:val="24"/>
          <w:szCs w:val="24"/>
        </w:rPr>
      </w:pPr>
    </w:p>
    <w:p w14:paraId="5812D77B"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b/>
          <w:bCs/>
          <w:color w:val="000000"/>
          <w:sz w:val="24"/>
          <w:szCs w:val="24"/>
        </w:rPr>
      </w:pPr>
      <w:r w:rsidRPr="00371883">
        <w:rPr>
          <w:rFonts w:ascii="Times New Roman" w:hAnsi="Times New Roman" w:cs="Times New Roman"/>
          <w:b/>
          <w:bCs/>
          <w:color w:val="000000"/>
          <w:sz w:val="24"/>
          <w:szCs w:val="24"/>
        </w:rPr>
        <w:t>1.    Wstęp</w:t>
      </w:r>
    </w:p>
    <w:p w14:paraId="65E17175"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b/>
          <w:bCs/>
          <w:color w:val="000000"/>
          <w:sz w:val="24"/>
          <w:szCs w:val="24"/>
        </w:rPr>
      </w:pPr>
      <w:r w:rsidRPr="00371883">
        <w:rPr>
          <w:rFonts w:ascii="Times New Roman" w:hAnsi="Times New Roman" w:cs="Times New Roman"/>
          <w:b/>
          <w:bCs/>
          <w:color w:val="000000"/>
          <w:sz w:val="24"/>
          <w:szCs w:val="24"/>
        </w:rPr>
        <w:t>1.1. Przedmiot ST</w:t>
      </w:r>
    </w:p>
    <w:p w14:paraId="14CA854D"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Przedmiotem niniejszej Specyfikacji Technicznej s</w:t>
      </w:r>
      <w:r w:rsidRPr="00371883">
        <w:rPr>
          <w:rFonts w:ascii="Times New Roman" w:eastAsia="TimesNewRoman" w:hAnsi="Times New Roman" w:cs="Times New Roman"/>
          <w:color w:val="000000"/>
          <w:sz w:val="24"/>
          <w:szCs w:val="24"/>
        </w:rPr>
        <w:t xml:space="preserve">ą </w:t>
      </w:r>
      <w:r w:rsidRPr="00371883">
        <w:rPr>
          <w:rFonts w:ascii="Times New Roman" w:hAnsi="Times New Roman" w:cs="Times New Roman"/>
          <w:color w:val="000000"/>
          <w:sz w:val="24"/>
          <w:szCs w:val="24"/>
        </w:rPr>
        <w:t>wymagania dotycz</w:t>
      </w:r>
      <w:r w:rsidRPr="00371883">
        <w:rPr>
          <w:rFonts w:ascii="Times New Roman" w:eastAsia="TimesNewRoman" w:hAnsi="Times New Roman" w:cs="Times New Roman"/>
          <w:color w:val="000000"/>
          <w:sz w:val="24"/>
          <w:szCs w:val="24"/>
        </w:rPr>
        <w:t>ą</w:t>
      </w:r>
      <w:r w:rsidRPr="00371883">
        <w:rPr>
          <w:rFonts w:ascii="Times New Roman" w:hAnsi="Times New Roman" w:cs="Times New Roman"/>
          <w:color w:val="000000"/>
          <w:sz w:val="24"/>
          <w:szCs w:val="24"/>
        </w:rPr>
        <w:t xml:space="preserve">ce wykonania </w:t>
      </w:r>
      <w:r w:rsidR="00371883">
        <w:rPr>
          <w:rFonts w:ascii="Times New Roman" w:hAnsi="Times New Roman" w:cs="Times New Roman"/>
          <w:color w:val="000000"/>
          <w:sz w:val="24"/>
          <w:szCs w:val="24"/>
        </w:rPr>
        <w:br/>
      </w:r>
      <w:r w:rsidRPr="00371883">
        <w:rPr>
          <w:rFonts w:ascii="Times New Roman" w:hAnsi="Times New Roman" w:cs="Times New Roman"/>
          <w:color w:val="000000"/>
          <w:sz w:val="24"/>
          <w:szCs w:val="24"/>
        </w:rPr>
        <w:t>i odbioru robót izolacyjnych.</w:t>
      </w:r>
    </w:p>
    <w:p w14:paraId="38688EC0"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b/>
          <w:bCs/>
          <w:color w:val="000000"/>
          <w:sz w:val="24"/>
          <w:szCs w:val="24"/>
        </w:rPr>
      </w:pPr>
      <w:r w:rsidRPr="00371883">
        <w:rPr>
          <w:rFonts w:ascii="Times New Roman" w:hAnsi="Times New Roman" w:cs="Times New Roman"/>
          <w:b/>
          <w:bCs/>
          <w:color w:val="000000"/>
          <w:sz w:val="24"/>
          <w:szCs w:val="24"/>
        </w:rPr>
        <w:t>1.2. Zakres stosowania ST</w:t>
      </w:r>
    </w:p>
    <w:p w14:paraId="1E3922EF"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Specyfikacja Techniczna jest dokumentem pomocniczym w post</w:t>
      </w:r>
      <w:r w:rsidRPr="00371883">
        <w:rPr>
          <w:rFonts w:ascii="Times New Roman" w:eastAsia="TimesNewRoman" w:hAnsi="Times New Roman" w:cs="Times New Roman"/>
          <w:color w:val="000000"/>
          <w:sz w:val="24"/>
          <w:szCs w:val="24"/>
        </w:rPr>
        <w:t>ę</w:t>
      </w:r>
      <w:r w:rsidRPr="00371883">
        <w:rPr>
          <w:rFonts w:ascii="Times New Roman" w:hAnsi="Times New Roman" w:cs="Times New Roman"/>
          <w:color w:val="000000"/>
          <w:sz w:val="24"/>
          <w:szCs w:val="24"/>
        </w:rPr>
        <w:t>powaniu przetargowym oraz przy zlecaniu, realizacji i odbiorze robót wymienionych w punkcie 1.1.</w:t>
      </w:r>
    </w:p>
    <w:p w14:paraId="10FDF3BC"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b/>
          <w:bCs/>
          <w:sz w:val="24"/>
          <w:szCs w:val="24"/>
        </w:rPr>
      </w:pPr>
      <w:r w:rsidRPr="00371883">
        <w:rPr>
          <w:rFonts w:ascii="Times New Roman" w:hAnsi="Times New Roman" w:cs="Times New Roman"/>
          <w:b/>
          <w:bCs/>
          <w:sz w:val="24"/>
          <w:szCs w:val="24"/>
        </w:rPr>
        <w:t>1.3. Zakres robót objętych ST</w:t>
      </w:r>
    </w:p>
    <w:p w14:paraId="797C1CA7"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Ustalenia zawarte w niniejszej Specyfikacji Technicznej dotycz</w:t>
      </w:r>
      <w:r w:rsidRPr="00371883">
        <w:rPr>
          <w:rFonts w:ascii="Times New Roman" w:eastAsia="TimesNewRoman" w:hAnsi="Times New Roman" w:cs="Times New Roman"/>
          <w:color w:val="000000"/>
          <w:sz w:val="24"/>
          <w:szCs w:val="24"/>
        </w:rPr>
        <w:t xml:space="preserve">ą </w:t>
      </w:r>
      <w:r w:rsidRPr="00371883">
        <w:rPr>
          <w:rFonts w:ascii="Times New Roman" w:hAnsi="Times New Roman" w:cs="Times New Roman"/>
          <w:color w:val="000000"/>
          <w:sz w:val="24"/>
          <w:szCs w:val="24"/>
        </w:rPr>
        <w:t xml:space="preserve">zasad prowadzenia </w:t>
      </w:r>
      <w:r w:rsidRPr="00371883">
        <w:rPr>
          <w:rFonts w:ascii="Times New Roman" w:hAnsi="Times New Roman" w:cs="Times New Roman"/>
          <w:color w:val="000000"/>
          <w:sz w:val="24"/>
          <w:szCs w:val="24"/>
        </w:rPr>
        <w:br/>
        <w:t>i odbioru robót izolacyjnych dla zadania okre</w:t>
      </w:r>
      <w:r w:rsidRPr="00371883">
        <w:rPr>
          <w:rFonts w:ascii="Times New Roman" w:eastAsia="TimesNewRoman" w:hAnsi="Times New Roman" w:cs="Times New Roman"/>
          <w:color w:val="000000"/>
          <w:sz w:val="24"/>
          <w:szCs w:val="24"/>
        </w:rPr>
        <w:t>ś</w:t>
      </w:r>
      <w:r w:rsidRPr="00371883">
        <w:rPr>
          <w:rFonts w:ascii="Times New Roman" w:hAnsi="Times New Roman" w:cs="Times New Roman"/>
          <w:color w:val="000000"/>
          <w:sz w:val="24"/>
          <w:szCs w:val="24"/>
        </w:rPr>
        <w:t>lonego powy</w:t>
      </w:r>
      <w:r w:rsidRPr="00371883">
        <w:rPr>
          <w:rFonts w:ascii="Times New Roman" w:eastAsia="TimesNewRoman" w:hAnsi="Times New Roman" w:cs="Times New Roman"/>
          <w:color w:val="000000"/>
          <w:sz w:val="24"/>
          <w:szCs w:val="24"/>
        </w:rPr>
        <w:t>ż</w:t>
      </w:r>
      <w:r w:rsidRPr="00371883">
        <w:rPr>
          <w:rFonts w:ascii="Times New Roman" w:hAnsi="Times New Roman" w:cs="Times New Roman"/>
          <w:color w:val="000000"/>
          <w:sz w:val="24"/>
          <w:szCs w:val="24"/>
        </w:rPr>
        <w:t>ej w zakresie:</w:t>
      </w:r>
    </w:p>
    <w:p w14:paraId="29643D10"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 xml:space="preserve">a) izolacji przeciwwilgociowych i przeciwwodnych ław i </w:t>
      </w:r>
      <w:r w:rsidRPr="00371883">
        <w:rPr>
          <w:rFonts w:ascii="Times New Roman" w:eastAsia="TimesNewRoman" w:hAnsi="Times New Roman" w:cs="Times New Roman"/>
          <w:color w:val="000000"/>
          <w:sz w:val="24"/>
          <w:szCs w:val="24"/>
        </w:rPr>
        <w:t>ś</w:t>
      </w:r>
      <w:r w:rsidRPr="00371883">
        <w:rPr>
          <w:rFonts w:ascii="Times New Roman" w:hAnsi="Times New Roman" w:cs="Times New Roman"/>
          <w:color w:val="000000"/>
          <w:sz w:val="24"/>
          <w:szCs w:val="24"/>
        </w:rPr>
        <w:t>cian fundamentowych oraz podło</w:t>
      </w:r>
      <w:r w:rsidRPr="00371883">
        <w:rPr>
          <w:rFonts w:ascii="Times New Roman" w:eastAsia="TimesNewRoman" w:hAnsi="Times New Roman" w:cs="Times New Roman"/>
          <w:color w:val="000000"/>
          <w:sz w:val="24"/>
          <w:szCs w:val="24"/>
        </w:rPr>
        <w:t>ż</w:t>
      </w:r>
      <w:r w:rsidRPr="00371883">
        <w:rPr>
          <w:rFonts w:ascii="Times New Roman" w:hAnsi="Times New Roman" w:cs="Times New Roman"/>
          <w:color w:val="000000"/>
          <w:sz w:val="24"/>
          <w:szCs w:val="24"/>
        </w:rPr>
        <w:t xml:space="preserve">y betonowych i </w:t>
      </w:r>
      <w:proofErr w:type="spellStart"/>
      <w:r w:rsidRPr="00371883">
        <w:rPr>
          <w:rFonts w:ascii="Times New Roman" w:hAnsi="Times New Roman" w:cs="Times New Roman"/>
          <w:color w:val="000000"/>
          <w:sz w:val="24"/>
          <w:szCs w:val="24"/>
        </w:rPr>
        <w:t>podposadzkowych</w:t>
      </w:r>
      <w:proofErr w:type="spellEnd"/>
      <w:r w:rsidRPr="00371883">
        <w:rPr>
          <w:rFonts w:ascii="Times New Roman" w:hAnsi="Times New Roman" w:cs="Times New Roman"/>
          <w:color w:val="000000"/>
          <w:sz w:val="24"/>
          <w:szCs w:val="24"/>
        </w:rPr>
        <w:t xml:space="preserve"> na gruncie,</w:t>
      </w:r>
    </w:p>
    <w:p w14:paraId="0587552D"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b) izolacji termicznej posadzek na gruncie,</w:t>
      </w:r>
    </w:p>
    <w:p w14:paraId="33DB41F7"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b/>
          <w:bCs/>
          <w:color w:val="000000"/>
          <w:sz w:val="24"/>
          <w:szCs w:val="24"/>
        </w:rPr>
      </w:pPr>
      <w:r w:rsidRPr="00371883">
        <w:rPr>
          <w:rFonts w:ascii="Times New Roman" w:hAnsi="Times New Roman" w:cs="Times New Roman"/>
          <w:b/>
          <w:bCs/>
          <w:color w:val="000000"/>
          <w:sz w:val="24"/>
          <w:szCs w:val="24"/>
        </w:rPr>
        <w:t>1.4. Określenia podstawowe</w:t>
      </w:r>
    </w:p>
    <w:p w14:paraId="7D7E776B"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Okre</w:t>
      </w:r>
      <w:r w:rsidRPr="00371883">
        <w:rPr>
          <w:rFonts w:ascii="Times New Roman" w:eastAsia="TimesNewRoman" w:hAnsi="Times New Roman" w:cs="Times New Roman"/>
          <w:color w:val="000000"/>
          <w:sz w:val="24"/>
          <w:szCs w:val="24"/>
        </w:rPr>
        <w:t>ś</w:t>
      </w:r>
      <w:r w:rsidRPr="00371883">
        <w:rPr>
          <w:rFonts w:ascii="Times New Roman" w:hAnsi="Times New Roman" w:cs="Times New Roman"/>
          <w:color w:val="000000"/>
          <w:sz w:val="24"/>
          <w:szCs w:val="24"/>
        </w:rPr>
        <w:t>lenia podane w niniejszej ST s</w:t>
      </w:r>
      <w:r w:rsidRPr="00371883">
        <w:rPr>
          <w:rFonts w:ascii="Times New Roman" w:eastAsia="TimesNewRoman" w:hAnsi="Times New Roman" w:cs="Times New Roman"/>
          <w:color w:val="000000"/>
          <w:sz w:val="24"/>
          <w:szCs w:val="24"/>
        </w:rPr>
        <w:t xml:space="preserve">ą </w:t>
      </w:r>
      <w:r w:rsidRPr="00371883">
        <w:rPr>
          <w:rFonts w:ascii="Times New Roman" w:hAnsi="Times New Roman" w:cs="Times New Roman"/>
          <w:color w:val="000000"/>
          <w:sz w:val="24"/>
          <w:szCs w:val="24"/>
        </w:rPr>
        <w:t>zgodne z odpowiednimi normami oraz okre</w:t>
      </w:r>
      <w:r w:rsidRPr="00371883">
        <w:rPr>
          <w:rFonts w:ascii="Times New Roman" w:eastAsia="TimesNewRoman" w:hAnsi="Times New Roman" w:cs="Times New Roman"/>
          <w:color w:val="000000"/>
          <w:sz w:val="24"/>
          <w:szCs w:val="24"/>
        </w:rPr>
        <w:t>ś</w:t>
      </w:r>
      <w:r w:rsidRPr="00371883">
        <w:rPr>
          <w:rFonts w:ascii="Times New Roman" w:hAnsi="Times New Roman" w:cs="Times New Roman"/>
          <w:color w:val="000000"/>
          <w:sz w:val="24"/>
          <w:szCs w:val="24"/>
        </w:rPr>
        <w:t>leniami podanymi w ST „Wymagania ogólne".</w:t>
      </w:r>
    </w:p>
    <w:p w14:paraId="77B84A24"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b/>
          <w:bCs/>
          <w:sz w:val="24"/>
          <w:szCs w:val="24"/>
        </w:rPr>
      </w:pPr>
      <w:r w:rsidRPr="00371883">
        <w:rPr>
          <w:rFonts w:ascii="Times New Roman" w:hAnsi="Times New Roman" w:cs="Times New Roman"/>
          <w:b/>
          <w:bCs/>
          <w:sz w:val="24"/>
          <w:szCs w:val="24"/>
        </w:rPr>
        <w:t>1.5. Ogólne wymagania dotyczące robót</w:t>
      </w:r>
    </w:p>
    <w:p w14:paraId="74013419"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Wykonawca robót jest odpowiedzialny za jako</w:t>
      </w:r>
      <w:r w:rsidRPr="00371883">
        <w:rPr>
          <w:rFonts w:ascii="Times New Roman" w:eastAsia="TimesNewRoman" w:hAnsi="Times New Roman" w:cs="Times New Roman"/>
          <w:color w:val="000000"/>
          <w:sz w:val="24"/>
          <w:szCs w:val="24"/>
        </w:rPr>
        <w:t xml:space="preserve">ść </w:t>
      </w:r>
      <w:r w:rsidRPr="00371883">
        <w:rPr>
          <w:rFonts w:ascii="Times New Roman" w:hAnsi="Times New Roman" w:cs="Times New Roman"/>
          <w:color w:val="000000"/>
          <w:sz w:val="24"/>
          <w:szCs w:val="24"/>
        </w:rPr>
        <w:t>ich wykonania, zgodno</w:t>
      </w:r>
      <w:r w:rsidRPr="00371883">
        <w:rPr>
          <w:rFonts w:ascii="Times New Roman" w:eastAsia="TimesNewRoman" w:hAnsi="Times New Roman" w:cs="Times New Roman"/>
          <w:color w:val="000000"/>
          <w:sz w:val="24"/>
          <w:szCs w:val="24"/>
        </w:rPr>
        <w:t xml:space="preserve">ść </w:t>
      </w:r>
      <w:r w:rsidRPr="00371883">
        <w:rPr>
          <w:rFonts w:ascii="Times New Roman" w:eastAsia="TimesNewRoman" w:hAnsi="Times New Roman" w:cs="Times New Roman"/>
          <w:color w:val="000000"/>
          <w:sz w:val="24"/>
          <w:szCs w:val="24"/>
        </w:rPr>
        <w:br/>
      </w:r>
      <w:r w:rsidRPr="00371883">
        <w:rPr>
          <w:rFonts w:ascii="Times New Roman" w:hAnsi="Times New Roman" w:cs="Times New Roman"/>
          <w:color w:val="000000"/>
          <w:sz w:val="24"/>
          <w:szCs w:val="24"/>
        </w:rPr>
        <w:t>z Dokumentacj</w:t>
      </w:r>
      <w:r w:rsidRPr="00371883">
        <w:rPr>
          <w:rFonts w:ascii="Times New Roman" w:eastAsia="TimesNewRoman" w:hAnsi="Times New Roman" w:cs="Times New Roman"/>
          <w:color w:val="000000"/>
          <w:sz w:val="24"/>
          <w:szCs w:val="24"/>
        </w:rPr>
        <w:t xml:space="preserve">ą </w:t>
      </w:r>
      <w:r w:rsidRPr="00371883">
        <w:rPr>
          <w:rFonts w:ascii="Times New Roman" w:hAnsi="Times New Roman" w:cs="Times New Roman"/>
          <w:color w:val="000000"/>
          <w:sz w:val="24"/>
          <w:szCs w:val="24"/>
        </w:rPr>
        <w:t>Projektow</w:t>
      </w:r>
      <w:r w:rsidRPr="00371883">
        <w:rPr>
          <w:rFonts w:ascii="Times New Roman" w:eastAsia="TimesNewRoman" w:hAnsi="Times New Roman" w:cs="Times New Roman"/>
          <w:color w:val="000000"/>
          <w:sz w:val="24"/>
          <w:szCs w:val="24"/>
        </w:rPr>
        <w:t>ą</w:t>
      </w:r>
      <w:r w:rsidRPr="00371883">
        <w:rPr>
          <w:rFonts w:ascii="Times New Roman" w:hAnsi="Times New Roman" w:cs="Times New Roman"/>
          <w:color w:val="000000"/>
          <w:sz w:val="24"/>
          <w:szCs w:val="24"/>
        </w:rPr>
        <w:t>, ST i poleceniami Inspektora Nadzoru. Ogólne wymagania dotycz</w:t>
      </w:r>
      <w:r w:rsidRPr="00371883">
        <w:rPr>
          <w:rFonts w:ascii="Times New Roman" w:eastAsia="TimesNewRoman" w:hAnsi="Times New Roman" w:cs="Times New Roman"/>
          <w:color w:val="000000"/>
          <w:sz w:val="24"/>
          <w:szCs w:val="24"/>
        </w:rPr>
        <w:t>ą</w:t>
      </w:r>
      <w:r w:rsidRPr="00371883">
        <w:rPr>
          <w:rFonts w:ascii="Times New Roman" w:hAnsi="Times New Roman" w:cs="Times New Roman"/>
          <w:color w:val="000000"/>
          <w:sz w:val="24"/>
          <w:szCs w:val="24"/>
        </w:rPr>
        <w:t>ce robót podano w ST-00 - „Wymagania ogólne."</w:t>
      </w:r>
    </w:p>
    <w:p w14:paraId="6D388802" w14:textId="77777777" w:rsidR="007F389F" w:rsidRPr="00371883" w:rsidRDefault="007F389F" w:rsidP="007F389F">
      <w:pPr>
        <w:pStyle w:val="Default"/>
        <w:rPr>
          <w:rFonts w:ascii="Times New Roman" w:hAnsi="Times New Roman" w:cs="Times New Roman"/>
          <w:b/>
        </w:rPr>
      </w:pPr>
      <w:r w:rsidRPr="00371883">
        <w:rPr>
          <w:rFonts w:ascii="Times New Roman" w:hAnsi="Times New Roman" w:cs="Times New Roman"/>
          <w:b/>
        </w:rPr>
        <w:t>1.6. Wspólny Słownik Zamówień (CPV) – nazwy i kody grup, klas i kategorii robót</w:t>
      </w:r>
    </w:p>
    <w:p w14:paraId="2CC6A858" w14:textId="77777777" w:rsidR="007F389F" w:rsidRPr="00371883" w:rsidRDefault="007F389F" w:rsidP="007F389F">
      <w:pPr>
        <w:pStyle w:val="Default"/>
        <w:rPr>
          <w:rFonts w:ascii="Times New Roman" w:hAnsi="Times New Roman" w:cs="Times New Roman"/>
          <w:b/>
        </w:rPr>
      </w:pPr>
    </w:p>
    <w:tbl>
      <w:tblPr>
        <w:tblStyle w:val="Tabela-Siatka"/>
        <w:tblW w:w="0" w:type="auto"/>
        <w:tblInd w:w="108" w:type="dxa"/>
        <w:tblLook w:val="04A0" w:firstRow="1" w:lastRow="0" w:firstColumn="1" w:lastColumn="0" w:noHBand="0" w:noVBand="1"/>
      </w:tblPr>
      <w:tblGrid>
        <w:gridCol w:w="1276"/>
        <w:gridCol w:w="1276"/>
        <w:gridCol w:w="1276"/>
        <w:gridCol w:w="1275"/>
        <w:gridCol w:w="3969"/>
      </w:tblGrid>
      <w:tr w:rsidR="007F389F" w:rsidRPr="00371883" w14:paraId="17707619" w14:textId="77777777" w:rsidTr="00850098">
        <w:tc>
          <w:tcPr>
            <w:tcW w:w="1276" w:type="dxa"/>
          </w:tcPr>
          <w:p w14:paraId="5C34F5EF" w14:textId="77777777" w:rsidR="007F389F" w:rsidRPr="00371883" w:rsidRDefault="007F389F" w:rsidP="00850098">
            <w:pPr>
              <w:pStyle w:val="Default"/>
              <w:rPr>
                <w:rFonts w:ascii="Times New Roman" w:hAnsi="Times New Roman" w:cs="Times New Roman"/>
                <w:sz w:val="20"/>
                <w:szCs w:val="20"/>
              </w:rPr>
            </w:pPr>
            <w:r w:rsidRPr="00371883">
              <w:rPr>
                <w:rFonts w:ascii="Times New Roman" w:hAnsi="Times New Roman" w:cs="Times New Roman"/>
                <w:b/>
                <w:bCs/>
                <w:i/>
                <w:iCs/>
                <w:sz w:val="20"/>
                <w:szCs w:val="20"/>
              </w:rPr>
              <w:t>Dział</w:t>
            </w:r>
          </w:p>
        </w:tc>
        <w:tc>
          <w:tcPr>
            <w:tcW w:w="1276" w:type="dxa"/>
          </w:tcPr>
          <w:p w14:paraId="76CBB3FA" w14:textId="77777777" w:rsidR="007F389F" w:rsidRPr="00371883" w:rsidRDefault="007F389F" w:rsidP="00850098">
            <w:pPr>
              <w:pStyle w:val="Default"/>
              <w:rPr>
                <w:rFonts w:ascii="Times New Roman" w:hAnsi="Times New Roman" w:cs="Times New Roman"/>
                <w:sz w:val="20"/>
                <w:szCs w:val="20"/>
              </w:rPr>
            </w:pPr>
            <w:r w:rsidRPr="00371883">
              <w:rPr>
                <w:rFonts w:ascii="Times New Roman" w:hAnsi="Times New Roman" w:cs="Times New Roman"/>
                <w:b/>
                <w:bCs/>
                <w:i/>
                <w:iCs/>
                <w:sz w:val="20"/>
                <w:szCs w:val="20"/>
              </w:rPr>
              <w:t>Grupa</w:t>
            </w:r>
          </w:p>
        </w:tc>
        <w:tc>
          <w:tcPr>
            <w:tcW w:w="1276" w:type="dxa"/>
          </w:tcPr>
          <w:p w14:paraId="7FC47C12" w14:textId="77777777" w:rsidR="007F389F" w:rsidRPr="00371883" w:rsidRDefault="007F389F" w:rsidP="00850098">
            <w:pPr>
              <w:pStyle w:val="Default"/>
              <w:rPr>
                <w:rFonts w:ascii="Times New Roman" w:hAnsi="Times New Roman" w:cs="Times New Roman"/>
                <w:sz w:val="20"/>
                <w:szCs w:val="20"/>
              </w:rPr>
            </w:pPr>
            <w:r w:rsidRPr="00371883">
              <w:rPr>
                <w:rFonts w:ascii="Times New Roman" w:hAnsi="Times New Roman" w:cs="Times New Roman"/>
                <w:b/>
                <w:bCs/>
                <w:i/>
                <w:iCs/>
                <w:sz w:val="20"/>
                <w:szCs w:val="20"/>
              </w:rPr>
              <w:t>Klasa</w:t>
            </w:r>
          </w:p>
        </w:tc>
        <w:tc>
          <w:tcPr>
            <w:tcW w:w="1275" w:type="dxa"/>
          </w:tcPr>
          <w:p w14:paraId="2FD8C14A" w14:textId="77777777" w:rsidR="007F389F" w:rsidRPr="00371883" w:rsidRDefault="007F389F" w:rsidP="00850098">
            <w:pPr>
              <w:pStyle w:val="Default"/>
              <w:rPr>
                <w:rFonts w:ascii="Times New Roman" w:hAnsi="Times New Roman" w:cs="Times New Roman"/>
                <w:sz w:val="20"/>
                <w:szCs w:val="20"/>
              </w:rPr>
            </w:pPr>
            <w:r w:rsidRPr="00371883">
              <w:rPr>
                <w:rFonts w:ascii="Times New Roman" w:hAnsi="Times New Roman" w:cs="Times New Roman"/>
                <w:b/>
                <w:bCs/>
                <w:i/>
                <w:iCs/>
                <w:sz w:val="20"/>
                <w:szCs w:val="20"/>
              </w:rPr>
              <w:t>Kategoria</w:t>
            </w:r>
          </w:p>
        </w:tc>
        <w:tc>
          <w:tcPr>
            <w:tcW w:w="3969" w:type="dxa"/>
          </w:tcPr>
          <w:p w14:paraId="297C0C60" w14:textId="77777777" w:rsidR="007F389F" w:rsidRPr="00371883" w:rsidRDefault="007F389F" w:rsidP="00850098">
            <w:pPr>
              <w:autoSpaceDE w:val="0"/>
              <w:autoSpaceDN w:val="0"/>
              <w:adjustRightInd w:val="0"/>
              <w:rPr>
                <w:rFonts w:ascii="Times New Roman" w:hAnsi="Times New Roman" w:cs="Times New Roman"/>
                <w:b/>
                <w:bCs/>
                <w:i/>
                <w:iCs/>
                <w:sz w:val="20"/>
                <w:szCs w:val="20"/>
              </w:rPr>
            </w:pPr>
            <w:r w:rsidRPr="00371883">
              <w:rPr>
                <w:rFonts w:ascii="Times New Roman" w:hAnsi="Times New Roman" w:cs="Times New Roman"/>
                <w:b/>
                <w:bCs/>
                <w:i/>
                <w:iCs/>
                <w:sz w:val="20"/>
                <w:szCs w:val="20"/>
              </w:rPr>
              <w:t>Nazwa</w:t>
            </w:r>
          </w:p>
          <w:p w14:paraId="16F38636" w14:textId="77777777" w:rsidR="007F389F" w:rsidRPr="00371883" w:rsidRDefault="007F389F" w:rsidP="00850098">
            <w:pPr>
              <w:pStyle w:val="Default"/>
              <w:rPr>
                <w:rFonts w:ascii="Times New Roman" w:hAnsi="Times New Roman" w:cs="Times New Roman"/>
                <w:sz w:val="20"/>
                <w:szCs w:val="20"/>
              </w:rPr>
            </w:pPr>
          </w:p>
        </w:tc>
      </w:tr>
      <w:tr w:rsidR="007F389F" w:rsidRPr="00371883" w14:paraId="266C556A" w14:textId="77777777" w:rsidTr="00850098">
        <w:tc>
          <w:tcPr>
            <w:tcW w:w="1276" w:type="dxa"/>
          </w:tcPr>
          <w:p w14:paraId="506F6490" w14:textId="77777777" w:rsidR="007F389F" w:rsidRPr="00371883" w:rsidRDefault="007F389F" w:rsidP="00850098">
            <w:pPr>
              <w:pStyle w:val="Default"/>
              <w:rPr>
                <w:rFonts w:ascii="Times New Roman" w:hAnsi="Times New Roman" w:cs="Times New Roman"/>
                <w:sz w:val="20"/>
                <w:szCs w:val="20"/>
              </w:rPr>
            </w:pPr>
            <w:r w:rsidRPr="00371883">
              <w:rPr>
                <w:rFonts w:ascii="Times New Roman" w:hAnsi="Times New Roman" w:cs="Times New Roman"/>
                <w:b/>
                <w:bCs/>
                <w:i/>
                <w:iCs/>
                <w:sz w:val="20"/>
                <w:szCs w:val="20"/>
              </w:rPr>
              <w:t>45000000-7</w:t>
            </w:r>
          </w:p>
        </w:tc>
        <w:tc>
          <w:tcPr>
            <w:tcW w:w="1276" w:type="dxa"/>
          </w:tcPr>
          <w:p w14:paraId="5C71CD17" w14:textId="77777777" w:rsidR="007F389F" w:rsidRPr="00371883" w:rsidRDefault="007F389F" w:rsidP="00850098">
            <w:pPr>
              <w:pStyle w:val="Default"/>
              <w:rPr>
                <w:rFonts w:ascii="Times New Roman" w:hAnsi="Times New Roman" w:cs="Times New Roman"/>
                <w:sz w:val="20"/>
                <w:szCs w:val="20"/>
              </w:rPr>
            </w:pPr>
          </w:p>
        </w:tc>
        <w:tc>
          <w:tcPr>
            <w:tcW w:w="1276" w:type="dxa"/>
          </w:tcPr>
          <w:p w14:paraId="14D5D0F6" w14:textId="77777777" w:rsidR="007F389F" w:rsidRPr="00371883" w:rsidRDefault="007F389F" w:rsidP="00850098">
            <w:pPr>
              <w:pStyle w:val="Default"/>
              <w:rPr>
                <w:rFonts w:ascii="Times New Roman" w:hAnsi="Times New Roman" w:cs="Times New Roman"/>
                <w:sz w:val="20"/>
                <w:szCs w:val="20"/>
              </w:rPr>
            </w:pPr>
          </w:p>
        </w:tc>
        <w:tc>
          <w:tcPr>
            <w:tcW w:w="1275" w:type="dxa"/>
          </w:tcPr>
          <w:p w14:paraId="69BE2C88" w14:textId="77777777" w:rsidR="007F389F" w:rsidRPr="00371883" w:rsidRDefault="007F389F" w:rsidP="00850098">
            <w:pPr>
              <w:pStyle w:val="Default"/>
              <w:rPr>
                <w:rFonts w:ascii="Times New Roman" w:hAnsi="Times New Roman" w:cs="Times New Roman"/>
                <w:sz w:val="20"/>
                <w:szCs w:val="20"/>
              </w:rPr>
            </w:pPr>
          </w:p>
        </w:tc>
        <w:tc>
          <w:tcPr>
            <w:tcW w:w="3969" w:type="dxa"/>
          </w:tcPr>
          <w:p w14:paraId="3FBF3BF7" w14:textId="77777777" w:rsidR="007F389F" w:rsidRPr="00371883" w:rsidRDefault="007F389F" w:rsidP="00850098">
            <w:pPr>
              <w:autoSpaceDE w:val="0"/>
              <w:autoSpaceDN w:val="0"/>
              <w:adjustRightInd w:val="0"/>
              <w:rPr>
                <w:rFonts w:ascii="Times New Roman" w:hAnsi="Times New Roman" w:cs="Times New Roman"/>
                <w:b/>
                <w:bCs/>
                <w:i/>
                <w:iCs/>
                <w:sz w:val="20"/>
                <w:szCs w:val="20"/>
              </w:rPr>
            </w:pPr>
            <w:r w:rsidRPr="00371883">
              <w:rPr>
                <w:rFonts w:ascii="Times New Roman" w:hAnsi="Times New Roman" w:cs="Times New Roman"/>
                <w:b/>
                <w:bCs/>
                <w:i/>
                <w:iCs/>
                <w:sz w:val="20"/>
                <w:szCs w:val="20"/>
              </w:rPr>
              <w:t>Roboty budowlane</w:t>
            </w:r>
          </w:p>
        </w:tc>
      </w:tr>
      <w:tr w:rsidR="007F389F" w:rsidRPr="00371883" w14:paraId="30AD3863" w14:textId="77777777" w:rsidTr="00850098">
        <w:tc>
          <w:tcPr>
            <w:tcW w:w="1276" w:type="dxa"/>
          </w:tcPr>
          <w:p w14:paraId="25157F74" w14:textId="77777777" w:rsidR="007F389F" w:rsidRPr="00371883" w:rsidRDefault="007F389F" w:rsidP="00850098">
            <w:pPr>
              <w:pStyle w:val="Default"/>
              <w:rPr>
                <w:rFonts w:ascii="Times New Roman" w:hAnsi="Times New Roman" w:cs="Times New Roman"/>
                <w:sz w:val="20"/>
                <w:szCs w:val="20"/>
              </w:rPr>
            </w:pPr>
          </w:p>
        </w:tc>
        <w:tc>
          <w:tcPr>
            <w:tcW w:w="1276" w:type="dxa"/>
          </w:tcPr>
          <w:p w14:paraId="44C7449B" w14:textId="77777777" w:rsidR="007F389F" w:rsidRPr="00371883" w:rsidRDefault="007F389F" w:rsidP="00850098">
            <w:pPr>
              <w:pStyle w:val="Default"/>
              <w:rPr>
                <w:rFonts w:ascii="Times New Roman" w:hAnsi="Times New Roman" w:cs="Times New Roman"/>
                <w:sz w:val="20"/>
                <w:szCs w:val="20"/>
              </w:rPr>
            </w:pPr>
            <w:r w:rsidRPr="00371883">
              <w:rPr>
                <w:rFonts w:ascii="Times New Roman" w:hAnsi="Times New Roman" w:cs="Times New Roman"/>
                <w:b/>
                <w:bCs/>
                <w:i/>
                <w:iCs/>
                <w:sz w:val="20"/>
                <w:szCs w:val="20"/>
              </w:rPr>
              <w:t>45200000-9</w:t>
            </w:r>
          </w:p>
        </w:tc>
        <w:tc>
          <w:tcPr>
            <w:tcW w:w="1276" w:type="dxa"/>
          </w:tcPr>
          <w:p w14:paraId="2B9FC261" w14:textId="77777777" w:rsidR="007F389F" w:rsidRPr="00371883" w:rsidRDefault="007F389F" w:rsidP="00850098">
            <w:pPr>
              <w:pStyle w:val="Default"/>
              <w:rPr>
                <w:rFonts w:ascii="Times New Roman" w:hAnsi="Times New Roman" w:cs="Times New Roman"/>
                <w:sz w:val="20"/>
                <w:szCs w:val="20"/>
              </w:rPr>
            </w:pPr>
          </w:p>
        </w:tc>
        <w:tc>
          <w:tcPr>
            <w:tcW w:w="1275" w:type="dxa"/>
          </w:tcPr>
          <w:p w14:paraId="2AF0D570" w14:textId="77777777" w:rsidR="007F389F" w:rsidRPr="00371883" w:rsidRDefault="007F389F" w:rsidP="00850098">
            <w:pPr>
              <w:pStyle w:val="Default"/>
              <w:rPr>
                <w:rFonts w:ascii="Times New Roman" w:hAnsi="Times New Roman" w:cs="Times New Roman"/>
                <w:sz w:val="20"/>
                <w:szCs w:val="20"/>
              </w:rPr>
            </w:pPr>
          </w:p>
        </w:tc>
        <w:tc>
          <w:tcPr>
            <w:tcW w:w="3969" w:type="dxa"/>
          </w:tcPr>
          <w:p w14:paraId="7438E720" w14:textId="77777777" w:rsidR="007F389F" w:rsidRPr="00371883" w:rsidRDefault="007F389F" w:rsidP="00850098">
            <w:pPr>
              <w:autoSpaceDE w:val="0"/>
              <w:autoSpaceDN w:val="0"/>
              <w:adjustRightInd w:val="0"/>
              <w:rPr>
                <w:rFonts w:ascii="Times New Roman" w:hAnsi="Times New Roman" w:cs="Times New Roman"/>
                <w:b/>
                <w:bCs/>
                <w:i/>
                <w:iCs/>
                <w:sz w:val="20"/>
                <w:szCs w:val="20"/>
              </w:rPr>
            </w:pPr>
            <w:r w:rsidRPr="00371883">
              <w:rPr>
                <w:rFonts w:ascii="Times New Roman" w:hAnsi="Times New Roman" w:cs="Times New Roman"/>
                <w:b/>
                <w:bCs/>
                <w:i/>
                <w:iCs/>
                <w:sz w:val="20"/>
                <w:szCs w:val="20"/>
              </w:rPr>
              <w:t>Roboty budowlane w zakresie wznoszenia</w:t>
            </w:r>
          </w:p>
          <w:p w14:paraId="4607B4BB" w14:textId="77777777" w:rsidR="007F389F" w:rsidRPr="00371883" w:rsidRDefault="007F389F" w:rsidP="00850098">
            <w:pPr>
              <w:autoSpaceDE w:val="0"/>
              <w:autoSpaceDN w:val="0"/>
              <w:adjustRightInd w:val="0"/>
              <w:rPr>
                <w:rFonts w:ascii="Times New Roman" w:hAnsi="Times New Roman" w:cs="Times New Roman"/>
                <w:sz w:val="20"/>
                <w:szCs w:val="20"/>
              </w:rPr>
            </w:pPr>
            <w:r w:rsidRPr="00371883">
              <w:rPr>
                <w:rFonts w:ascii="Times New Roman" w:hAnsi="Times New Roman" w:cs="Times New Roman"/>
                <w:b/>
                <w:bCs/>
                <w:i/>
                <w:iCs/>
                <w:sz w:val="20"/>
                <w:szCs w:val="20"/>
              </w:rPr>
              <w:t>kompletnych obiektów budowlanych lub ich części oraz roboty w zakresie inżynierii lądowej i wodnej</w:t>
            </w:r>
          </w:p>
        </w:tc>
      </w:tr>
      <w:tr w:rsidR="007F389F" w:rsidRPr="00371883" w14:paraId="522ADA1C" w14:textId="77777777" w:rsidTr="00850098">
        <w:tc>
          <w:tcPr>
            <w:tcW w:w="1276" w:type="dxa"/>
          </w:tcPr>
          <w:p w14:paraId="0058E843" w14:textId="77777777" w:rsidR="007F389F" w:rsidRPr="00371883" w:rsidRDefault="007F389F" w:rsidP="00850098">
            <w:pPr>
              <w:pStyle w:val="Default"/>
              <w:rPr>
                <w:rFonts w:ascii="Times New Roman" w:hAnsi="Times New Roman" w:cs="Times New Roman"/>
                <w:sz w:val="20"/>
                <w:szCs w:val="20"/>
              </w:rPr>
            </w:pPr>
          </w:p>
        </w:tc>
        <w:tc>
          <w:tcPr>
            <w:tcW w:w="1276" w:type="dxa"/>
          </w:tcPr>
          <w:p w14:paraId="6DD311F4" w14:textId="77777777" w:rsidR="007F389F" w:rsidRPr="00371883" w:rsidRDefault="007F389F" w:rsidP="00850098">
            <w:pPr>
              <w:pStyle w:val="Default"/>
              <w:rPr>
                <w:rFonts w:ascii="Times New Roman" w:hAnsi="Times New Roman" w:cs="Times New Roman"/>
                <w:sz w:val="20"/>
                <w:szCs w:val="20"/>
              </w:rPr>
            </w:pPr>
          </w:p>
        </w:tc>
        <w:tc>
          <w:tcPr>
            <w:tcW w:w="1276" w:type="dxa"/>
          </w:tcPr>
          <w:p w14:paraId="55649FA6" w14:textId="77777777" w:rsidR="007F389F" w:rsidRPr="00371883" w:rsidRDefault="007F389F" w:rsidP="00850098">
            <w:pPr>
              <w:pStyle w:val="Default"/>
              <w:rPr>
                <w:rFonts w:ascii="Times New Roman" w:hAnsi="Times New Roman" w:cs="Times New Roman"/>
                <w:b/>
                <w:i/>
                <w:sz w:val="20"/>
                <w:szCs w:val="20"/>
              </w:rPr>
            </w:pPr>
            <w:r w:rsidRPr="00371883">
              <w:rPr>
                <w:rFonts w:ascii="Times New Roman" w:hAnsi="Times New Roman" w:cs="Times New Roman"/>
                <w:b/>
                <w:bCs/>
                <w:i/>
                <w:iCs/>
                <w:sz w:val="20"/>
                <w:szCs w:val="20"/>
              </w:rPr>
              <w:t>45320000-6</w:t>
            </w:r>
          </w:p>
        </w:tc>
        <w:tc>
          <w:tcPr>
            <w:tcW w:w="1275" w:type="dxa"/>
          </w:tcPr>
          <w:p w14:paraId="104D7BA6" w14:textId="77777777" w:rsidR="007F389F" w:rsidRPr="00371883" w:rsidRDefault="007F389F" w:rsidP="00850098">
            <w:pPr>
              <w:pStyle w:val="Default"/>
              <w:rPr>
                <w:rFonts w:ascii="Times New Roman" w:hAnsi="Times New Roman" w:cs="Times New Roman"/>
                <w:sz w:val="20"/>
                <w:szCs w:val="20"/>
              </w:rPr>
            </w:pPr>
          </w:p>
        </w:tc>
        <w:tc>
          <w:tcPr>
            <w:tcW w:w="3969" w:type="dxa"/>
          </w:tcPr>
          <w:p w14:paraId="078D48B4" w14:textId="77777777" w:rsidR="007F389F" w:rsidRPr="00371883" w:rsidRDefault="007F389F" w:rsidP="00850098">
            <w:pPr>
              <w:autoSpaceDE w:val="0"/>
              <w:autoSpaceDN w:val="0"/>
              <w:adjustRightInd w:val="0"/>
              <w:rPr>
                <w:rFonts w:ascii="Times New Roman" w:hAnsi="Times New Roman" w:cs="Times New Roman"/>
                <w:b/>
                <w:bCs/>
                <w:i/>
                <w:iCs/>
                <w:sz w:val="20"/>
                <w:szCs w:val="20"/>
              </w:rPr>
            </w:pPr>
            <w:r w:rsidRPr="00371883">
              <w:rPr>
                <w:rFonts w:ascii="Times New Roman" w:hAnsi="Times New Roman" w:cs="Times New Roman"/>
                <w:b/>
                <w:bCs/>
                <w:i/>
                <w:iCs/>
                <w:sz w:val="20"/>
                <w:szCs w:val="20"/>
              </w:rPr>
              <w:t>Roboty izolacyjne</w:t>
            </w:r>
          </w:p>
        </w:tc>
      </w:tr>
      <w:tr w:rsidR="007F389F" w:rsidRPr="00371883" w14:paraId="4B2AC9E4" w14:textId="77777777" w:rsidTr="00850098">
        <w:tc>
          <w:tcPr>
            <w:tcW w:w="1276" w:type="dxa"/>
          </w:tcPr>
          <w:p w14:paraId="50FE5144" w14:textId="77777777" w:rsidR="007F389F" w:rsidRPr="00371883" w:rsidRDefault="007F389F" w:rsidP="00850098">
            <w:pPr>
              <w:pStyle w:val="Default"/>
              <w:rPr>
                <w:rFonts w:ascii="Times New Roman" w:hAnsi="Times New Roman" w:cs="Times New Roman"/>
                <w:sz w:val="20"/>
                <w:szCs w:val="20"/>
              </w:rPr>
            </w:pPr>
          </w:p>
        </w:tc>
        <w:tc>
          <w:tcPr>
            <w:tcW w:w="1276" w:type="dxa"/>
          </w:tcPr>
          <w:p w14:paraId="47808986" w14:textId="77777777" w:rsidR="007F389F" w:rsidRPr="00371883" w:rsidRDefault="007F389F" w:rsidP="00850098">
            <w:pPr>
              <w:pStyle w:val="Default"/>
              <w:rPr>
                <w:rFonts w:ascii="Times New Roman" w:hAnsi="Times New Roman" w:cs="Times New Roman"/>
                <w:sz w:val="20"/>
                <w:szCs w:val="20"/>
              </w:rPr>
            </w:pPr>
          </w:p>
        </w:tc>
        <w:tc>
          <w:tcPr>
            <w:tcW w:w="1276" w:type="dxa"/>
          </w:tcPr>
          <w:p w14:paraId="2928C222" w14:textId="77777777" w:rsidR="007F389F" w:rsidRPr="00371883" w:rsidRDefault="007F389F" w:rsidP="00850098">
            <w:pPr>
              <w:pStyle w:val="Default"/>
              <w:rPr>
                <w:rFonts w:ascii="Times New Roman" w:hAnsi="Times New Roman" w:cs="Times New Roman"/>
                <w:sz w:val="20"/>
                <w:szCs w:val="20"/>
              </w:rPr>
            </w:pPr>
          </w:p>
        </w:tc>
        <w:tc>
          <w:tcPr>
            <w:tcW w:w="1275" w:type="dxa"/>
          </w:tcPr>
          <w:p w14:paraId="1BAC4DC6" w14:textId="77777777" w:rsidR="007F389F" w:rsidRPr="00371883" w:rsidRDefault="00A97094" w:rsidP="00850098">
            <w:pPr>
              <w:pStyle w:val="Default"/>
              <w:rPr>
                <w:rFonts w:ascii="Times New Roman" w:hAnsi="Times New Roman" w:cs="Times New Roman"/>
                <w:sz w:val="20"/>
                <w:szCs w:val="20"/>
              </w:rPr>
            </w:pPr>
            <w:r w:rsidRPr="00371883">
              <w:rPr>
                <w:rFonts w:ascii="Times New Roman" w:hAnsi="Times New Roman" w:cs="Times New Roman"/>
                <w:sz w:val="20"/>
                <w:szCs w:val="20"/>
              </w:rPr>
              <w:t>45320000-6</w:t>
            </w:r>
          </w:p>
          <w:p w14:paraId="3C3059FB" w14:textId="77777777" w:rsidR="00A97094" w:rsidRPr="00371883" w:rsidRDefault="00A97094" w:rsidP="00850098">
            <w:pPr>
              <w:pStyle w:val="Default"/>
              <w:rPr>
                <w:rFonts w:ascii="Times New Roman" w:hAnsi="Times New Roman" w:cs="Times New Roman"/>
                <w:sz w:val="20"/>
                <w:szCs w:val="20"/>
              </w:rPr>
            </w:pPr>
            <w:r w:rsidRPr="00371883">
              <w:rPr>
                <w:rFonts w:ascii="Times New Roman" w:hAnsi="Times New Roman" w:cs="Times New Roman"/>
                <w:sz w:val="20"/>
                <w:szCs w:val="20"/>
              </w:rPr>
              <w:t>45321000-3</w:t>
            </w:r>
          </w:p>
        </w:tc>
        <w:tc>
          <w:tcPr>
            <w:tcW w:w="3969" w:type="dxa"/>
          </w:tcPr>
          <w:p w14:paraId="25F8BCBD" w14:textId="77777777" w:rsidR="007F389F" w:rsidRPr="00371883" w:rsidRDefault="00A97094" w:rsidP="00850098">
            <w:pPr>
              <w:autoSpaceDE w:val="0"/>
              <w:autoSpaceDN w:val="0"/>
              <w:adjustRightInd w:val="0"/>
              <w:rPr>
                <w:rFonts w:ascii="Times New Roman" w:hAnsi="Times New Roman" w:cs="Times New Roman"/>
                <w:i/>
                <w:iCs/>
                <w:sz w:val="20"/>
                <w:szCs w:val="20"/>
              </w:rPr>
            </w:pPr>
            <w:r w:rsidRPr="00371883">
              <w:rPr>
                <w:rFonts w:ascii="Times New Roman" w:hAnsi="Times New Roman" w:cs="Times New Roman"/>
                <w:i/>
                <w:iCs/>
                <w:sz w:val="20"/>
                <w:szCs w:val="20"/>
              </w:rPr>
              <w:t>Roboty izolacyjne</w:t>
            </w:r>
          </w:p>
          <w:p w14:paraId="526D6E3C" w14:textId="77777777" w:rsidR="00A97094" w:rsidRPr="00371883" w:rsidRDefault="00A97094" w:rsidP="00A97094">
            <w:pPr>
              <w:autoSpaceDE w:val="0"/>
              <w:autoSpaceDN w:val="0"/>
              <w:adjustRightInd w:val="0"/>
              <w:rPr>
                <w:rFonts w:ascii="Times New Roman" w:hAnsi="Times New Roman" w:cs="Times New Roman"/>
                <w:i/>
                <w:iCs/>
                <w:sz w:val="20"/>
                <w:szCs w:val="20"/>
              </w:rPr>
            </w:pPr>
            <w:r w:rsidRPr="00371883">
              <w:rPr>
                <w:rFonts w:ascii="Times New Roman" w:hAnsi="Times New Roman" w:cs="Times New Roman"/>
                <w:i/>
                <w:iCs/>
                <w:sz w:val="20"/>
                <w:szCs w:val="20"/>
              </w:rPr>
              <w:t>Izolacja cieplna</w:t>
            </w:r>
          </w:p>
        </w:tc>
      </w:tr>
    </w:tbl>
    <w:p w14:paraId="438FFE5A" w14:textId="77777777" w:rsidR="005C0DA9" w:rsidRPr="00371883" w:rsidRDefault="005C0DA9" w:rsidP="00A97094">
      <w:pPr>
        <w:pStyle w:val="Default"/>
        <w:rPr>
          <w:rFonts w:ascii="Times New Roman" w:hAnsi="Times New Roman" w:cs="Times New Roman"/>
        </w:rPr>
      </w:pPr>
    </w:p>
    <w:p w14:paraId="061DAA53"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b/>
          <w:bCs/>
          <w:sz w:val="24"/>
          <w:szCs w:val="24"/>
        </w:rPr>
      </w:pPr>
      <w:r w:rsidRPr="00371883">
        <w:rPr>
          <w:rFonts w:ascii="Times New Roman" w:hAnsi="Times New Roman" w:cs="Times New Roman"/>
          <w:b/>
          <w:bCs/>
          <w:sz w:val="24"/>
          <w:szCs w:val="24"/>
        </w:rPr>
        <w:t>2.    Materiały</w:t>
      </w:r>
    </w:p>
    <w:p w14:paraId="3B1BEDA5"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 xml:space="preserve">2.1 </w:t>
      </w:r>
      <w:r w:rsidR="007F389F" w:rsidRPr="00371883">
        <w:rPr>
          <w:rFonts w:ascii="Times New Roman" w:hAnsi="Times New Roman" w:cs="Times New Roman"/>
          <w:color w:val="000000"/>
          <w:sz w:val="24"/>
          <w:szCs w:val="24"/>
        </w:rPr>
        <w:t xml:space="preserve"> </w:t>
      </w:r>
      <w:r w:rsidRPr="00371883">
        <w:rPr>
          <w:rFonts w:ascii="Times New Roman" w:hAnsi="Times New Roman" w:cs="Times New Roman"/>
          <w:color w:val="000000"/>
          <w:sz w:val="24"/>
          <w:szCs w:val="24"/>
        </w:rPr>
        <w:t>Ogólne wymagania dotycz</w:t>
      </w:r>
      <w:r w:rsidRPr="00371883">
        <w:rPr>
          <w:rFonts w:ascii="Times New Roman" w:eastAsia="TimesNewRoman" w:hAnsi="Times New Roman" w:cs="Times New Roman"/>
          <w:color w:val="000000"/>
          <w:sz w:val="24"/>
          <w:szCs w:val="24"/>
        </w:rPr>
        <w:t>ą</w:t>
      </w:r>
      <w:r w:rsidRPr="00371883">
        <w:rPr>
          <w:rFonts w:ascii="Times New Roman" w:hAnsi="Times New Roman" w:cs="Times New Roman"/>
          <w:color w:val="000000"/>
          <w:sz w:val="24"/>
          <w:szCs w:val="24"/>
        </w:rPr>
        <w:t>ce materiałów</w:t>
      </w:r>
    </w:p>
    <w:p w14:paraId="3978B553"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2.1.1. Ogólne wymagania dotycz</w:t>
      </w:r>
      <w:r w:rsidRPr="00371883">
        <w:rPr>
          <w:rFonts w:ascii="Times New Roman" w:eastAsia="TimesNewRoman" w:hAnsi="Times New Roman" w:cs="Times New Roman"/>
          <w:color w:val="000000"/>
          <w:sz w:val="24"/>
          <w:szCs w:val="24"/>
        </w:rPr>
        <w:t>ą</w:t>
      </w:r>
      <w:r w:rsidRPr="00371883">
        <w:rPr>
          <w:rFonts w:ascii="Times New Roman" w:hAnsi="Times New Roman" w:cs="Times New Roman"/>
          <w:color w:val="000000"/>
          <w:sz w:val="24"/>
          <w:szCs w:val="24"/>
        </w:rPr>
        <w:t xml:space="preserve">ce materiałów, ich pozyskiwania i składowania podano </w:t>
      </w:r>
      <w:r w:rsidR="00371883">
        <w:rPr>
          <w:rFonts w:ascii="Times New Roman" w:hAnsi="Times New Roman" w:cs="Times New Roman"/>
          <w:color w:val="000000"/>
          <w:sz w:val="24"/>
          <w:szCs w:val="24"/>
        </w:rPr>
        <w:br/>
      </w:r>
      <w:r w:rsidRPr="00371883">
        <w:rPr>
          <w:rFonts w:ascii="Times New Roman" w:hAnsi="Times New Roman" w:cs="Times New Roman"/>
          <w:color w:val="000000"/>
          <w:sz w:val="24"/>
          <w:szCs w:val="24"/>
        </w:rPr>
        <w:t>w cz</w:t>
      </w:r>
      <w:r w:rsidRPr="00371883">
        <w:rPr>
          <w:rFonts w:ascii="Times New Roman" w:eastAsia="TimesNewRoman" w:hAnsi="Times New Roman" w:cs="Times New Roman"/>
          <w:color w:val="000000"/>
          <w:sz w:val="24"/>
          <w:szCs w:val="24"/>
        </w:rPr>
        <w:t>ęś</w:t>
      </w:r>
      <w:r w:rsidRPr="00371883">
        <w:rPr>
          <w:rFonts w:ascii="Times New Roman" w:hAnsi="Times New Roman" w:cs="Times New Roman"/>
          <w:color w:val="000000"/>
          <w:sz w:val="24"/>
          <w:szCs w:val="24"/>
        </w:rPr>
        <w:t>ci - ST-00 „Wymagania ogólne”.</w:t>
      </w:r>
    </w:p>
    <w:p w14:paraId="66D0F795"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2.1.2. Wszelkie materiały do wykonywania izolacji powinny by</w:t>
      </w:r>
      <w:r w:rsidRPr="00371883">
        <w:rPr>
          <w:rFonts w:ascii="Times New Roman" w:eastAsia="TimesNewRoman" w:hAnsi="Times New Roman" w:cs="Times New Roman"/>
          <w:color w:val="000000"/>
          <w:sz w:val="24"/>
          <w:szCs w:val="24"/>
        </w:rPr>
        <w:t xml:space="preserve">ć </w:t>
      </w:r>
      <w:r w:rsidRPr="00371883">
        <w:rPr>
          <w:rFonts w:ascii="Times New Roman" w:hAnsi="Times New Roman" w:cs="Times New Roman"/>
          <w:color w:val="000000"/>
          <w:sz w:val="24"/>
          <w:szCs w:val="24"/>
        </w:rPr>
        <w:t xml:space="preserve">zgodne </w:t>
      </w:r>
      <w:r w:rsidRPr="00371883">
        <w:rPr>
          <w:rFonts w:ascii="Times New Roman" w:hAnsi="Times New Roman" w:cs="Times New Roman"/>
          <w:color w:val="000000"/>
          <w:sz w:val="24"/>
          <w:szCs w:val="24"/>
        </w:rPr>
        <w:br/>
        <w:t>z wymaganiami okre</w:t>
      </w:r>
      <w:r w:rsidRPr="00371883">
        <w:rPr>
          <w:rFonts w:ascii="Times New Roman" w:eastAsia="TimesNewRoman" w:hAnsi="Times New Roman" w:cs="Times New Roman"/>
          <w:color w:val="000000"/>
          <w:sz w:val="24"/>
          <w:szCs w:val="24"/>
        </w:rPr>
        <w:t>ś</w:t>
      </w:r>
      <w:r w:rsidRPr="00371883">
        <w:rPr>
          <w:rFonts w:ascii="Times New Roman" w:hAnsi="Times New Roman" w:cs="Times New Roman"/>
          <w:color w:val="000000"/>
          <w:sz w:val="24"/>
          <w:szCs w:val="24"/>
        </w:rPr>
        <w:t>lonymi w ustawie o wyrobach budowlanych oraz odpowiada</w:t>
      </w:r>
      <w:r w:rsidRPr="00371883">
        <w:rPr>
          <w:rFonts w:ascii="Times New Roman" w:eastAsia="TimesNewRoman" w:hAnsi="Times New Roman" w:cs="Times New Roman"/>
          <w:color w:val="000000"/>
          <w:sz w:val="24"/>
          <w:szCs w:val="24"/>
        </w:rPr>
        <w:t xml:space="preserve">ć </w:t>
      </w:r>
      <w:r w:rsidRPr="00371883">
        <w:rPr>
          <w:rFonts w:ascii="Times New Roman" w:hAnsi="Times New Roman" w:cs="Times New Roman"/>
          <w:color w:val="000000"/>
          <w:sz w:val="24"/>
          <w:szCs w:val="24"/>
        </w:rPr>
        <w:t>wymaganiom zawartym w normach pa</w:t>
      </w:r>
      <w:r w:rsidRPr="00371883">
        <w:rPr>
          <w:rFonts w:ascii="Times New Roman" w:eastAsia="TimesNewRoman" w:hAnsi="Times New Roman" w:cs="Times New Roman"/>
          <w:color w:val="000000"/>
          <w:sz w:val="24"/>
          <w:szCs w:val="24"/>
        </w:rPr>
        <w:t>ń</w:t>
      </w:r>
      <w:r w:rsidRPr="00371883">
        <w:rPr>
          <w:rFonts w:ascii="Times New Roman" w:hAnsi="Times New Roman" w:cs="Times New Roman"/>
          <w:color w:val="000000"/>
          <w:sz w:val="24"/>
          <w:szCs w:val="24"/>
        </w:rPr>
        <w:t xml:space="preserve">stwowych lub </w:t>
      </w:r>
      <w:r w:rsidRPr="00371883">
        <w:rPr>
          <w:rFonts w:ascii="Times New Roman" w:eastAsia="TimesNewRoman" w:hAnsi="Times New Roman" w:cs="Times New Roman"/>
          <w:color w:val="000000"/>
          <w:sz w:val="24"/>
          <w:szCs w:val="24"/>
        </w:rPr>
        <w:t>ś</w:t>
      </w:r>
      <w:r w:rsidRPr="00371883">
        <w:rPr>
          <w:rFonts w:ascii="Times New Roman" w:hAnsi="Times New Roman" w:cs="Times New Roman"/>
          <w:color w:val="000000"/>
          <w:sz w:val="24"/>
          <w:szCs w:val="24"/>
        </w:rPr>
        <w:t>wiadectwach ITB dopuszczaj</w:t>
      </w:r>
      <w:r w:rsidRPr="00371883">
        <w:rPr>
          <w:rFonts w:ascii="Times New Roman" w:eastAsia="TimesNewRoman" w:hAnsi="Times New Roman" w:cs="Times New Roman"/>
          <w:color w:val="000000"/>
          <w:sz w:val="24"/>
          <w:szCs w:val="24"/>
        </w:rPr>
        <w:t>ą</w:t>
      </w:r>
      <w:r w:rsidRPr="00371883">
        <w:rPr>
          <w:rFonts w:ascii="Times New Roman" w:hAnsi="Times New Roman" w:cs="Times New Roman"/>
          <w:color w:val="000000"/>
          <w:sz w:val="24"/>
          <w:szCs w:val="24"/>
        </w:rPr>
        <w:t>cych dany materiał do powszechnego stosowania w budownictwie.</w:t>
      </w:r>
    </w:p>
    <w:p w14:paraId="79B70570"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2.1.3. Do papowych izolacji nale</w:t>
      </w:r>
      <w:r w:rsidRPr="00371883">
        <w:rPr>
          <w:rFonts w:ascii="Times New Roman" w:eastAsia="TimesNewRoman" w:hAnsi="Times New Roman" w:cs="Times New Roman"/>
          <w:color w:val="000000"/>
          <w:sz w:val="24"/>
          <w:szCs w:val="24"/>
        </w:rPr>
        <w:t>ż</w:t>
      </w:r>
      <w:r w:rsidRPr="00371883">
        <w:rPr>
          <w:rFonts w:ascii="Times New Roman" w:hAnsi="Times New Roman" w:cs="Times New Roman"/>
          <w:color w:val="000000"/>
          <w:sz w:val="24"/>
          <w:szCs w:val="24"/>
        </w:rPr>
        <w:t>y stosowa</w:t>
      </w:r>
      <w:r w:rsidRPr="00371883">
        <w:rPr>
          <w:rFonts w:ascii="Times New Roman" w:eastAsia="TimesNewRoman" w:hAnsi="Times New Roman" w:cs="Times New Roman"/>
          <w:color w:val="000000"/>
          <w:sz w:val="24"/>
          <w:szCs w:val="24"/>
        </w:rPr>
        <w:t xml:space="preserve">ć </w:t>
      </w:r>
      <w:r w:rsidRPr="00371883">
        <w:rPr>
          <w:rFonts w:ascii="Times New Roman" w:hAnsi="Times New Roman" w:cs="Times New Roman"/>
          <w:color w:val="000000"/>
          <w:sz w:val="24"/>
          <w:szCs w:val="24"/>
        </w:rPr>
        <w:t>papy o wkładach nie podlegaj</w:t>
      </w:r>
      <w:r w:rsidRPr="00371883">
        <w:rPr>
          <w:rFonts w:ascii="Times New Roman" w:eastAsia="TimesNewRoman" w:hAnsi="Times New Roman" w:cs="Times New Roman"/>
          <w:color w:val="000000"/>
          <w:sz w:val="24"/>
          <w:szCs w:val="24"/>
        </w:rPr>
        <w:t>ą</w:t>
      </w:r>
      <w:r w:rsidRPr="00371883">
        <w:rPr>
          <w:rFonts w:ascii="Times New Roman" w:hAnsi="Times New Roman" w:cs="Times New Roman"/>
          <w:color w:val="000000"/>
          <w:sz w:val="24"/>
          <w:szCs w:val="24"/>
        </w:rPr>
        <w:t>cych rozkładowi biologicznemu, do których zalicza si</w:t>
      </w:r>
      <w:r w:rsidRPr="00371883">
        <w:rPr>
          <w:rFonts w:ascii="Times New Roman" w:eastAsia="TimesNewRoman" w:hAnsi="Times New Roman" w:cs="Times New Roman"/>
          <w:color w:val="000000"/>
          <w:sz w:val="24"/>
          <w:szCs w:val="24"/>
        </w:rPr>
        <w:t xml:space="preserve">ę </w:t>
      </w:r>
      <w:r w:rsidRPr="00371883">
        <w:rPr>
          <w:rFonts w:ascii="Times New Roman" w:hAnsi="Times New Roman" w:cs="Times New Roman"/>
          <w:color w:val="000000"/>
          <w:sz w:val="24"/>
          <w:szCs w:val="24"/>
        </w:rPr>
        <w:t>papy na tkaninie z włókien szklanych i na welonie szklanym oraz papy na włóknie.</w:t>
      </w:r>
    </w:p>
    <w:p w14:paraId="7D58929E"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2.1.4. Masy asfaltowe i kleje nie powinny działa</w:t>
      </w:r>
      <w:r w:rsidRPr="00371883">
        <w:rPr>
          <w:rFonts w:ascii="Times New Roman" w:eastAsia="TimesNewRoman" w:hAnsi="Times New Roman" w:cs="Times New Roman"/>
          <w:color w:val="000000"/>
          <w:sz w:val="24"/>
          <w:szCs w:val="24"/>
        </w:rPr>
        <w:t xml:space="preserve">ć </w:t>
      </w:r>
      <w:r w:rsidRPr="00371883">
        <w:rPr>
          <w:rFonts w:ascii="Times New Roman" w:hAnsi="Times New Roman" w:cs="Times New Roman"/>
          <w:color w:val="000000"/>
          <w:sz w:val="24"/>
          <w:szCs w:val="24"/>
        </w:rPr>
        <w:t>destrukcyjnie na ł</w:t>
      </w:r>
      <w:r w:rsidRPr="00371883">
        <w:rPr>
          <w:rFonts w:ascii="Times New Roman" w:eastAsia="TimesNewRoman" w:hAnsi="Times New Roman" w:cs="Times New Roman"/>
          <w:color w:val="000000"/>
          <w:sz w:val="24"/>
          <w:szCs w:val="24"/>
        </w:rPr>
        <w:t>ą</w:t>
      </w:r>
      <w:r w:rsidRPr="00371883">
        <w:rPr>
          <w:rFonts w:ascii="Times New Roman" w:hAnsi="Times New Roman" w:cs="Times New Roman"/>
          <w:color w:val="000000"/>
          <w:sz w:val="24"/>
          <w:szCs w:val="24"/>
        </w:rPr>
        <w:t xml:space="preserve">czone materiały </w:t>
      </w:r>
      <w:r w:rsidRPr="00371883">
        <w:rPr>
          <w:rFonts w:ascii="Times New Roman" w:hAnsi="Times New Roman" w:cs="Times New Roman"/>
          <w:color w:val="000000"/>
          <w:sz w:val="24"/>
          <w:szCs w:val="24"/>
        </w:rPr>
        <w:br/>
        <w:t>i powinny wykazywa</w:t>
      </w:r>
      <w:r w:rsidRPr="00371883">
        <w:rPr>
          <w:rFonts w:ascii="Times New Roman" w:eastAsia="TimesNewRoman" w:hAnsi="Times New Roman" w:cs="Times New Roman"/>
          <w:color w:val="000000"/>
          <w:sz w:val="24"/>
          <w:szCs w:val="24"/>
        </w:rPr>
        <w:t xml:space="preserve">ć </w:t>
      </w:r>
      <w:r w:rsidRPr="00371883">
        <w:rPr>
          <w:rFonts w:ascii="Times New Roman" w:hAnsi="Times New Roman" w:cs="Times New Roman"/>
          <w:color w:val="000000"/>
          <w:sz w:val="24"/>
          <w:szCs w:val="24"/>
        </w:rPr>
        <w:t>dostateczn</w:t>
      </w:r>
      <w:r w:rsidRPr="00371883">
        <w:rPr>
          <w:rFonts w:ascii="Times New Roman" w:eastAsia="TimesNewRoman" w:hAnsi="Times New Roman" w:cs="Times New Roman"/>
          <w:color w:val="000000"/>
          <w:sz w:val="24"/>
          <w:szCs w:val="24"/>
        </w:rPr>
        <w:t xml:space="preserve">ą </w:t>
      </w:r>
      <w:r w:rsidRPr="00371883">
        <w:rPr>
          <w:rFonts w:ascii="Times New Roman" w:hAnsi="Times New Roman" w:cs="Times New Roman"/>
          <w:color w:val="000000"/>
          <w:sz w:val="24"/>
          <w:szCs w:val="24"/>
        </w:rPr>
        <w:t>odporno</w:t>
      </w:r>
      <w:r w:rsidRPr="00371883">
        <w:rPr>
          <w:rFonts w:ascii="Times New Roman" w:eastAsia="TimesNewRoman" w:hAnsi="Times New Roman" w:cs="Times New Roman"/>
          <w:color w:val="000000"/>
          <w:sz w:val="24"/>
          <w:szCs w:val="24"/>
        </w:rPr>
        <w:t xml:space="preserve">ść </w:t>
      </w:r>
      <w:r w:rsidRPr="00371883">
        <w:rPr>
          <w:rFonts w:ascii="Times New Roman" w:hAnsi="Times New Roman" w:cs="Times New Roman"/>
          <w:color w:val="000000"/>
          <w:sz w:val="24"/>
          <w:szCs w:val="24"/>
        </w:rPr>
        <w:t xml:space="preserve">w </w:t>
      </w:r>
      <w:r w:rsidRPr="00371883">
        <w:rPr>
          <w:rFonts w:ascii="Times New Roman" w:eastAsia="TimesNewRoman" w:hAnsi="Times New Roman" w:cs="Times New Roman"/>
          <w:color w:val="000000"/>
          <w:sz w:val="24"/>
          <w:szCs w:val="24"/>
        </w:rPr>
        <w:t>ś</w:t>
      </w:r>
      <w:r w:rsidRPr="00371883">
        <w:rPr>
          <w:rFonts w:ascii="Times New Roman" w:hAnsi="Times New Roman" w:cs="Times New Roman"/>
          <w:color w:val="000000"/>
          <w:sz w:val="24"/>
          <w:szCs w:val="24"/>
        </w:rPr>
        <w:t>rodowisku, w którym zostaj</w:t>
      </w:r>
      <w:r w:rsidRPr="00371883">
        <w:rPr>
          <w:rFonts w:ascii="Times New Roman" w:eastAsia="TimesNewRoman" w:hAnsi="Times New Roman" w:cs="Times New Roman"/>
          <w:color w:val="000000"/>
          <w:sz w:val="24"/>
          <w:szCs w:val="24"/>
        </w:rPr>
        <w:t xml:space="preserve">ą </w:t>
      </w:r>
      <w:r w:rsidRPr="00371883">
        <w:rPr>
          <w:rFonts w:ascii="Times New Roman" w:hAnsi="Times New Roman" w:cs="Times New Roman"/>
          <w:color w:val="000000"/>
          <w:sz w:val="24"/>
          <w:szCs w:val="24"/>
        </w:rPr>
        <w:t>u</w:t>
      </w:r>
      <w:r w:rsidRPr="00371883">
        <w:rPr>
          <w:rFonts w:ascii="Times New Roman" w:eastAsia="TimesNewRoman" w:hAnsi="Times New Roman" w:cs="Times New Roman"/>
          <w:color w:val="000000"/>
          <w:sz w:val="24"/>
          <w:szCs w:val="24"/>
        </w:rPr>
        <w:t>ż</w:t>
      </w:r>
      <w:r w:rsidRPr="00371883">
        <w:rPr>
          <w:rFonts w:ascii="Times New Roman" w:hAnsi="Times New Roman" w:cs="Times New Roman"/>
          <w:color w:val="000000"/>
          <w:sz w:val="24"/>
          <w:szCs w:val="24"/>
        </w:rPr>
        <w:t>yte oraz</w:t>
      </w:r>
      <w:r w:rsidR="00371883">
        <w:rPr>
          <w:rFonts w:ascii="Times New Roman" w:hAnsi="Times New Roman" w:cs="Times New Roman"/>
          <w:color w:val="000000"/>
          <w:sz w:val="24"/>
          <w:szCs w:val="24"/>
        </w:rPr>
        <w:t xml:space="preserve"> </w:t>
      </w:r>
      <w:r w:rsidRPr="00371883">
        <w:rPr>
          <w:rFonts w:ascii="Times New Roman" w:hAnsi="Times New Roman" w:cs="Times New Roman"/>
          <w:color w:val="000000"/>
          <w:sz w:val="24"/>
          <w:szCs w:val="24"/>
        </w:rPr>
        <w:lastRenderedPageBreak/>
        <w:t>nale</w:t>
      </w:r>
      <w:r w:rsidRPr="00371883">
        <w:rPr>
          <w:rFonts w:ascii="Times New Roman" w:eastAsia="TimesNewRoman" w:hAnsi="Times New Roman" w:cs="Times New Roman"/>
          <w:color w:val="000000"/>
          <w:sz w:val="24"/>
          <w:szCs w:val="24"/>
        </w:rPr>
        <w:t>ż</w:t>
      </w:r>
      <w:r w:rsidRPr="00371883">
        <w:rPr>
          <w:rFonts w:ascii="Times New Roman" w:hAnsi="Times New Roman" w:cs="Times New Roman"/>
          <w:color w:val="000000"/>
          <w:sz w:val="24"/>
          <w:szCs w:val="24"/>
        </w:rPr>
        <w:t>yt</w:t>
      </w:r>
      <w:r w:rsidRPr="00371883">
        <w:rPr>
          <w:rFonts w:ascii="Times New Roman" w:eastAsia="TimesNewRoman" w:hAnsi="Times New Roman" w:cs="Times New Roman"/>
          <w:color w:val="000000"/>
          <w:sz w:val="24"/>
          <w:szCs w:val="24"/>
        </w:rPr>
        <w:t xml:space="preserve">ą </w:t>
      </w:r>
      <w:r w:rsidRPr="00371883">
        <w:rPr>
          <w:rFonts w:ascii="Times New Roman" w:hAnsi="Times New Roman" w:cs="Times New Roman"/>
          <w:color w:val="000000"/>
          <w:sz w:val="24"/>
          <w:szCs w:val="24"/>
        </w:rPr>
        <w:t>przyczepno</w:t>
      </w:r>
      <w:r w:rsidRPr="00371883">
        <w:rPr>
          <w:rFonts w:ascii="Times New Roman" w:eastAsia="TimesNewRoman" w:hAnsi="Times New Roman" w:cs="Times New Roman"/>
          <w:color w:val="000000"/>
          <w:sz w:val="24"/>
          <w:szCs w:val="24"/>
        </w:rPr>
        <w:t xml:space="preserve">ść </w:t>
      </w:r>
      <w:r w:rsidRPr="00371883">
        <w:rPr>
          <w:rFonts w:ascii="Times New Roman" w:hAnsi="Times New Roman" w:cs="Times New Roman"/>
          <w:color w:val="000000"/>
          <w:sz w:val="24"/>
          <w:szCs w:val="24"/>
        </w:rPr>
        <w:t>do sklejanych materiałów, okre</w:t>
      </w:r>
      <w:r w:rsidRPr="00371883">
        <w:rPr>
          <w:rFonts w:ascii="Times New Roman" w:eastAsia="TimesNewRoman" w:hAnsi="Times New Roman" w:cs="Times New Roman"/>
          <w:color w:val="000000"/>
          <w:sz w:val="24"/>
          <w:szCs w:val="24"/>
        </w:rPr>
        <w:t>ś</w:t>
      </w:r>
      <w:r w:rsidRPr="00371883">
        <w:rPr>
          <w:rFonts w:ascii="Times New Roman" w:hAnsi="Times New Roman" w:cs="Times New Roman"/>
          <w:color w:val="000000"/>
          <w:sz w:val="24"/>
          <w:szCs w:val="24"/>
        </w:rPr>
        <w:t>lon</w:t>
      </w:r>
      <w:r w:rsidRPr="00371883">
        <w:rPr>
          <w:rFonts w:ascii="Times New Roman" w:eastAsia="TimesNewRoman" w:hAnsi="Times New Roman" w:cs="Times New Roman"/>
          <w:color w:val="000000"/>
          <w:sz w:val="24"/>
          <w:szCs w:val="24"/>
        </w:rPr>
        <w:t xml:space="preserve">ą </w:t>
      </w:r>
      <w:r w:rsidRPr="00371883">
        <w:rPr>
          <w:rFonts w:ascii="Times New Roman" w:hAnsi="Times New Roman" w:cs="Times New Roman"/>
          <w:color w:val="000000"/>
          <w:sz w:val="24"/>
          <w:szCs w:val="24"/>
        </w:rPr>
        <w:t>wg metod bada</w:t>
      </w:r>
      <w:r w:rsidRPr="00371883">
        <w:rPr>
          <w:rFonts w:ascii="Times New Roman" w:eastAsia="TimesNewRoman" w:hAnsi="Times New Roman" w:cs="Times New Roman"/>
          <w:color w:val="000000"/>
          <w:sz w:val="24"/>
          <w:szCs w:val="24"/>
        </w:rPr>
        <w:t xml:space="preserve">ń </w:t>
      </w:r>
      <w:r w:rsidRPr="00371883">
        <w:rPr>
          <w:rFonts w:ascii="Times New Roman" w:hAnsi="Times New Roman" w:cs="Times New Roman"/>
          <w:color w:val="000000"/>
          <w:sz w:val="24"/>
          <w:szCs w:val="24"/>
        </w:rPr>
        <w:t xml:space="preserve">podanych </w:t>
      </w:r>
      <w:r w:rsidR="00371883">
        <w:rPr>
          <w:rFonts w:ascii="Times New Roman" w:hAnsi="Times New Roman" w:cs="Times New Roman"/>
          <w:color w:val="000000"/>
          <w:sz w:val="24"/>
          <w:szCs w:val="24"/>
        </w:rPr>
        <w:br/>
      </w:r>
      <w:r w:rsidRPr="00371883">
        <w:rPr>
          <w:rFonts w:ascii="Times New Roman" w:hAnsi="Times New Roman" w:cs="Times New Roman"/>
          <w:color w:val="000000"/>
          <w:sz w:val="24"/>
          <w:szCs w:val="24"/>
        </w:rPr>
        <w:t>w normach pa</w:t>
      </w:r>
      <w:r w:rsidRPr="00371883">
        <w:rPr>
          <w:rFonts w:ascii="Times New Roman" w:eastAsia="TimesNewRoman" w:hAnsi="Times New Roman" w:cs="Times New Roman"/>
          <w:color w:val="000000"/>
          <w:sz w:val="24"/>
          <w:szCs w:val="24"/>
        </w:rPr>
        <w:t>ń</w:t>
      </w:r>
      <w:r w:rsidRPr="00371883">
        <w:rPr>
          <w:rFonts w:ascii="Times New Roman" w:hAnsi="Times New Roman" w:cs="Times New Roman"/>
          <w:color w:val="000000"/>
          <w:sz w:val="24"/>
          <w:szCs w:val="24"/>
        </w:rPr>
        <w:t xml:space="preserve">stwowych i </w:t>
      </w:r>
      <w:r w:rsidRPr="00371883">
        <w:rPr>
          <w:rFonts w:ascii="Times New Roman" w:eastAsia="TimesNewRoman" w:hAnsi="Times New Roman" w:cs="Times New Roman"/>
          <w:color w:val="000000"/>
          <w:sz w:val="24"/>
          <w:szCs w:val="24"/>
        </w:rPr>
        <w:t>ś</w:t>
      </w:r>
      <w:r w:rsidRPr="00371883">
        <w:rPr>
          <w:rFonts w:ascii="Times New Roman" w:hAnsi="Times New Roman" w:cs="Times New Roman"/>
          <w:color w:val="000000"/>
          <w:sz w:val="24"/>
          <w:szCs w:val="24"/>
        </w:rPr>
        <w:t>wiadectwach ITB.</w:t>
      </w:r>
    </w:p>
    <w:p w14:paraId="49FDBE32"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2.1.5. Materiały izolacyjne powinny by</w:t>
      </w:r>
      <w:r w:rsidRPr="00371883">
        <w:rPr>
          <w:rFonts w:ascii="Times New Roman" w:eastAsia="TimesNewRoman" w:hAnsi="Times New Roman" w:cs="Times New Roman"/>
          <w:color w:val="000000"/>
          <w:sz w:val="24"/>
          <w:szCs w:val="24"/>
        </w:rPr>
        <w:t xml:space="preserve">ć </w:t>
      </w:r>
      <w:r w:rsidRPr="00371883">
        <w:rPr>
          <w:rFonts w:ascii="Times New Roman" w:hAnsi="Times New Roman" w:cs="Times New Roman"/>
          <w:color w:val="000000"/>
          <w:sz w:val="24"/>
          <w:szCs w:val="24"/>
        </w:rPr>
        <w:t xml:space="preserve">pakowane, przechowywane i transportowane </w:t>
      </w:r>
      <w:r w:rsidR="00371883">
        <w:rPr>
          <w:rFonts w:ascii="Times New Roman" w:hAnsi="Times New Roman" w:cs="Times New Roman"/>
          <w:color w:val="000000"/>
          <w:sz w:val="24"/>
          <w:szCs w:val="24"/>
        </w:rPr>
        <w:br/>
      </w:r>
      <w:r w:rsidRPr="00371883">
        <w:rPr>
          <w:rFonts w:ascii="Times New Roman" w:hAnsi="Times New Roman" w:cs="Times New Roman"/>
          <w:color w:val="000000"/>
          <w:sz w:val="24"/>
          <w:szCs w:val="24"/>
        </w:rPr>
        <w:t>w sposób wskazany w instrukcji producenta, normach pa</w:t>
      </w:r>
      <w:r w:rsidRPr="00371883">
        <w:rPr>
          <w:rFonts w:ascii="Times New Roman" w:eastAsia="TimesNewRoman" w:hAnsi="Times New Roman" w:cs="Times New Roman"/>
          <w:color w:val="000000"/>
          <w:sz w:val="24"/>
          <w:szCs w:val="24"/>
        </w:rPr>
        <w:t>ń</w:t>
      </w:r>
      <w:r w:rsidRPr="00371883">
        <w:rPr>
          <w:rFonts w:ascii="Times New Roman" w:hAnsi="Times New Roman" w:cs="Times New Roman"/>
          <w:color w:val="000000"/>
          <w:sz w:val="24"/>
          <w:szCs w:val="24"/>
        </w:rPr>
        <w:t xml:space="preserve">stwowych i </w:t>
      </w:r>
      <w:r w:rsidRPr="00371883">
        <w:rPr>
          <w:rFonts w:ascii="Times New Roman" w:eastAsia="TimesNewRoman" w:hAnsi="Times New Roman" w:cs="Times New Roman"/>
          <w:color w:val="000000"/>
          <w:sz w:val="24"/>
          <w:szCs w:val="24"/>
        </w:rPr>
        <w:t>ś</w:t>
      </w:r>
      <w:r w:rsidRPr="00371883">
        <w:rPr>
          <w:rFonts w:ascii="Times New Roman" w:hAnsi="Times New Roman" w:cs="Times New Roman"/>
          <w:color w:val="000000"/>
          <w:sz w:val="24"/>
          <w:szCs w:val="24"/>
        </w:rPr>
        <w:t>wiadectwach ITB.</w:t>
      </w:r>
    </w:p>
    <w:p w14:paraId="26765550"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2.2 Szczegółowe wymagania dotycz</w:t>
      </w:r>
      <w:r w:rsidRPr="00371883">
        <w:rPr>
          <w:rFonts w:ascii="Times New Roman" w:eastAsia="TimesNewRoman" w:hAnsi="Times New Roman" w:cs="Times New Roman"/>
          <w:color w:val="000000"/>
          <w:sz w:val="24"/>
          <w:szCs w:val="24"/>
        </w:rPr>
        <w:t>ą</w:t>
      </w:r>
      <w:r w:rsidRPr="00371883">
        <w:rPr>
          <w:rFonts w:ascii="Times New Roman" w:hAnsi="Times New Roman" w:cs="Times New Roman"/>
          <w:color w:val="000000"/>
          <w:sz w:val="24"/>
          <w:szCs w:val="24"/>
        </w:rPr>
        <w:t>ce materiałów</w:t>
      </w:r>
    </w:p>
    <w:p w14:paraId="24B3AD0A"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b/>
          <w:bCs/>
          <w:color w:val="000000"/>
          <w:sz w:val="24"/>
          <w:szCs w:val="24"/>
        </w:rPr>
      </w:pPr>
      <w:r w:rsidRPr="00371883">
        <w:rPr>
          <w:rFonts w:ascii="Times New Roman" w:hAnsi="Times New Roman" w:cs="Times New Roman"/>
          <w:b/>
          <w:bCs/>
          <w:color w:val="000000"/>
          <w:sz w:val="24"/>
          <w:szCs w:val="24"/>
        </w:rPr>
        <w:t xml:space="preserve">2.2.1. Schody zewnętrzne i ściany fundamentowe pochylni </w:t>
      </w:r>
    </w:p>
    <w:p w14:paraId="1C021D58"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Podstawowe materiały:</w:t>
      </w:r>
    </w:p>
    <w:p w14:paraId="182C821A"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 xml:space="preserve">np.: </w:t>
      </w:r>
      <w:r w:rsidR="007F389F" w:rsidRPr="00371883">
        <w:rPr>
          <w:rFonts w:ascii="Times New Roman" w:hAnsi="Times New Roman" w:cs="Times New Roman"/>
          <w:color w:val="000000"/>
          <w:sz w:val="24"/>
          <w:szCs w:val="24"/>
        </w:rPr>
        <w:t>masa bitumiczna</w:t>
      </w:r>
      <w:r w:rsidRPr="00371883">
        <w:rPr>
          <w:rFonts w:ascii="Times New Roman" w:hAnsi="Times New Roman" w:cs="Times New Roman"/>
          <w:color w:val="000000"/>
          <w:sz w:val="24"/>
          <w:szCs w:val="24"/>
        </w:rPr>
        <w:t xml:space="preserve"> przeznaczon</w:t>
      </w:r>
      <w:r w:rsidR="007F389F" w:rsidRPr="00371883">
        <w:rPr>
          <w:rFonts w:ascii="Times New Roman" w:hAnsi="Times New Roman" w:cs="Times New Roman"/>
          <w:color w:val="000000"/>
          <w:sz w:val="24"/>
          <w:szCs w:val="24"/>
        </w:rPr>
        <w:t>a</w:t>
      </w:r>
      <w:r w:rsidRPr="00371883">
        <w:rPr>
          <w:rFonts w:ascii="Times New Roman" w:hAnsi="Times New Roman" w:cs="Times New Roman"/>
          <w:color w:val="000000"/>
          <w:sz w:val="24"/>
          <w:szCs w:val="24"/>
        </w:rPr>
        <w:t xml:space="preserve"> jest do:</w:t>
      </w:r>
    </w:p>
    <w:p w14:paraId="7E87DDB5"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 wykonywania lekkich powłok izolacji przeciwwilgociowej w stanie nierozcie</w:t>
      </w:r>
      <w:r w:rsidRPr="00371883">
        <w:rPr>
          <w:rFonts w:ascii="Times New Roman" w:eastAsia="TimesNewRoman" w:hAnsi="Times New Roman" w:cs="Times New Roman"/>
          <w:color w:val="000000"/>
          <w:sz w:val="24"/>
          <w:szCs w:val="24"/>
        </w:rPr>
        <w:t>ń</w:t>
      </w:r>
      <w:r w:rsidRPr="00371883">
        <w:rPr>
          <w:rFonts w:ascii="Times New Roman" w:hAnsi="Times New Roman" w:cs="Times New Roman"/>
          <w:color w:val="000000"/>
          <w:sz w:val="24"/>
          <w:szCs w:val="24"/>
        </w:rPr>
        <w:t>czonym</w:t>
      </w:r>
    </w:p>
    <w:p w14:paraId="3D5166C9"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Wła</w:t>
      </w:r>
      <w:r w:rsidRPr="00371883">
        <w:rPr>
          <w:rFonts w:ascii="Times New Roman" w:eastAsia="TimesNewRoman" w:hAnsi="Times New Roman" w:cs="Times New Roman"/>
          <w:color w:val="000000"/>
          <w:sz w:val="24"/>
          <w:szCs w:val="24"/>
        </w:rPr>
        <w:t>ś</w:t>
      </w:r>
      <w:r w:rsidRPr="00371883">
        <w:rPr>
          <w:rFonts w:ascii="Times New Roman" w:hAnsi="Times New Roman" w:cs="Times New Roman"/>
          <w:color w:val="000000"/>
          <w:sz w:val="24"/>
          <w:szCs w:val="24"/>
        </w:rPr>
        <w:t>ciwo</w:t>
      </w:r>
      <w:r w:rsidRPr="00371883">
        <w:rPr>
          <w:rFonts w:ascii="Times New Roman" w:eastAsia="TimesNewRoman" w:hAnsi="Times New Roman" w:cs="Times New Roman"/>
          <w:color w:val="000000"/>
          <w:sz w:val="24"/>
          <w:szCs w:val="24"/>
        </w:rPr>
        <w:t>ś</w:t>
      </w:r>
      <w:r w:rsidRPr="00371883">
        <w:rPr>
          <w:rFonts w:ascii="Times New Roman" w:hAnsi="Times New Roman" w:cs="Times New Roman"/>
          <w:color w:val="000000"/>
          <w:sz w:val="24"/>
          <w:szCs w:val="24"/>
        </w:rPr>
        <w:t>ci :</w:t>
      </w:r>
    </w:p>
    <w:p w14:paraId="76E0F493"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 posiada bardzo dobr</w:t>
      </w:r>
      <w:r w:rsidRPr="00371883">
        <w:rPr>
          <w:rFonts w:ascii="Times New Roman" w:eastAsia="TimesNewRoman" w:hAnsi="Times New Roman" w:cs="Times New Roman"/>
          <w:color w:val="000000"/>
          <w:sz w:val="24"/>
          <w:szCs w:val="24"/>
        </w:rPr>
        <w:t xml:space="preserve">ą </w:t>
      </w:r>
      <w:r w:rsidRPr="00371883">
        <w:rPr>
          <w:rFonts w:ascii="Times New Roman" w:hAnsi="Times New Roman" w:cs="Times New Roman"/>
          <w:color w:val="000000"/>
          <w:sz w:val="24"/>
          <w:szCs w:val="24"/>
        </w:rPr>
        <w:t>przyczepno</w:t>
      </w:r>
      <w:r w:rsidRPr="00371883">
        <w:rPr>
          <w:rFonts w:ascii="Times New Roman" w:eastAsia="TimesNewRoman" w:hAnsi="Times New Roman" w:cs="Times New Roman"/>
          <w:color w:val="000000"/>
          <w:sz w:val="24"/>
          <w:szCs w:val="24"/>
        </w:rPr>
        <w:t xml:space="preserve">ść </w:t>
      </w:r>
      <w:r w:rsidRPr="00371883">
        <w:rPr>
          <w:rFonts w:ascii="Times New Roman" w:hAnsi="Times New Roman" w:cs="Times New Roman"/>
          <w:color w:val="000000"/>
          <w:sz w:val="24"/>
          <w:szCs w:val="24"/>
        </w:rPr>
        <w:t>do podło</w:t>
      </w:r>
      <w:r w:rsidRPr="00371883">
        <w:rPr>
          <w:rFonts w:ascii="Times New Roman" w:eastAsia="TimesNewRoman" w:hAnsi="Times New Roman" w:cs="Times New Roman"/>
          <w:color w:val="000000"/>
          <w:sz w:val="24"/>
          <w:szCs w:val="24"/>
        </w:rPr>
        <w:t>ż</w:t>
      </w:r>
      <w:r w:rsidRPr="00371883">
        <w:rPr>
          <w:rFonts w:ascii="Times New Roman" w:hAnsi="Times New Roman" w:cs="Times New Roman"/>
          <w:color w:val="000000"/>
          <w:sz w:val="24"/>
          <w:szCs w:val="24"/>
        </w:rPr>
        <w:t>y mineralnych</w:t>
      </w:r>
    </w:p>
    <w:p w14:paraId="2F139727"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 mo</w:t>
      </w:r>
      <w:r w:rsidRPr="00371883">
        <w:rPr>
          <w:rFonts w:ascii="Times New Roman" w:eastAsia="TimesNewRoman" w:hAnsi="Times New Roman" w:cs="Times New Roman"/>
          <w:color w:val="000000"/>
          <w:sz w:val="24"/>
          <w:szCs w:val="24"/>
        </w:rPr>
        <w:t>ż</w:t>
      </w:r>
      <w:r w:rsidRPr="00371883">
        <w:rPr>
          <w:rFonts w:ascii="Times New Roman" w:hAnsi="Times New Roman" w:cs="Times New Roman"/>
          <w:color w:val="000000"/>
          <w:sz w:val="24"/>
          <w:szCs w:val="24"/>
        </w:rPr>
        <w:t>e by</w:t>
      </w:r>
      <w:r w:rsidRPr="00371883">
        <w:rPr>
          <w:rFonts w:ascii="Times New Roman" w:eastAsia="TimesNewRoman" w:hAnsi="Times New Roman" w:cs="Times New Roman"/>
          <w:color w:val="000000"/>
          <w:sz w:val="24"/>
          <w:szCs w:val="24"/>
        </w:rPr>
        <w:t xml:space="preserve">ć </w:t>
      </w:r>
      <w:r w:rsidRPr="00371883">
        <w:rPr>
          <w:rFonts w:ascii="Times New Roman" w:hAnsi="Times New Roman" w:cs="Times New Roman"/>
          <w:color w:val="000000"/>
          <w:sz w:val="24"/>
          <w:szCs w:val="24"/>
        </w:rPr>
        <w:t>stosowany na suche i wilgotne powierzchnie</w:t>
      </w:r>
    </w:p>
    <w:p w14:paraId="1D9A6E70"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 jest łatwy i szybki w stosowaniu (gotowy do u</w:t>
      </w:r>
      <w:r w:rsidRPr="00371883">
        <w:rPr>
          <w:rFonts w:ascii="Times New Roman" w:eastAsia="TimesNewRoman" w:hAnsi="Times New Roman" w:cs="Times New Roman"/>
          <w:color w:val="000000"/>
          <w:sz w:val="24"/>
          <w:szCs w:val="24"/>
        </w:rPr>
        <w:t>ż</w:t>
      </w:r>
      <w:r w:rsidRPr="00371883">
        <w:rPr>
          <w:rFonts w:ascii="Times New Roman" w:hAnsi="Times New Roman" w:cs="Times New Roman"/>
          <w:color w:val="000000"/>
          <w:sz w:val="24"/>
          <w:szCs w:val="24"/>
        </w:rPr>
        <w:t>ycia)</w:t>
      </w:r>
    </w:p>
    <w:p w14:paraId="488B8C2A"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 ma wła</w:t>
      </w:r>
      <w:r w:rsidRPr="00371883">
        <w:rPr>
          <w:rFonts w:ascii="Times New Roman" w:eastAsia="TimesNewRoman" w:hAnsi="Times New Roman" w:cs="Times New Roman"/>
          <w:color w:val="000000"/>
          <w:sz w:val="24"/>
          <w:szCs w:val="24"/>
        </w:rPr>
        <w:t>ś</w:t>
      </w:r>
      <w:r w:rsidRPr="00371883">
        <w:rPr>
          <w:rFonts w:ascii="Times New Roman" w:hAnsi="Times New Roman" w:cs="Times New Roman"/>
          <w:color w:val="000000"/>
          <w:sz w:val="24"/>
          <w:szCs w:val="24"/>
        </w:rPr>
        <w:t>ciwo</w:t>
      </w:r>
      <w:r w:rsidRPr="00371883">
        <w:rPr>
          <w:rFonts w:ascii="Times New Roman" w:eastAsia="TimesNewRoman" w:hAnsi="Times New Roman" w:cs="Times New Roman"/>
          <w:color w:val="000000"/>
          <w:sz w:val="24"/>
          <w:szCs w:val="24"/>
        </w:rPr>
        <w:t>ś</w:t>
      </w:r>
      <w:r w:rsidRPr="00371883">
        <w:rPr>
          <w:rFonts w:ascii="Times New Roman" w:hAnsi="Times New Roman" w:cs="Times New Roman"/>
          <w:color w:val="000000"/>
          <w:sz w:val="24"/>
          <w:szCs w:val="24"/>
        </w:rPr>
        <w:t xml:space="preserve">ci </w:t>
      </w:r>
      <w:proofErr w:type="spellStart"/>
      <w:r w:rsidRPr="00371883">
        <w:rPr>
          <w:rFonts w:ascii="Times New Roman" w:hAnsi="Times New Roman" w:cs="Times New Roman"/>
          <w:color w:val="000000"/>
          <w:sz w:val="24"/>
          <w:szCs w:val="24"/>
        </w:rPr>
        <w:t>tiksotropowe</w:t>
      </w:r>
      <w:proofErr w:type="spellEnd"/>
      <w:r w:rsidRPr="00371883">
        <w:rPr>
          <w:rFonts w:ascii="Times New Roman" w:hAnsi="Times New Roman" w:cs="Times New Roman"/>
          <w:color w:val="000000"/>
          <w:sz w:val="24"/>
          <w:szCs w:val="24"/>
        </w:rPr>
        <w:t xml:space="preserve"> (ma posta</w:t>
      </w:r>
      <w:r w:rsidRPr="00371883">
        <w:rPr>
          <w:rFonts w:ascii="Times New Roman" w:eastAsia="TimesNewRoman" w:hAnsi="Times New Roman" w:cs="Times New Roman"/>
          <w:color w:val="000000"/>
          <w:sz w:val="24"/>
          <w:szCs w:val="24"/>
        </w:rPr>
        <w:t xml:space="preserve">ć </w:t>
      </w:r>
      <w:r w:rsidRPr="00371883">
        <w:rPr>
          <w:rFonts w:ascii="Times New Roman" w:hAnsi="Times New Roman" w:cs="Times New Roman"/>
          <w:color w:val="000000"/>
          <w:sz w:val="24"/>
          <w:szCs w:val="24"/>
        </w:rPr>
        <w:t>kremu, nie spływa z powierzchni)</w:t>
      </w:r>
    </w:p>
    <w:p w14:paraId="2C8CFA0E"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 jest bezrozpuszczalnikowy, oboj</w:t>
      </w:r>
      <w:r w:rsidRPr="00371883">
        <w:rPr>
          <w:rFonts w:ascii="Times New Roman" w:eastAsia="TimesNewRoman" w:hAnsi="Times New Roman" w:cs="Times New Roman"/>
          <w:color w:val="000000"/>
          <w:sz w:val="24"/>
          <w:szCs w:val="24"/>
        </w:rPr>
        <w:t>ę</w:t>
      </w:r>
      <w:r w:rsidRPr="00371883">
        <w:rPr>
          <w:rFonts w:ascii="Times New Roman" w:hAnsi="Times New Roman" w:cs="Times New Roman"/>
          <w:color w:val="000000"/>
          <w:sz w:val="24"/>
          <w:szCs w:val="24"/>
        </w:rPr>
        <w:t>tny dla styropianu,</w:t>
      </w:r>
    </w:p>
    <w:p w14:paraId="3761B9E9"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color w:val="000000"/>
          <w:sz w:val="24"/>
          <w:szCs w:val="24"/>
        </w:rPr>
        <w:t xml:space="preserve">-wodochronny </w:t>
      </w:r>
      <w:r w:rsidRPr="00371883">
        <w:rPr>
          <w:rFonts w:ascii="Times New Roman" w:hAnsi="Times New Roman" w:cs="Times New Roman"/>
          <w:sz w:val="24"/>
          <w:szCs w:val="24"/>
        </w:rPr>
        <w:t>- odporny na działanie czynników atmosferycznych,</w:t>
      </w:r>
    </w:p>
    <w:p w14:paraId="3B25FCC8"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czas schni</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cia ok. 5h, temperatura podło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a i otoczenia podc</w:t>
      </w:r>
      <w:r w:rsidR="00371883">
        <w:rPr>
          <w:rFonts w:ascii="Times New Roman" w:hAnsi="Times New Roman" w:cs="Times New Roman"/>
          <w:sz w:val="24"/>
          <w:szCs w:val="24"/>
        </w:rPr>
        <w:t>zas stosowania: od +5 °C do +30</w:t>
      </w:r>
      <w:r w:rsidRPr="00371883">
        <w:rPr>
          <w:rFonts w:ascii="Times New Roman" w:hAnsi="Times New Roman" w:cs="Times New Roman"/>
          <w:sz w:val="24"/>
          <w:szCs w:val="24"/>
        </w:rPr>
        <w:t>°C,</w:t>
      </w:r>
    </w:p>
    <w:p w14:paraId="3B5F5607"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odporno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na deszcz 6h/po 6 h.</w:t>
      </w:r>
    </w:p>
    <w:p w14:paraId="53742E6C" w14:textId="77777777" w:rsidR="005C0DA9" w:rsidRPr="00371883" w:rsidRDefault="005C0DA9" w:rsidP="005C0DA9">
      <w:pPr>
        <w:autoSpaceDE w:val="0"/>
        <w:autoSpaceDN w:val="0"/>
        <w:adjustRightInd w:val="0"/>
        <w:spacing w:after="0" w:line="240" w:lineRule="auto"/>
        <w:jc w:val="both"/>
        <w:rPr>
          <w:rFonts w:ascii="Times New Roman" w:eastAsia="TimesNewRoman" w:hAnsi="Times New Roman" w:cs="Times New Roman"/>
          <w:sz w:val="24"/>
          <w:szCs w:val="24"/>
        </w:rPr>
      </w:pPr>
      <w:r w:rsidRPr="00371883">
        <w:rPr>
          <w:rFonts w:ascii="Times New Roman" w:hAnsi="Times New Roman" w:cs="Times New Roman"/>
          <w:bCs/>
          <w:sz w:val="24"/>
          <w:szCs w:val="24"/>
        </w:rPr>
        <w:t>Roztwór gruntujący</w:t>
      </w:r>
      <w:r w:rsidRPr="00371883">
        <w:rPr>
          <w:rFonts w:ascii="Times New Roman" w:hAnsi="Times New Roman" w:cs="Times New Roman"/>
          <w:sz w:val="24"/>
          <w:szCs w:val="24"/>
        </w:rPr>
        <w:t>, rozcie</w:t>
      </w:r>
      <w:r w:rsidRPr="00371883">
        <w:rPr>
          <w:rFonts w:ascii="Times New Roman" w:eastAsia="TimesNewRoman" w:hAnsi="Times New Roman" w:cs="Times New Roman"/>
          <w:sz w:val="24"/>
          <w:szCs w:val="24"/>
        </w:rPr>
        <w:t>ń</w:t>
      </w:r>
      <w:r w:rsidRPr="00371883">
        <w:rPr>
          <w:rFonts w:ascii="Times New Roman" w:hAnsi="Times New Roman" w:cs="Times New Roman"/>
          <w:sz w:val="24"/>
          <w:szCs w:val="24"/>
        </w:rPr>
        <w:t>czony wod</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w stosunki 1:10 - 60% emulsja bitumiczna niezawieraj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w:t>
      </w:r>
      <w:r w:rsidRPr="00371883">
        <w:rPr>
          <w:rFonts w:ascii="Times New Roman" w:eastAsia="TimesNewRoman" w:hAnsi="Times New Roman" w:cs="Times New Roman"/>
          <w:sz w:val="24"/>
          <w:szCs w:val="24"/>
        </w:rPr>
        <w:t>ą</w:t>
      </w:r>
    </w:p>
    <w:p w14:paraId="2B25C3F2"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rozpuszczalnika, przeznaczona na podło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a suche i wilgotne; jest ona odporna na wiele rodzajów kwasów i ługów. Emulsja bardzo dobrze znosi wymieszanie z cementem i wapnem, w zwi</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zku z powy</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szym mo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na dodawa</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j</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do normalnej zaprawy cementowej i cementowo-wapiennej. Poniewa</w:t>
      </w:r>
      <w:r w:rsidRPr="00371883">
        <w:rPr>
          <w:rFonts w:ascii="Times New Roman" w:eastAsia="TimesNewRoman" w:hAnsi="Times New Roman" w:cs="Times New Roman"/>
          <w:sz w:val="24"/>
          <w:szCs w:val="24"/>
        </w:rPr>
        <w:t xml:space="preserve">ż </w:t>
      </w:r>
      <w:r w:rsidRPr="00371883">
        <w:rPr>
          <w:rFonts w:ascii="Times New Roman" w:hAnsi="Times New Roman" w:cs="Times New Roman"/>
          <w:sz w:val="24"/>
          <w:szCs w:val="24"/>
        </w:rPr>
        <w:t>roztwór działa jako plastyfikator, uzyskuje si</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bardzo dobry wska</w:t>
      </w:r>
      <w:r w:rsidRPr="00371883">
        <w:rPr>
          <w:rFonts w:ascii="Times New Roman" w:eastAsia="TimesNewRoman" w:hAnsi="Times New Roman" w:cs="Times New Roman"/>
          <w:sz w:val="24"/>
          <w:szCs w:val="24"/>
        </w:rPr>
        <w:t>ź</w:t>
      </w:r>
      <w:r w:rsidRPr="00371883">
        <w:rPr>
          <w:rFonts w:ascii="Times New Roman" w:hAnsi="Times New Roman" w:cs="Times New Roman"/>
          <w:sz w:val="24"/>
          <w:szCs w:val="24"/>
        </w:rPr>
        <w:t>nik wodno-cementowy, a zatem i</w:t>
      </w:r>
      <w:r w:rsidR="00371883">
        <w:rPr>
          <w:rFonts w:ascii="Times New Roman" w:hAnsi="Times New Roman" w:cs="Times New Roman"/>
          <w:sz w:val="24"/>
          <w:szCs w:val="24"/>
        </w:rPr>
        <w:t xml:space="preserve"> </w:t>
      </w:r>
      <w:r w:rsidRPr="00371883">
        <w:rPr>
          <w:rFonts w:ascii="Times New Roman" w:hAnsi="Times New Roman" w:cs="Times New Roman"/>
          <w:sz w:val="24"/>
          <w:szCs w:val="24"/>
        </w:rPr>
        <w:t>dobr</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urabialno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zapraw. Po wyschni</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ciu roztwór daje czarn</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 błyszcz</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powierzchni</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 Szczególne własno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emulsji:</w:t>
      </w:r>
    </w:p>
    <w:p w14:paraId="62DAE52B"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brak rozpuszczalnika</w:t>
      </w:r>
    </w:p>
    <w:p w14:paraId="02967CB0"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du</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a zawarto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bitumu</w:t>
      </w:r>
    </w:p>
    <w:p w14:paraId="623A2C26"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odporno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na wiele kwasów i zasad</w:t>
      </w:r>
    </w:p>
    <w:p w14:paraId="6CBCA132" w14:textId="77777777" w:rsidR="005C0DA9" w:rsidRPr="00371883" w:rsidRDefault="005C0DA9" w:rsidP="00633092">
      <w:pPr>
        <w:spacing w:after="0"/>
        <w:jc w:val="both"/>
        <w:rPr>
          <w:rFonts w:ascii="Times New Roman" w:hAnsi="Times New Roman" w:cs="Times New Roman"/>
          <w:sz w:val="24"/>
          <w:szCs w:val="24"/>
        </w:rPr>
      </w:pPr>
      <w:r w:rsidRPr="00371883">
        <w:rPr>
          <w:rFonts w:ascii="Times New Roman" w:hAnsi="Times New Roman" w:cs="Times New Roman"/>
          <w:sz w:val="24"/>
          <w:szCs w:val="24"/>
        </w:rPr>
        <w:t>- wysoka temperatura mi</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knienia.</w:t>
      </w:r>
    </w:p>
    <w:p w14:paraId="1B80E185" w14:textId="77777777" w:rsidR="005C0DA9" w:rsidRPr="00371883" w:rsidRDefault="005C0DA9" w:rsidP="00633092">
      <w:pPr>
        <w:autoSpaceDE w:val="0"/>
        <w:autoSpaceDN w:val="0"/>
        <w:adjustRightInd w:val="0"/>
        <w:spacing w:after="0" w:line="240" w:lineRule="auto"/>
        <w:jc w:val="both"/>
        <w:rPr>
          <w:rFonts w:ascii="Times New Roman" w:hAnsi="Times New Roman" w:cs="Times New Roman"/>
          <w:b/>
          <w:bCs/>
          <w:sz w:val="24"/>
          <w:szCs w:val="24"/>
        </w:rPr>
      </w:pPr>
      <w:r w:rsidRPr="00371883">
        <w:rPr>
          <w:rFonts w:ascii="Times New Roman" w:hAnsi="Times New Roman" w:cs="Times New Roman"/>
          <w:b/>
          <w:bCs/>
          <w:sz w:val="24"/>
          <w:szCs w:val="24"/>
        </w:rPr>
        <w:t xml:space="preserve">2.2.2 Izolacje przeciwwilgociowe </w:t>
      </w:r>
      <w:proofErr w:type="spellStart"/>
      <w:r w:rsidRPr="00371883">
        <w:rPr>
          <w:rFonts w:ascii="Times New Roman" w:hAnsi="Times New Roman" w:cs="Times New Roman"/>
          <w:b/>
          <w:bCs/>
          <w:sz w:val="24"/>
          <w:szCs w:val="24"/>
        </w:rPr>
        <w:t>podposadzkowe</w:t>
      </w:r>
      <w:proofErr w:type="spellEnd"/>
      <w:r w:rsidRPr="00371883">
        <w:rPr>
          <w:rFonts w:ascii="Times New Roman" w:hAnsi="Times New Roman" w:cs="Times New Roman"/>
          <w:b/>
          <w:bCs/>
          <w:sz w:val="24"/>
          <w:szCs w:val="24"/>
        </w:rPr>
        <w:t xml:space="preserve"> podjazdu</w:t>
      </w:r>
    </w:p>
    <w:p w14:paraId="3A586397"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Podstawowe materiały:</w:t>
      </w:r>
    </w:p>
    <w:p w14:paraId="6BF15B24"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b/>
          <w:bCs/>
          <w:sz w:val="24"/>
          <w:szCs w:val="24"/>
        </w:rPr>
      </w:pPr>
      <w:r w:rsidRPr="00371883">
        <w:rPr>
          <w:rFonts w:ascii="Times New Roman" w:hAnsi="Times New Roman" w:cs="Times New Roman"/>
          <w:b/>
          <w:bCs/>
          <w:sz w:val="24"/>
          <w:szCs w:val="24"/>
        </w:rPr>
        <w:t xml:space="preserve">-  </w:t>
      </w:r>
      <w:r w:rsidRPr="00371883">
        <w:rPr>
          <w:rFonts w:ascii="Times New Roman" w:hAnsi="Times New Roman" w:cs="Times New Roman"/>
          <w:bCs/>
          <w:sz w:val="24"/>
          <w:szCs w:val="24"/>
          <w:u w:val="single"/>
        </w:rPr>
        <w:t>Elastyczna, cienkowarstwowa zaprawa uszczelniająca</w:t>
      </w:r>
      <w:r w:rsidR="00A97094" w:rsidRPr="00371883">
        <w:rPr>
          <w:rFonts w:ascii="Times New Roman" w:hAnsi="Times New Roman" w:cs="Times New Roman"/>
          <w:bCs/>
          <w:sz w:val="24"/>
          <w:szCs w:val="24"/>
          <w:u w:val="single"/>
        </w:rPr>
        <w:t xml:space="preserve"> – folia w płynie</w:t>
      </w:r>
    </w:p>
    <w:p w14:paraId="25425244" w14:textId="77777777" w:rsidR="005C0DA9" w:rsidRPr="00371883" w:rsidRDefault="005C0DA9" w:rsidP="005C0DA9">
      <w:pPr>
        <w:autoSpaceDE w:val="0"/>
        <w:autoSpaceDN w:val="0"/>
        <w:adjustRightInd w:val="0"/>
        <w:spacing w:after="0" w:line="240" w:lineRule="auto"/>
        <w:jc w:val="both"/>
        <w:rPr>
          <w:rFonts w:ascii="Times New Roman" w:eastAsia="MicrosoftSansSerif" w:hAnsi="Times New Roman" w:cs="Times New Roman"/>
          <w:sz w:val="24"/>
          <w:szCs w:val="24"/>
        </w:rPr>
      </w:pPr>
      <w:r w:rsidRPr="00371883">
        <w:rPr>
          <w:rFonts w:ascii="Times New Roman" w:eastAsia="MicrosoftSansSerif" w:hAnsi="Times New Roman" w:cs="Times New Roman"/>
          <w:sz w:val="24"/>
          <w:szCs w:val="24"/>
        </w:rPr>
        <w:t xml:space="preserve">Dwuskładnikowa zaprawa uszczelniająca składająca się z suchej zaprawy na bazie cementu oraz dyspersji polimerowej. Stosowana jako uszczelnienie przeciwwilgociowe </w:t>
      </w:r>
      <w:r w:rsidR="00371883">
        <w:rPr>
          <w:rFonts w:ascii="Times New Roman" w:eastAsia="MicrosoftSansSerif" w:hAnsi="Times New Roman" w:cs="Times New Roman"/>
          <w:sz w:val="24"/>
          <w:szCs w:val="24"/>
        </w:rPr>
        <w:br/>
      </w:r>
      <w:r w:rsidRPr="00371883">
        <w:rPr>
          <w:rFonts w:ascii="Times New Roman" w:eastAsia="MicrosoftSansSerif" w:hAnsi="Times New Roman" w:cs="Times New Roman"/>
          <w:sz w:val="24"/>
          <w:szCs w:val="24"/>
        </w:rPr>
        <w:t>i przeciwwodne (szczelność sprawdzona przy ciśnieniu 80 m słupa wody). Idealna do uszczelniania budowli inż</w:t>
      </w:r>
      <w:r w:rsidR="00371883">
        <w:rPr>
          <w:rFonts w:ascii="Times New Roman" w:eastAsia="MicrosoftSansSerif" w:hAnsi="Times New Roman" w:cs="Times New Roman"/>
          <w:sz w:val="24"/>
          <w:szCs w:val="24"/>
        </w:rPr>
        <w:t xml:space="preserve">ynieryjnych, wysokościowych </w:t>
      </w:r>
      <w:r w:rsidRPr="00371883">
        <w:rPr>
          <w:rFonts w:ascii="Times New Roman" w:eastAsia="MicrosoftSansSerif" w:hAnsi="Times New Roman" w:cs="Times New Roman"/>
          <w:sz w:val="24"/>
          <w:szCs w:val="24"/>
        </w:rPr>
        <w:t xml:space="preserve">i podziemnych, fundamentów, murów piwnicznych, szybów, kanałów, basenów, zbiorników na wodę, silosów itp. Stosowana do ochrony powierzchni betonowych (zbiorniki, przepompownie itp.) </w:t>
      </w:r>
      <w:r w:rsidR="00371883">
        <w:rPr>
          <w:rFonts w:ascii="Times New Roman" w:eastAsia="MicrosoftSansSerif" w:hAnsi="Times New Roman" w:cs="Times New Roman"/>
          <w:sz w:val="24"/>
          <w:szCs w:val="24"/>
        </w:rPr>
        <w:br/>
      </w:r>
      <w:r w:rsidRPr="00371883">
        <w:rPr>
          <w:rFonts w:ascii="Times New Roman" w:eastAsia="MicrosoftSansSerif" w:hAnsi="Times New Roman" w:cs="Times New Roman"/>
          <w:sz w:val="24"/>
          <w:szCs w:val="24"/>
        </w:rPr>
        <w:t xml:space="preserve">w oczyszczalniach ścieków oraz w środowiskach agresywnych i w budownictwie komunikacyjnym. Doskonale sprawdza się jako uszczelnienie (także </w:t>
      </w:r>
      <w:proofErr w:type="spellStart"/>
      <w:r w:rsidRPr="00371883">
        <w:rPr>
          <w:rFonts w:ascii="Times New Roman" w:eastAsia="MicrosoftSansSerif" w:hAnsi="Times New Roman" w:cs="Times New Roman"/>
          <w:sz w:val="24"/>
          <w:szCs w:val="24"/>
        </w:rPr>
        <w:t>podpłytkowe</w:t>
      </w:r>
      <w:proofErr w:type="spellEnd"/>
      <w:r w:rsidRPr="00371883">
        <w:rPr>
          <w:rFonts w:ascii="Times New Roman" w:eastAsia="MicrosoftSansSerif" w:hAnsi="Times New Roman" w:cs="Times New Roman"/>
          <w:sz w:val="24"/>
          <w:szCs w:val="24"/>
        </w:rPr>
        <w:t>) tarasów, balkonów oraz pomieszczeń wilgotnych i mokrych. Do stosowania wewnątrz i na zewnątrz, na nowych i starych podłożach.</w:t>
      </w:r>
      <w:r w:rsidR="00371883">
        <w:rPr>
          <w:rFonts w:ascii="Times New Roman" w:eastAsia="MicrosoftSansSerif" w:hAnsi="Times New Roman" w:cs="Times New Roman"/>
          <w:sz w:val="24"/>
          <w:szCs w:val="24"/>
        </w:rPr>
        <w:t xml:space="preserve"> </w:t>
      </w:r>
      <w:r w:rsidRPr="00371883">
        <w:rPr>
          <w:rFonts w:ascii="Times New Roman" w:eastAsia="MicrosoftSansSerif" w:hAnsi="Times New Roman" w:cs="Times New Roman"/>
          <w:sz w:val="24"/>
          <w:szCs w:val="24"/>
        </w:rPr>
        <w:t xml:space="preserve">Związana powłoka jest skuteczna także przy ciśnieniu ujemnym oraz dostatecznie elastyczna by </w:t>
      </w:r>
      <w:proofErr w:type="spellStart"/>
      <w:r w:rsidRPr="00371883">
        <w:rPr>
          <w:rFonts w:ascii="Times New Roman" w:eastAsia="MicrosoftSansSerif" w:hAnsi="Times New Roman" w:cs="Times New Roman"/>
          <w:sz w:val="24"/>
          <w:szCs w:val="24"/>
        </w:rPr>
        <w:t>zmostkować</w:t>
      </w:r>
      <w:proofErr w:type="spellEnd"/>
      <w:r w:rsidRPr="00371883">
        <w:rPr>
          <w:rFonts w:ascii="Times New Roman" w:eastAsia="MicrosoftSansSerif" w:hAnsi="Times New Roman" w:cs="Times New Roman"/>
          <w:sz w:val="24"/>
          <w:szCs w:val="24"/>
        </w:rPr>
        <w:t xml:space="preserve"> rysy do 0,8 mm.</w:t>
      </w:r>
    </w:p>
    <w:p w14:paraId="7C5ABA9D" w14:textId="77777777" w:rsidR="005C0DA9" w:rsidRPr="00371883" w:rsidRDefault="005C0DA9" w:rsidP="005C0DA9">
      <w:pPr>
        <w:autoSpaceDE w:val="0"/>
        <w:autoSpaceDN w:val="0"/>
        <w:adjustRightInd w:val="0"/>
        <w:spacing w:after="0" w:line="240" w:lineRule="auto"/>
        <w:jc w:val="both"/>
        <w:rPr>
          <w:rFonts w:ascii="Times New Roman" w:eastAsia="MicrosoftSansSerif" w:hAnsi="Times New Roman" w:cs="Times New Roman"/>
          <w:sz w:val="24"/>
          <w:szCs w:val="24"/>
        </w:rPr>
      </w:pPr>
      <w:r w:rsidRPr="00371883">
        <w:rPr>
          <w:rFonts w:ascii="Times New Roman" w:eastAsia="MicrosoftSansSerif" w:hAnsi="Times New Roman" w:cs="Times New Roman"/>
          <w:sz w:val="24"/>
          <w:szCs w:val="24"/>
        </w:rPr>
        <w:t>Dopuszczona przez PZH do kontaktu z wodą pitną.</w:t>
      </w:r>
    </w:p>
    <w:p w14:paraId="776C9428" w14:textId="77777777" w:rsidR="005C0DA9" w:rsidRPr="00371883" w:rsidRDefault="005C0DA9" w:rsidP="00633092">
      <w:pPr>
        <w:autoSpaceDE w:val="0"/>
        <w:autoSpaceDN w:val="0"/>
        <w:adjustRightInd w:val="0"/>
        <w:spacing w:after="0" w:line="240" w:lineRule="auto"/>
        <w:jc w:val="both"/>
        <w:rPr>
          <w:rFonts w:ascii="Times New Roman" w:hAnsi="Times New Roman" w:cs="Times New Roman"/>
          <w:bCs/>
          <w:sz w:val="24"/>
          <w:szCs w:val="24"/>
          <w:u w:val="single"/>
        </w:rPr>
      </w:pPr>
      <w:r w:rsidRPr="00371883">
        <w:rPr>
          <w:rFonts w:ascii="Times New Roman" w:hAnsi="Times New Roman" w:cs="Times New Roman"/>
          <w:bCs/>
          <w:sz w:val="24"/>
          <w:szCs w:val="24"/>
          <w:u w:val="single"/>
        </w:rPr>
        <w:t xml:space="preserve">- </w:t>
      </w:r>
      <w:r w:rsidR="00371883">
        <w:rPr>
          <w:rFonts w:ascii="Times New Roman" w:hAnsi="Times New Roman" w:cs="Times New Roman"/>
          <w:bCs/>
          <w:sz w:val="24"/>
          <w:szCs w:val="24"/>
          <w:u w:val="single"/>
        </w:rPr>
        <w:t xml:space="preserve"> </w:t>
      </w:r>
      <w:r w:rsidRPr="00371883">
        <w:rPr>
          <w:rFonts w:ascii="Times New Roman" w:hAnsi="Times New Roman" w:cs="Times New Roman"/>
          <w:bCs/>
          <w:sz w:val="24"/>
          <w:szCs w:val="24"/>
          <w:u w:val="single"/>
        </w:rPr>
        <w:t xml:space="preserve">Taśma uszczelniająca </w:t>
      </w:r>
    </w:p>
    <w:p w14:paraId="1B7CAB82" w14:textId="77777777" w:rsidR="005C0DA9" w:rsidRPr="00371883" w:rsidRDefault="005C0DA9" w:rsidP="005C0DA9">
      <w:pPr>
        <w:autoSpaceDE w:val="0"/>
        <w:autoSpaceDN w:val="0"/>
        <w:adjustRightInd w:val="0"/>
        <w:spacing w:after="0" w:line="240" w:lineRule="auto"/>
        <w:jc w:val="both"/>
        <w:rPr>
          <w:rFonts w:ascii="Times New Roman" w:eastAsia="MicrosoftSansSerif" w:hAnsi="Times New Roman" w:cs="Times New Roman"/>
          <w:sz w:val="24"/>
          <w:szCs w:val="24"/>
        </w:rPr>
      </w:pPr>
      <w:r w:rsidRPr="00371883">
        <w:rPr>
          <w:rFonts w:ascii="Times New Roman" w:hAnsi="Times New Roman" w:cs="Times New Roman"/>
          <w:bCs/>
          <w:sz w:val="24"/>
          <w:szCs w:val="24"/>
        </w:rPr>
        <w:t xml:space="preserve">szer. 12 cm na styku ścian z </w:t>
      </w:r>
      <w:r w:rsidRPr="00371883">
        <w:rPr>
          <w:rFonts w:ascii="Times New Roman" w:eastAsia="MicrosoftSansSerif" w:hAnsi="Times New Roman" w:cs="Times New Roman"/>
          <w:sz w:val="24"/>
          <w:szCs w:val="24"/>
        </w:rPr>
        <w:t>posadzką taśma o wysokiej elastyczności, odporna na agresywne media, paroprzepuszczalna. Stosowana w pomieszczeniach wilgotnych do uszczelnień dylatacji oraz narożników w połączeniu z materiałami uszczelniającymi.</w:t>
      </w:r>
      <w:r w:rsidR="00371883">
        <w:rPr>
          <w:rFonts w:ascii="Times New Roman" w:eastAsia="MicrosoftSansSerif" w:hAnsi="Times New Roman" w:cs="Times New Roman"/>
          <w:sz w:val="24"/>
          <w:szCs w:val="24"/>
        </w:rPr>
        <w:t xml:space="preserve"> </w:t>
      </w:r>
      <w:r w:rsidRPr="00371883">
        <w:rPr>
          <w:rFonts w:ascii="Times New Roman" w:eastAsia="MicrosoftSansSerif" w:hAnsi="Times New Roman" w:cs="Times New Roman"/>
          <w:sz w:val="24"/>
          <w:szCs w:val="24"/>
        </w:rPr>
        <w:t xml:space="preserve">Nie utrudnia odparowania pary wodnej z materiału uszczelniającego. Poszczególne grupy wyrobów </w:t>
      </w:r>
      <w:r w:rsidRPr="00371883">
        <w:rPr>
          <w:rFonts w:ascii="Times New Roman" w:eastAsia="MicrosoftSansSerif" w:hAnsi="Times New Roman" w:cs="Times New Roman"/>
          <w:sz w:val="24"/>
          <w:szCs w:val="24"/>
        </w:rPr>
        <w:lastRenderedPageBreak/>
        <w:t>powinny pochodzić od jednego producenta. Przy doborze określonych typów wyrobów wzajemnie ze sobą powiązanych (np. elementy wykończenia, elementy montażowe) należy zagwarantować ich wzajemne dopasowanie - kompatybilność.</w:t>
      </w:r>
    </w:p>
    <w:p w14:paraId="18CC6023" w14:textId="77777777" w:rsidR="005C0DA9" w:rsidRPr="00371883" w:rsidRDefault="006C0658" w:rsidP="005C0DA9">
      <w:pPr>
        <w:autoSpaceDE w:val="0"/>
        <w:autoSpaceDN w:val="0"/>
        <w:adjustRightInd w:val="0"/>
        <w:spacing w:after="0" w:line="240" w:lineRule="auto"/>
        <w:jc w:val="both"/>
        <w:rPr>
          <w:rFonts w:ascii="Times New Roman" w:hAnsi="Times New Roman" w:cs="Times New Roman"/>
          <w:b/>
          <w:bCs/>
          <w:sz w:val="24"/>
          <w:szCs w:val="24"/>
        </w:rPr>
      </w:pPr>
      <w:r w:rsidRPr="00371883">
        <w:rPr>
          <w:rFonts w:ascii="Times New Roman" w:hAnsi="Times New Roman" w:cs="Times New Roman"/>
          <w:b/>
          <w:bCs/>
          <w:sz w:val="24"/>
          <w:szCs w:val="24"/>
        </w:rPr>
        <w:t>2.2.</w:t>
      </w:r>
      <w:r w:rsidR="005C0DA9" w:rsidRPr="00371883">
        <w:rPr>
          <w:rFonts w:ascii="Times New Roman" w:hAnsi="Times New Roman" w:cs="Times New Roman"/>
          <w:b/>
          <w:bCs/>
          <w:sz w:val="24"/>
          <w:szCs w:val="24"/>
        </w:rPr>
        <w:t>3</w:t>
      </w:r>
      <w:r w:rsidRPr="00371883">
        <w:rPr>
          <w:rFonts w:ascii="Times New Roman" w:hAnsi="Times New Roman" w:cs="Times New Roman"/>
          <w:b/>
          <w:bCs/>
          <w:sz w:val="24"/>
          <w:szCs w:val="24"/>
        </w:rPr>
        <w:t xml:space="preserve"> </w:t>
      </w:r>
      <w:r w:rsidR="005C0DA9" w:rsidRPr="00371883">
        <w:rPr>
          <w:rFonts w:ascii="Times New Roman" w:hAnsi="Times New Roman" w:cs="Times New Roman"/>
          <w:b/>
          <w:bCs/>
          <w:sz w:val="24"/>
          <w:szCs w:val="24"/>
        </w:rPr>
        <w:t xml:space="preserve"> Izolacje termiczne i przeciwwilgociowe </w:t>
      </w:r>
      <w:proofErr w:type="spellStart"/>
      <w:r w:rsidR="005C0DA9" w:rsidRPr="00371883">
        <w:rPr>
          <w:rFonts w:ascii="Times New Roman" w:hAnsi="Times New Roman" w:cs="Times New Roman"/>
          <w:b/>
          <w:bCs/>
          <w:sz w:val="24"/>
          <w:szCs w:val="24"/>
        </w:rPr>
        <w:t>podposadzkowe</w:t>
      </w:r>
      <w:proofErr w:type="spellEnd"/>
      <w:r w:rsidR="005C0DA9" w:rsidRPr="00371883">
        <w:rPr>
          <w:rFonts w:ascii="Times New Roman" w:hAnsi="Times New Roman" w:cs="Times New Roman"/>
          <w:b/>
          <w:bCs/>
          <w:sz w:val="24"/>
          <w:szCs w:val="24"/>
        </w:rPr>
        <w:t xml:space="preserve">  wewnętrzne</w:t>
      </w:r>
    </w:p>
    <w:p w14:paraId="7390E43F"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Podstawowe materiały:</w:t>
      </w:r>
    </w:p>
    <w:p w14:paraId="1891344F" w14:textId="77777777" w:rsidR="005C0DA9" w:rsidRPr="00371883" w:rsidRDefault="005C0DA9" w:rsidP="005C0DA9">
      <w:pPr>
        <w:autoSpaceDE w:val="0"/>
        <w:autoSpaceDN w:val="0"/>
        <w:adjustRightInd w:val="0"/>
        <w:spacing w:after="0" w:line="240" w:lineRule="auto"/>
        <w:jc w:val="both"/>
        <w:rPr>
          <w:rFonts w:ascii="Times New Roman" w:eastAsia="MicrosoftSansSerif" w:hAnsi="Times New Roman" w:cs="Times New Roman"/>
          <w:sz w:val="24"/>
          <w:szCs w:val="24"/>
        </w:rPr>
      </w:pPr>
      <w:r w:rsidRPr="00371883">
        <w:rPr>
          <w:rFonts w:ascii="Times New Roman" w:eastAsia="MicrosoftSansSerif" w:hAnsi="Times New Roman" w:cs="Times New Roman"/>
          <w:sz w:val="24"/>
          <w:szCs w:val="24"/>
        </w:rPr>
        <w:t>- styropian EPS P200 gr 10 cm do ocieplenia posadzki na gruncie</w:t>
      </w:r>
    </w:p>
    <w:p w14:paraId="15907213"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b/>
          <w:bCs/>
          <w:sz w:val="24"/>
          <w:szCs w:val="24"/>
        </w:rPr>
        <w:t xml:space="preserve">Płyty </w:t>
      </w:r>
      <w:r w:rsidRPr="00371883">
        <w:rPr>
          <w:rFonts w:ascii="Times New Roman" w:hAnsi="Times New Roman" w:cs="Times New Roman"/>
          <w:sz w:val="24"/>
          <w:szCs w:val="24"/>
        </w:rPr>
        <w:t>ze styropianu ekspandowanego EPS200-038 Dach/Podłoga  gr. 10 cm,</w:t>
      </w:r>
    </w:p>
    <w:p w14:paraId="6174FF4B" w14:textId="77777777" w:rsidR="005C0DA9" w:rsidRPr="001E1A98"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b/>
          <w:bCs/>
          <w:sz w:val="24"/>
          <w:szCs w:val="24"/>
        </w:rPr>
        <w:t xml:space="preserve">Folia </w:t>
      </w:r>
      <w:r w:rsidRPr="00371883">
        <w:rPr>
          <w:rFonts w:ascii="Times New Roman" w:hAnsi="Times New Roman" w:cs="Times New Roman"/>
          <w:sz w:val="24"/>
          <w:szCs w:val="24"/>
        </w:rPr>
        <w:t>budowlana czarna PE gr. 0,2 mm, wodochronno</w:t>
      </w:r>
      <w:r w:rsidRPr="00371883">
        <w:rPr>
          <w:rFonts w:ascii="Times New Roman" w:eastAsia="TimesNewRoman" w:hAnsi="Times New Roman" w:cs="Times New Roman"/>
          <w:sz w:val="24"/>
          <w:szCs w:val="24"/>
        </w:rPr>
        <w:t>ść</w:t>
      </w:r>
      <w:r w:rsidRPr="00371883">
        <w:rPr>
          <w:rFonts w:ascii="Times New Roman" w:hAnsi="Times New Roman" w:cs="Times New Roman"/>
          <w:sz w:val="24"/>
          <w:szCs w:val="24"/>
        </w:rPr>
        <w:t>: 1,0% .wytrzymało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na rozerwanie wzdłu</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 xml:space="preserve">: 80 N/mm w poprzek: </w:t>
      </w:r>
      <w:r w:rsidRPr="001E1A98">
        <w:rPr>
          <w:rFonts w:ascii="Times New Roman" w:hAnsi="Times New Roman" w:cs="Times New Roman"/>
          <w:sz w:val="24"/>
          <w:szCs w:val="24"/>
        </w:rPr>
        <w:t>60 N/mm, zakres temperatur stosowania: -40°C do +80°C, szeroko</w:t>
      </w:r>
      <w:r w:rsidRPr="001E1A98">
        <w:rPr>
          <w:rFonts w:ascii="Times New Roman" w:eastAsia="TimesNewRoman" w:hAnsi="Times New Roman" w:cs="Times New Roman"/>
          <w:sz w:val="24"/>
          <w:szCs w:val="24"/>
        </w:rPr>
        <w:t xml:space="preserve">ść </w:t>
      </w:r>
      <w:r w:rsidRPr="001E1A98">
        <w:rPr>
          <w:rFonts w:ascii="Times New Roman" w:hAnsi="Times New Roman" w:cs="Times New Roman"/>
          <w:sz w:val="24"/>
          <w:szCs w:val="24"/>
        </w:rPr>
        <w:t>standardowa: 4m, 5m,6m,długo</w:t>
      </w:r>
      <w:r w:rsidRPr="001E1A98">
        <w:rPr>
          <w:rFonts w:ascii="Times New Roman" w:eastAsia="TimesNewRoman" w:hAnsi="Times New Roman" w:cs="Times New Roman"/>
          <w:sz w:val="24"/>
          <w:szCs w:val="24"/>
        </w:rPr>
        <w:t xml:space="preserve">ść </w:t>
      </w:r>
      <w:r w:rsidRPr="001E1A98">
        <w:rPr>
          <w:rFonts w:ascii="Times New Roman" w:hAnsi="Times New Roman" w:cs="Times New Roman"/>
          <w:sz w:val="24"/>
          <w:szCs w:val="24"/>
        </w:rPr>
        <w:t>standardowa: 20mb, 25mb, 33mb</w:t>
      </w:r>
    </w:p>
    <w:p w14:paraId="6072C985" w14:textId="74B26F22" w:rsidR="005C0DA9" w:rsidRPr="001E1A98" w:rsidRDefault="005C0DA9" w:rsidP="005C0DA9">
      <w:pPr>
        <w:autoSpaceDE w:val="0"/>
        <w:autoSpaceDN w:val="0"/>
        <w:adjustRightInd w:val="0"/>
        <w:spacing w:after="0" w:line="240" w:lineRule="auto"/>
        <w:jc w:val="both"/>
        <w:rPr>
          <w:rFonts w:ascii="Times New Roman" w:hAnsi="Times New Roman" w:cs="Times New Roman"/>
          <w:sz w:val="24"/>
          <w:szCs w:val="24"/>
        </w:rPr>
      </w:pPr>
      <w:r w:rsidRPr="001E1A98">
        <w:rPr>
          <w:rFonts w:ascii="Times New Roman" w:hAnsi="Times New Roman" w:cs="Times New Roman"/>
          <w:b/>
          <w:bCs/>
          <w:sz w:val="24"/>
          <w:szCs w:val="24"/>
        </w:rPr>
        <w:t xml:space="preserve">Roztwór </w:t>
      </w:r>
      <w:r w:rsidRPr="001E1A98">
        <w:rPr>
          <w:rFonts w:ascii="Times New Roman" w:hAnsi="Times New Roman" w:cs="Times New Roman"/>
          <w:sz w:val="24"/>
          <w:szCs w:val="24"/>
        </w:rPr>
        <w:t>asfaltowy do gruntowania,</w:t>
      </w:r>
    </w:p>
    <w:p w14:paraId="2EA9D506" w14:textId="77777777" w:rsidR="005C0DA9" w:rsidRPr="001E1A98" w:rsidRDefault="005C0DA9" w:rsidP="005C0DA9">
      <w:pPr>
        <w:autoSpaceDE w:val="0"/>
        <w:autoSpaceDN w:val="0"/>
        <w:adjustRightInd w:val="0"/>
        <w:spacing w:after="0" w:line="240" w:lineRule="auto"/>
        <w:jc w:val="both"/>
        <w:rPr>
          <w:rFonts w:ascii="Times New Roman" w:hAnsi="Times New Roman" w:cs="Times New Roman"/>
          <w:sz w:val="24"/>
          <w:szCs w:val="24"/>
        </w:rPr>
      </w:pPr>
      <w:r w:rsidRPr="001E1A98">
        <w:rPr>
          <w:rFonts w:ascii="Times New Roman" w:hAnsi="Times New Roman" w:cs="Times New Roman"/>
          <w:b/>
          <w:bCs/>
          <w:sz w:val="24"/>
          <w:szCs w:val="24"/>
        </w:rPr>
        <w:t>3.      Sprzęt</w:t>
      </w:r>
    </w:p>
    <w:p w14:paraId="445E1BA0"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3.1 Ogólne wymagania dotycz</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ce sprz</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tu podano w ST „Wymagania ogólne" pkt 3.</w:t>
      </w:r>
    </w:p>
    <w:p w14:paraId="695697CC"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3.2 Sprz</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t do wykonania robót</w:t>
      </w:r>
    </w:p>
    <w:p w14:paraId="3A0A62AC"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Do robót izolacyjnych przewiduje si</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zastosowanie nast</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puj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cego podstawowego sprz</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tu: poziomice, sznurki, łopaty, wiadra, taczki, pace stalowe, mieszalniki r</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 xml:space="preserve">czne (wiertarka </w:t>
      </w:r>
      <w:r w:rsidR="00371883">
        <w:rPr>
          <w:rFonts w:ascii="Times New Roman" w:hAnsi="Times New Roman" w:cs="Times New Roman"/>
          <w:sz w:val="24"/>
          <w:szCs w:val="24"/>
        </w:rPr>
        <w:br/>
      </w:r>
      <w:r w:rsidRPr="00371883">
        <w:rPr>
          <w:rFonts w:ascii="Times New Roman" w:hAnsi="Times New Roman" w:cs="Times New Roman"/>
          <w:sz w:val="24"/>
          <w:szCs w:val="24"/>
        </w:rPr>
        <w:t xml:space="preserve">z mieszadłem do zapraw, klejów), pojemniki plastikowe do przygotowywania zaprawy klejowej, kielnie, kielnie trapezowe, kielnie sztukatorskie do nanoszenia kleju (placków </w:t>
      </w:r>
      <w:r w:rsidR="00371883">
        <w:rPr>
          <w:rFonts w:ascii="Times New Roman" w:hAnsi="Times New Roman" w:cs="Times New Roman"/>
          <w:sz w:val="24"/>
          <w:szCs w:val="24"/>
        </w:rPr>
        <w:br/>
      </w:r>
      <w:r w:rsidRPr="00371883">
        <w:rPr>
          <w:rFonts w:ascii="Times New Roman" w:hAnsi="Times New Roman" w:cs="Times New Roman"/>
          <w:sz w:val="24"/>
          <w:szCs w:val="24"/>
        </w:rPr>
        <w:t>i rolek) na styropian, paca szlifierska do styropianu, lub szlifierka elektryczna, piłka r</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czna do ci</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cia styropianu, wiadra, p</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dzle, szczotki.</w:t>
      </w:r>
    </w:p>
    <w:p w14:paraId="3B783A19"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b/>
          <w:bCs/>
          <w:sz w:val="24"/>
          <w:szCs w:val="24"/>
        </w:rPr>
      </w:pPr>
      <w:r w:rsidRPr="00371883">
        <w:rPr>
          <w:rFonts w:ascii="Times New Roman" w:hAnsi="Times New Roman" w:cs="Times New Roman"/>
          <w:b/>
          <w:bCs/>
          <w:sz w:val="24"/>
          <w:szCs w:val="24"/>
        </w:rPr>
        <w:t>4.     Transport</w:t>
      </w:r>
    </w:p>
    <w:p w14:paraId="0E59B437"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4.1 Ogólne wymagania dotycz</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 xml:space="preserve">ce stosowania </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rodków transportu podano w ST „Wymagania ogólne”.</w:t>
      </w:r>
    </w:p>
    <w:p w14:paraId="2263615F"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4.2 Transport materiałów</w:t>
      </w:r>
    </w:p>
    <w:p w14:paraId="599B469D"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Materiały niezb</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dne do wykonania robót dowie</w:t>
      </w:r>
      <w:r w:rsidRPr="00371883">
        <w:rPr>
          <w:rFonts w:ascii="Times New Roman" w:eastAsia="TimesNewRoman" w:hAnsi="Times New Roman" w:cs="Times New Roman"/>
          <w:sz w:val="24"/>
          <w:szCs w:val="24"/>
        </w:rPr>
        <w:t xml:space="preserve">źć </w:t>
      </w:r>
      <w:r w:rsidRPr="00371883">
        <w:rPr>
          <w:rFonts w:ascii="Times New Roman" w:hAnsi="Times New Roman" w:cs="Times New Roman"/>
          <w:sz w:val="24"/>
          <w:szCs w:val="24"/>
        </w:rPr>
        <w:t>na teren budowy samochodem dostawczym. Podczas transportu materiał przewozi</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 xml:space="preserve">w oryginalnych opakowaniach </w:t>
      </w:r>
      <w:r w:rsidRPr="00371883">
        <w:rPr>
          <w:rFonts w:ascii="Times New Roman" w:hAnsi="Times New Roman" w:cs="Times New Roman"/>
          <w:sz w:val="24"/>
          <w:szCs w:val="24"/>
        </w:rPr>
        <w:br/>
        <w:t>w sposób okre</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lony przez producenta, w sposób który nie wpłynie niekorzystnie na jako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wykonywanych robót i wła</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ciwo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przewo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 xml:space="preserve">onych materiałów. Liczba </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rodków transportu b</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dzie zapewnia</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prowadzenie robót zgodnie    z ich technologi</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oraz zasad</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ci</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gło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frontu robót. Wykonawca stosowa</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si</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b</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dzie do ustawowych</w:t>
      </w:r>
    </w:p>
    <w:p w14:paraId="34F0CB5B"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ogranicze</w:t>
      </w:r>
      <w:r w:rsidRPr="00371883">
        <w:rPr>
          <w:rFonts w:ascii="Times New Roman" w:eastAsia="TimesNewRoman" w:hAnsi="Times New Roman" w:cs="Times New Roman"/>
          <w:sz w:val="24"/>
          <w:szCs w:val="24"/>
        </w:rPr>
        <w:t xml:space="preserve">ń </w:t>
      </w:r>
      <w:r w:rsidRPr="00371883">
        <w:rPr>
          <w:rFonts w:ascii="Times New Roman" w:hAnsi="Times New Roman" w:cs="Times New Roman"/>
          <w:sz w:val="24"/>
          <w:szCs w:val="24"/>
        </w:rPr>
        <w:t>obci</w:t>
      </w:r>
      <w:r w:rsidRPr="00371883">
        <w:rPr>
          <w:rFonts w:ascii="Times New Roman" w:eastAsia="TimesNewRoman" w:hAnsi="Times New Roman" w:cs="Times New Roman"/>
          <w:sz w:val="24"/>
          <w:szCs w:val="24"/>
        </w:rPr>
        <w:t>ąż</w:t>
      </w:r>
      <w:r w:rsidRPr="00371883">
        <w:rPr>
          <w:rFonts w:ascii="Times New Roman" w:hAnsi="Times New Roman" w:cs="Times New Roman"/>
          <w:sz w:val="24"/>
          <w:szCs w:val="24"/>
        </w:rPr>
        <w:t>enia na o</w:t>
      </w:r>
      <w:r w:rsidRPr="00371883">
        <w:rPr>
          <w:rFonts w:ascii="Times New Roman" w:eastAsia="TimesNewRoman" w:hAnsi="Times New Roman" w:cs="Times New Roman"/>
          <w:sz w:val="24"/>
          <w:szCs w:val="24"/>
        </w:rPr>
        <w:t xml:space="preserve">ś </w:t>
      </w:r>
      <w:r w:rsidRPr="00371883">
        <w:rPr>
          <w:rFonts w:ascii="Times New Roman" w:hAnsi="Times New Roman" w:cs="Times New Roman"/>
          <w:sz w:val="24"/>
          <w:szCs w:val="24"/>
        </w:rPr>
        <w:t>przy transporcie materiałów/sprz</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tu na i z terenu budowy. Rozładunek materiałów nale</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y prowadzi</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w sposób ostro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ny przy u</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 xml:space="preserve">yciu </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rodków i sprz</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tu zapewniaj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cych niezmienne wła</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ciwo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materiału, gwarantuj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ce wła</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ciwa jako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robót. Do rozładunku mo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na u</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ywa</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wózków widłowych, przeno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ników ta</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 xml:space="preserve">mowych, </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urawi samochodowych lub rozładunek prowadzi</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r</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cznie przy zachowaniu niezb</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 xml:space="preserve">dnych </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rodków bezpiecze</w:t>
      </w:r>
      <w:r w:rsidRPr="00371883">
        <w:rPr>
          <w:rFonts w:ascii="Times New Roman" w:eastAsia="TimesNewRoman" w:hAnsi="Times New Roman" w:cs="Times New Roman"/>
          <w:sz w:val="24"/>
          <w:szCs w:val="24"/>
        </w:rPr>
        <w:t>ń</w:t>
      </w:r>
      <w:r w:rsidRPr="00371883">
        <w:rPr>
          <w:rFonts w:ascii="Times New Roman" w:hAnsi="Times New Roman" w:cs="Times New Roman"/>
          <w:sz w:val="24"/>
          <w:szCs w:val="24"/>
        </w:rPr>
        <w:t>stwa zgodnie z warunkami bhp. Transport wewn</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trzny poziomy r</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czny za pomoc</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wózków transportowych, taczek. Wykonawca we własnym zakresie znajdzie miejsce wywozu gruzu, a wszystkie koszty zwi</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zane z jego wywozem i składowaniem uwzgl</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 xml:space="preserve">dni w cenie jednostkowej. </w:t>
      </w:r>
    </w:p>
    <w:p w14:paraId="14B61F21"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b/>
          <w:bCs/>
          <w:sz w:val="24"/>
          <w:szCs w:val="24"/>
        </w:rPr>
      </w:pPr>
      <w:r w:rsidRPr="00371883">
        <w:rPr>
          <w:rFonts w:ascii="Times New Roman" w:hAnsi="Times New Roman" w:cs="Times New Roman"/>
          <w:b/>
          <w:bCs/>
          <w:sz w:val="24"/>
          <w:szCs w:val="24"/>
        </w:rPr>
        <w:t>5.   Wykonanie robót</w:t>
      </w:r>
    </w:p>
    <w:p w14:paraId="29D4E9E4"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b/>
          <w:bCs/>
          <w:sz w:val="24"/>
          <w:szCs w:val="24"/>
        </w:rPr>
      </w:pPr>
      <w:r w:rsidRPr="00371883">
        <w:rPr>
          <w:rFonts w:ascii="Times New Roman" w:hAnsi="Times New Roman" w:cs="Times New Roman"/>
          <w:sz w:val="24"/>
          <w:szCs w:val="24"/>
        </w:rPr>
        <w:t>5.1.</w:t>
      </w:r>
      <w:r w:rsidRPr="00371883">
        <w:rPr>
          <w:rFonts w:ascii="Times New Roman" w:hAnsi="Times New Roman" w:cs="Times New Roman"/>
          <w:b/>
          <w:bCs/>
          <w:sz w:val="24"/>
          <w:szCs w:val="24"/>
        </w:rPr>
        <w:t>Przygotowanie podłoża</w:t>
      </w:r>
    </w:p>
    <w:p w14:paraId="681D8C71"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1. Podło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e powinno by</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czyste, suche, b</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d</w:t>
      </w:r>
      <w:r w:rsidRPr="00371883">
        <w:rPr>
          <w:rFonts w:ascii="Times New Roman" w:eastAsia="TimesNewRoman" w:hAnsi="Times New Roman" w:cs="Times New Roman"/>
          <w:sz w:val="24"/>
          <w:szCs w:val="24"/>
        </w:rPr>
        <w:t xml:space="preserve">ź </w:t>
      </w:r>
      <w:r w:rsidRPr="00371883">
        <w:rPr>
          <w:rFonts w:ascii="Times New Roman" w:hAnsi="Times New Roman" w:cs="Times New Roman"/>
          <w:sz w:val="24"/>
          <w:szCs w:val="24"/>
        </w:rPr>
        <w:t>matowo-wilgotne, gładkie, oczyszczone z tłuszczu, powłok malarskich, nacieków itp.</w:t>
      </w:r>
    </w:p>
    <w:p w14:paraId="50A1C93B"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2. Podło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e pod izolacje powinno by</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trwałe, nieodkształcalne i powinno przenosi</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wszystkie działaj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ce na</w:t>
      </w:r>
      <w:r w:rsidRPr="00371883">
        <w:rPr>
          <w:rFonts w:ascii="Times New Roman" w:eastAsia="TimesNewRoman" w:hAnsi="Times New Roman" w:cs="Times New Roman"/>
          <w:sz w:val="24"/>
          <w:szCs w:val="24"/>
        </w:rPr>
        <w:t xml:space="preserve">ń </w:t>
      </w:r>
      <w:r w:rsidRPr="00371883">
        <w:rPr>
          <w:rFonts w:ascii="Times New Roman" w:hAnsi="Times New Roman" w:cs="Times New Roman"/>
          <w:sz w:val="24"/>
          <w:szCs w:val="24"/>
        </w:rPr>
        <w:t>obci</w:t>
      </w:r>
      <w:r w:rsidRPr="00371883">
        <w:rPr>
          <w:rFonts w:ascii="Times New Roman" w:eastAsia="TimesNewRoman" w:hAnsi="Times New Roman" w:cs="Times New Roman"/>
          <w:sz w:val="24"/>
          <w:szCs w:val="24"/>
        </w:rPr>
        <w:t>ąż</w:t>
      </w:r>
      <w:r w:rsidRPr="00371883">
        <w:rPr>
          <w:rFonts w:ascii="Times New Roman" w:hAnsi="Times New Roman" w:cs="Times New Roman"/>
          <w:sz w:val="24"/>
          <w:szCs w:val="24"/>
        </w:rPr>
        <w:t>enia.</w:t>
      </w:r>
    </w:p>
    <w:p w14:paraId="69B1B1C6"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xml:space="preserve">3. Powierzchnia podkładu pod izolacje przyklejane lub izolacje powłokowe </w:t>
      </w:r>
      <w:r w:rsidRPr="00371883">
        <w:rPr>
          <w:rFonts w:ascii="Times New Roman" w:hAnsi="Times New Roman" w:cs="Times New Roman"/>
          <w:sz w:val="24"/>
          <w:szCs w:val="24"/>
        </w:rPr>
        <w:br/>
        <w:t>z materiałów bitumicznych powinna by</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równa (bez wgł</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bie</w:t>
      </w:r>
      <w:r w:rsidRPr="00371883">
        <w:rPr>
          <w:rFonts w:ascii="Times New Roman" w:eastAsia="TimesNewRoman" w:hAnsi="Times New Roman" w:cs="Times New Roman"/>
          <w:sz w:val="24"/>
          <w:szCs w:val="24"/>
        </w:rPr>
        <w:t>ń</w:t>
      </w:r>
      <w:r w:rsidRPr="00371883">
        <w:rPr>
          <w:rFonts w:ascii="Times New Roman" w:hAnsi="Times New Roman" w:cs="Times New Roman"/>
          <w:sz w:val="24"/>
          <w:szCs w:val="24"/>
        </w:rPr>
        <w:t>, wypukło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oraz p</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kni</w:t>
      </w:r>
      <w:r w:rsidRPr="00371883">
        <w:rPr>
          <w:rFonts w:ascii="Times New Roman" w:eastAsia="TimesNewRoman" w:hAnsi="Times New Roman" w:cs="Times New Roman"/>
          <w:sz w:val="24"/>
          <w:szCs w:val="24"/>
        </w:rPr>
        <w:t>ęć</w:t>
      </w:r>
      <w:r w:rsidRPr="00371883">
        <w:rPr>
          <w:rFonts w:ascii="Times New Roman" w:hAnsi="Times New Roman" w:cs="Times New Roman"/>
          <w:sz w:val="24"/>
          <w:szCs w:val="24"/>
        </w:rPr>
        <w:t>), czysta, odtłuszczona i odpylona.</w:t>
      </w:r>
    </w:p>
    <w:p w14:paraId="60FDF4DC"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4. Przed wykonaniem izolacji wła</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ciwej podło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e nale</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y odpowiednio zagruntowa</w:t>
      </w:r>
      <w:r w:rsidRPr="00371883">
        <w:rPr>
          <w:rFonts w:ascii="Times New Roman" w:eastAsia="TimesNewRoman" w:hAnsi="Times New Roman" w:cs="Times New Roman"/>
          <w:sz w:val="24"/>
          <w:szCs w:val="24"/>
        </w:rPr>
        <w:t>ć</w:t>
      </w:r>
      <w:r w:rsidRPr="00371883">
        <w:rPr>
          <w:rFonts w:ascii="Times New Roman" w:hAnsi="Times New Roman" w:cs="Times New Roman"/>
          <w:sz w:val="24"/>
          <w:szCs w:val="24"/>
        </w:rPr>
        <w:t>.</w:t>
      </w:r>
    </w:p>
    <w:p w14:paraId="09A78666"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b/>
          <w:bCs/>
          <w:sz w:val="24"/>
          <w:szCs w:val="24"/>
        </w:rPr>
      </w:pPr>
      <w:r w:rsidRPr="00371883">
        <w:rPr>
          <w:rFonts w:ascii="Times New Roman" w:hAnsi="Times New Roman" w:cs="Times New Roman"/>
          <w:b/>
          <w:bCs/>
          <w:sz w:val="24"/>
          <w:szCs w:val="24"/>
        </w:rPr>
        <w:t>5.2 Gruntowanie podkładu</w:t>
      </w:r>
    </w:p>
    <w:p w14:paraId="7ADBAECC"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lastRenderedPageBreak/>
        <w:t>1. Podkład betonowy lub z zaprawy mineralnej pod izolacj</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powłokow</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lub izolacj</w:t>
      </w:r>
      <w:r w:rsidRPr="00371883">
        <w:rPr>
          <w:rFonts w:ascii="Times New Roman" w:eastAsia="TimesNewRoman" w:hAnsi="Times New Roman" w:cs="Times New Roman"/>
          <w:sz w:val="24"/>
          <w:szCs w:val="24"/>
        </w:rPr>
        <w:t xml:space="preserve">ę </w:t>
      </w:r>
      <w:r w:rsidRPr="00371883">
        <w:rPr>
          <w:rFonts w:ascii="Times New Roman" w:eastAsia="TimesNewRoman" w:hAnsi="Times New Roman" w:cs="Times New Roman"/>
          <w:sz w:val="24"/>
          <w:szCs w:val="24"/>
        </w:rPr>
        <w:br/>
      </w:r>
      <w:r w:rsidRPr="00371883">
        <w:rPr>
          <w:rFonts w:ascii="Times New Roman" w:hAnsi="Times New Roman" w:cs="Times New Roman"/>
          <w:sz w:val="24"/>
          <w:szCs w:val="24"/>
        </w:rPr>
        <w:t>z pap asfaltowych ewentualnie innych materiałów przyklejanych do podkładu lepikiem asfaltowym powinien by</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zagruntowany roztworem asfaltowym lub emulsj</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asfaltow</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w:t>
      </w:r>
    </w:p>
    <w:p w14:paraId="58CDCDB5"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2. Przy gruntowaniu podkład powinien by</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suchy, a jego wilgotno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nie powinna przekracza</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5%.</w:t>
      </w:r>
    </w:p>
    <w:p w14:paraId="6A596D7F"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3. Powłoki gruntuj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ce nanosi</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zgodnie z instrukcj</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producenta. Je</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eli nie zostało to szczegółowo okre</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lone, powłok</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gruntuj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nanie</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 xml:space="preserve">w dwóch warstwach, z tym </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e druga warstwa mo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e by</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naniesiona dopiero po całkowitym wyschni</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ciu pierwszej.</w:t>
      </w:r>
    </w:p>
    <w:p w14:paraId="03CA8BB0"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b/>
          <w:bCs/>
          <w:sz w:val="24"/>
          <w:szCs w:val="24"/>
        </w:rPr>
      </w:pPr>
      <w:r w:rsidRPr="00371883">
        <w:rPr>
          <w:rFonts w:ascii="Times New Roman" w:hAnsi="Times New Roman" w:cs="Times New Roman"/>
          <w:sz w:val="24"/>
          <w:szCs w:val="24"/>
        </w:rPr>
        <w:t>4. Temperatura otoczenia w czasie gruntowania podkładu powinna by</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nie ni</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sza ni</w:t>
      </w:r>
      <w:r w:rsidRPr="00371883">
        <w:rPr>
          <w:rFonts w:ascii="Times New Roman" w:eastAsia="TimesNewRoman" w:hAnsi="Times New Roman" w:cs="Times New Roman"/>
          <w:sz w:val="24"/>
          <w:szCs w:val="24"/>
        </w:rPr>
        <w:t xml:space="preserve">ż </w:t>
      </w:r>
      <w:r w:rsidRPr="00371883">
        <w:rPr>
          <w:rFonts w:ascii="Times New Roman" w:hAnsi="Times New Roman" w:cs="Times New Roman"/>
          <w:sz w:val="24"/>
          <w:szCs w:val="24"/>
        </w:rPr>
        <w:t xml:space="preserve">5°C. </w:t>
      </w:r>
      <w:r w:rsidR="00F444B7">
        <w:rPr>
          <w:rFonts w:ascii="Times New Roman" w:hAnsi="Times New Roman" w:cs="Times New Roman"/>
          <w:sz w:val="24"/>
          <w:szCs w:val="24"/>
        </w:rPr>
        <w:br/>
      </w:r>
      <w:r w:rsidRPr="00371883">
        <w:rPr>
          <w:rFonts w:ascii="Times New Roman" w:hAnsi="Times New Roman" w:cs="Times New Roman"/>
          <w:sz w:val="24"/>
          <w:szCs w:val="24"/>
        </w:rPr>
        <w:t>W przypadkach technicznie uzasadnionych (np. gdy nie ma naporu wody) dopuszcza si</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gruntowanie podło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a roztworami asfaltowymi przy temperaturze poni</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ej 5°C, jednak nie ni</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szej ni</w:t>
      </w:r>
      <w:r w:rsidRPr="00371883">
        <w:rPr>
          <w:rFonts w:ascii="Times New Roman" w:eastAsia="TimesNewRoman" w:hAnsi="Times New Roman" w:cs="Times New Roman"/>
          <w:sz w:val="24"/>
          <w:szCs w:val="24"/>
        </w:rPr>
        <w:t xml:space="preserve">ż </w:t>
      </w:r>
      <w:r w:rsidRPr="00371883">
        <w:rPr>
          <w:rFonts w:ascii="Times New Roman" w:hAnsi="Times New Roman" w:cs="Times New Roman"/>
          <w:sz w:val="24"/>
          <w:szCs w:val="24"/>
        </w:rPr>
        <w:t>0°C, je</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eli temperatura w ci</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gu doby nie była ni</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sza ni</w:t>
      </w:r>
      <w:r w:rsidRPr="00371883">
        <w:rPr>
          <w:rFonts w:ascii="Times New Roman" w:eastAsia="TimesNewRoman" w:hAnsi="Times New Roman" w:cs="Times New Roman"/>
          <w:sz w:val="24"/>
          <w:szCs w:val="24"/>
        </w:rPr>
        <w:t xml:space="preserve">ż </w:t>
      </w:r>
      <w:r w:rsidRPr="00371883">
        <w:rPr>
          <w:rFonts w:ascii="Times New Roman" w:hAnsi="Times New Roman" w:cs="Times New Roman"/>
          <w:sz w:val="24"/>
          <w:szCs w:val="24"/>
        </w:rPr>
        <w:t>0°C.</w:t>
      </w:r>
      <w:r w:rsidRPr="00371883">
        <w:rPr>
          <w:rFonts w:ascii="Times New Roman" w:hAnsi="Times New Roman" w:cs="Times New Roman"/>
          <w:b/>
          <w:bCs/>
          <w:sz w:val="24"/>
          <w:szCs w:val="24"/>
        </w:rPr>
        <w:t xml:space="preserve"> </w:t>
      </w:r>
    </w:p>
    <w:p w14:paraId="0C5D9DA8"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b/>
          <w:bCs/>
          <w:sz w:val="24"/>
          <w:szCs w:val="24"/>
        </w:rPr>
      </w:pPr>
      <w:r w:rsidRPr="00371883">
        <w:rPr>
          <w:rFonts w:ascii="Times New Roman" w:hAnsi="Times New Roman" w:cs="Times New Roman"/>
          <w:b/>
          <w:bCs/>
          <w:sz w:val="24"/>
          <w:szCs w:val="24"/>
        </w:rPr>
        <w:t xml:space="preserve">5.3 Izolacja powłokowa z masy asfaltowo-kauczukowej typu </w:t>
      </w:r>
      <w:proofErr w:type="spellStart"/>
      <w:r w:rsidRPr="00371883">
        <w:rPr>
          <w:rFonts w:ascii="Times New Roman" w:hAnsi="Times New Roman" w:cs="Times New Roman"/>
          <w:b/>
          <w:bCs/>
          <w:sz w:val="24"/>
          <w:szCs w:val="24"/>
        </w:rPr>
        <w:t>dysperbit</w:t>
      </w:r>
      <w:proofErr w:type="spellEnd"/>
    </w:p>
    <w:p w14:paraId="7E75EAC7"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proofErr w:type="spellStart"/>
      <w:r w:rsidRPr="00371883">
        <w:rPr>
          <w:rFonts w:ascii="Times New Roman" w:hAnsi="Times New Roman" w:cs="Times New Roman"/>
          <w:sz w:val="24"/>
          <w:szCs w:val="24"/>
        </w:rPr>
        <w:t>Dysperbit</w:t>
      </w:r>
      <w:proofErr w:type="spellEnd"/>
      <w:r w:rsidRPr="00371883">
        <w:rPr>
          <w:rFonts w:ascii="Times New Roman" w:hAnsi="Times New Roman" w:cs="Times New Roman"/>
          <w:sz w:val="24"/>
          <w:szCs w:val="24"/>
        </w:rPr>
        <w:t>, to wodna dyspersja asfaltów i kauczuków syntetycznych w postaci g</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stopłynnej masy, sprzedawana jest w postaci masy gotowej po wymieszaniu do natychmiastowego stosowania. Nie wymaga podgrzewania - słu</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y do stosowania na zimno. Mas</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nakłada si</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r</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cznie za pomoc</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p</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dzla lub pacy warstwami o grubo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 xml:space="preserve">ci 1 mm w jednej warstwie. </w:t>
      </w:r>
      <w:r w:rsidR="00F444B7">
        <w:rPr>
          <w:rFonts w:ascii="Times New Roman" w:hAnsi="Times New Roman" w:cs="Times New Roman"/>
          <w:sz w:val="24"/>
          <w:szCs w:val="24"/>
        </w:rPr>
        <w:br/>
      </w:r>
      <w:r w:rsidRPr="00371883">
        <w:rPr>
          <w:rFonts w:ascii="Times New Roman" w:hAnsi="Times New Roman" w:cs="Times New Roman"/>
          <w:sz w:val="24"/>
          <w:szCs w:val="24"/>
        </w:rPr>
        <w:t>W newralgicznych punktach np.: w naro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 xml:space="preserve">nikach </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cian, na poł</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 xml:space="preserve">czeniu </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cian z fundamentami, mo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emy wzmocni</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izolacj</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nakładaj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 „na</w:t>
      </w:r>
      <w:r w:rsidR="00F444B7">
        <w:rPr>
          <w:rFonts w:ascii="Times New Roman" w:hAnsi="Times New Roman" w:cs="Times New Roman"/>
          <w:sz w:val="24"/>
          <w:szCs w:val="24"/>
        </w:rPr>
        <w:t xml:space="preserve"> </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wie</w:t>
      </w:r>
      <w:r w:rsidRPr="00371883">
        <w:rPr>
          <w:rFonts w:ascii="Times New Roman" w:eastAsia="TimesNewRoman" w:hAnsi="Times New Roman" w:cs="Times New Roman"/>
          <w:sz w:val="24"/>
          <w:szCs w:val="24"/>
        </w:rPr>
        <w:t>żą</w:t>
      </w:r>
      <w:r w:rsidRPr="00371883">
        <w:rPr>
          <w:rFonts w:ascii="Times New Roman" w:hAnsi="Times New Roman" w:cs="Times New Roman"/>
          <w:sz w:val="24"/>
          <w:szCs w:val="24"/>
        </w:rPr>
        <w:t>” warstw</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DYSPERBITU pasy z welonu szklanego lub siatki, które pokrywamy kolejn</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warstw</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masy.</w:t>
      </w:r>
    </w:p>
    <w:p w14:paraId="0CBCCFB4"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Jego najpopularniejsze zastosowania to:</w:t>
      </w:r>
    </w:p>
    <w:p w14:paraId="4278E629"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renowacja i konserwacja asfaltowych pokry</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dachowych,</w:t>
      </w:r>
    </w:p>
    <w:p w14:paraId="33228E75"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xml:space="preserve">• </w:t>
      </w:r>
      <w:proofErr w:type="spellStart"/>
      <w:r w:rsidRPr="00371883">
        <w:rPr>
          <w:rFonts w:ascii="Times New Roman" w:hAnsi="Times New Roman" w:cs="Times New Roman"/>
          <w:sz w:val="24"/>
          <w:szCs w:val="24"/>
        </w:rPr>
        <w:t>bezspoinowe</w:t>
      </w:r>
      <w:proofErr w:type="spellEnd"/>
      <w:r w:rsidRPr="00371883">
        <w:rPr>
          <w:rFonts w:ascii="Times New Roman" w:hAnsi="Times New Roman" w:cs="Times New Roman"/>
          <w:sz w:val="24"/>
          <w:szCs w:val="24"/>
        </w:rPr>
        <w:t xml:space="preserve"> pokrycia dachowe na podkładzie z jednej warstwy papy,</w:t>
      </w:r>
    </w:p>
    <w:p w14:paraId="4FBFF6FE"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xml:space="preserve">• </w:t>
      </w:r>
      <w:proofErr w:type="spellStart"/>
      <w:r w:rsidRPr="00371883">
        <w:rPr>
          <w:rFonts w:ascii="Times New Roman" w:hAnsi="Times New Roman" w:cs="Times New Roman"/>
          <w:sz w:val="24"/>
          <w:szCs w:val="24"/>
        </w:rPr>
        <w:t>bezspoinowe</w:t>
      </w:r>
      <w:proofErr w:type="spellEnd"/>
      <w:r w:rsidRPr="00371883">
        <w:rPr>
          <w:rFonts w:ascii="Times New Roman" w:hAnsi="Times New Roman" w:cs="Times New Roman"/>
          <w:sz w:val="24"/>
          <w:szCs w:val="24"/>
        </w:rPr>
        <w:t xml:space="preserve"> powłoki dachowe - laminaty, z zastosowaniem wkładek </w:t>
      </w:r>
    </w:p>
    <w:p w14:paraId="12735BF9"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xml:space="preserve">  wzmacniaj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cych,</w:t>
      </w:r>
    </w:p>
    <w:p w14:paraId="6E9C0FEF"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xml:space="preserve">• pionowe i poziome izolacje przeciwwilgociowe fundamentów, </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cian i innych cz</w:t>
      </w:r>
      <w:r w:rsidRPr="00371883">
        <w:rPr>
          <w:rFonts w:ascii="Times New Roman" w:eastAsia="TimesNewRoman" w:hAnsi="Times New Roman" w:cs="Times New Roman"/>
          <w:sz w:val="24"/>
          <w:szCs w:val="24"/>
        </w:rPr>
        <w:t>ęś</w:t>
      </w:r>
      <w:r w:rsidRPr="00371883">
        <w:rPr>
          <w:rFonts w:ascii="Times New Roman" w:hAnsi="Times New Roman" w:cs="Times New Roman"/>
          <w:sz w:val="24"/>
          <w:szCs w:val="24"/>
        </w:rPr>
        <w:t xml:space="preserve">ci </w:t>
      </w:r>
    </w:p>
    <w:p w14:paraId="741C31AB"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xml:space="preserve">  budynku,</w:t>
      </w:r>
    </w:p>
    <w:p w14:paraId="78AA520C"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izolacje łazienek, pralni itp.</w:t>
      </w:r>
    </w:p>
    <w:p w14:paraId="391A89F9"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gruntowanie podło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a po rozcie</w:t>
      </w:r>
      <w:r w:rsidRPr="00371883">
        <w:rPr>
          <w:rFonts w:ascii="Times New Roman" w:eastAsia="TimesNewRoman" w:hAnsi="Times New Roman" w:cs="Times New Roman"/>
          <w:sz w:val="24"/>
          <w:szCs w:val="24"/>
        </w:rPr>
        <w:t>ń</w:t>
      </w:r>
      <w:r w:rsidRPr="00371883">
        <w:rPr>
          <w:rFonts w:ascii="Times New Roman" w:hAnsi="Times New Roman" w:cs="Times New Roman"/>
          <w:sz w:val="24"/>
          <w:szCs w:val="24"/>
        </w:rPr>
        <w:t>czeniu wod</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 xml:space="preserve">w stosunku 1:1. DYSPERBIT po zwulkanizowaniu tworzy na </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cianie jednorodn</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 elastyczn</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powłok</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gumo</w:t>
      </w:r>
      <w:r w:rsidR="00F444B7">
        <w:rPr>
          <w:rFonts w:ascii="Times New Roman" w:hAnsi="Times New Roman" w:cs="Times New Roman"/>
          <w:sz w:val="24"/>
          <w:szCs w:val="24"/>
        </w:rPr>
        <w:t xml:space="preserve"> </w:t>
      </w:r>
      <w:r w:rsidRPr="00371883">
        <w:rPr>
          <w:rFonts w:ascii="Times New Roman" w:hAnsi="Times New Roman" w:cs="Times New Roman"/>
          <w:sz w:val="24"/>
          <w:szCs w:val="24"/>
        </w:rPr>
        <w:t>podobnych wła</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ciwo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ciach, odporn</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na długotrwałe działanie wody. Charakteryzuje si</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ona bardzo dobr</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przyczepno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do wszelkich podło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y budowlanych w tym: ceramiki, gazobetonu, tynków, jak równie</w:t>
      </w:r>
      <w:r w:rsidRPr="00371883">
        <w:rPr>
          <w:rFonts w:ascii="Times New Roman" w:eastAsia="TimesNewRoman" w:hAnsi="Times New Roman" w:cs="Times New Roman"/>
          <w:sz w:val="24"/>
          <w:szCs w:val="24"/>
        </w:rPr>
        <w:t xml:space="preserve">ż </w:t>
      </w:r>
      <w:r w:rsidRPr="00371883">
        <w:rPr>
          <w:rFonts w:ascii="Times New Roman" w:hAnsi="Times New Roman" w:cs="Times New Roman"/>
          <w:sz w:val="24"/>
          <w:szCs w:val="24"/>
        </w:rPr>
        <w:t>do metalu oraz elastyczno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w szerokim zakresie temperatur od -300C do +I000C. DYSPERBIT w odró</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nieniu od zwykłych mas asfaltowych jest wyrobem ekologicznym, nie</w:t>
      </w:r>
      <w:r w:rsidR="00F444B7">
        <w:rPr>
          <w:rFonts w:ascii="Times New Roman" w:hAnsi="Times New Roman" w:cs="Times New Roman"/>
          <w:sz w:val="24"/>
          <w:szCs w:val="24"/>
        </w:rPr>
        <w:t xml:space="preserve"> </w:t>
      </w:r>
      <w:r w:rsidRPr="00371883">
        <w:rPr>
          <w:rFonts w:ascii="Times New Roman" w:hAnsi="Times New Roman" w:cs="Times New Roman"/>
          <w:sz w:val="24"/>
          <w:szCs w:val="24"/>
        </w:rPr>
        <w:t>zawieraj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cym lotnych, łatwopalnych rozpuszczalników organicznych, dzi</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ki czemu jest praktycznie bezwonny, jak równie</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 co jest szczególnie istotne, nie powoduje destrukcji styropianu, który cz</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sto stanowi izolacj</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termiczn</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 xml:space="preserve">podłóg </w:t>
      </w:r>
      <w:r w:rsidRPr="00371883">
        <w:rPr>
          <w:rFonts w:ascii="Times New Roman" w:hAnsi="Times New Roman" w:cs="Times New Roman"/>
          <w:sz w:val="24"/>
          <w:szCs w:val="24"/>
        </w:rPr>
        <w:br/>
        <w:t>w uszczelnianych pomieszczeniach. Przy jego układaniu nie ma te</w:t>
      </w:r>
      <w:r w:rsidRPr="00371883">
        <w:rPr>
          <w:rFonts w:ascii="Times New Roman" w:eastAsia="TimesNewRoman" w:hAnsi="Times New Roman" w:cs="Times New Roman"/>
          <w:sz w:val="24"/>
          <w:szCs w:val="24"/>
        </w:rPr>
        <w:t xml:space="preserve">ż </w:t>
      </w:r>
      <w:r w:rsidRPr="00371883">
        <w:rPr>
          <w:rFonts w:ascii="Times New Roman" w:hAnsi="Times New Roman" w:cs="Times New Roman"/>
          <w:sz w:val="24"/>
          <w:szCs w:val="24"/>
        </w:rPr>
        <w:t>zagro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enia po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arowego, bo przy jego produkcji nie stosuje si</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 xml:space="preserve">lotnych rozpuszczalników. </w:t>
      </w:r>
    </w:p>
    <w:p w14:paraId="4A2BF9C9"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b/>
          <w:bCs/>
          <w:sz w:val="24"/>
          <w:szCs w:val="24"/>
        </w:rPr>
      </w:pPr>
      <w:r w:rsidRPr="00371883">
        <w:rPr>
          <w:rFonts w:ascii="Times New Roman" w:hAnsi="Times New Roman" w:cs="Times New Roman"/>
          <w:b/>
          <w:bCs/>
          <w:sz w:val="24"/>
          <w:szCs w:val="24"/>
        </w:rPr>
        <w:t>5.4 Przeciwwilgociowe izolacje papowe posadzka na gruncie</w:t>
      </w:r>
    </w:p>
    <w:p w14:paraId="141A762E"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1. Izolacja przeciwwilgociowa powinna by</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wykonywana na podło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u odpowiadaj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cym</w:t>
      </w:r>
    </w:p>
    <w:p w14:paraId="5634743D"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wymaganiom p. 5. I., zagruntowanym zgodnie z p. 5.2.</w:t>
      </w:r>
    </w:p>
    <w:p w14:paraId="355C2479"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2. Rodzaj papy oraz liczb</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warstw izolacji przeciwwilgociowej powinien okre</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la</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projekt. Je</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eli w projekcie nie zamieszczono tych informacji, wówczas do ochrony przeciwwilgociowej podziemnych cz</w:t>
      </w:r>
      <w:r w:rsidRPr="00371883">
        <w:rPr>
          <w:rFonts w:ascii="Times New Roman" w:eastAsia="TimesNewRoman" w:hAnsi="Times New Roman" w:cs="Times New Roman"/>
          <w:sz w:val="24"/>
          <w:szCs w:val="24"/>
        </w:rPr>
        <w:t>ęś</w:t>
      </w:r>
      <w:r w:rsidRPr="00371883">
        <w:rPr>
          <w:rFonts w:ascii="Times New Roman" w:hAnsi="Times New Roman" w:cs="Times New Roman"/>
          <w:sz w:val="24"/>
          <w:szCs w:val="24"/>
        </w:rPr>
        <w:t>ci obiektów budowlanych przed wilgoci</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z gruntu nale</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y zastosowa</w:t>
      </w:r>
      <w:r w:rsidRPr="00371883">
        <w:rPr>
          <w:rFonts w:ascii="Times New Roman" w:eastAsia="TimesNewRoman" w:hAnsi="Times New Roman" w:cs="Times New Roman"/>
          <w:sz w:val="24"/>
          <w:szCs w:val="24"/>
        </w:rPr>
        <w:t>ć</w:t>
      </w:r>
      <w:r w:rsidRPr="00371883">
        <w:rPr>
          <w:rFonts w:ascii="Times New Roman" w:hAnsi="Times New Roman" w:cs="Times New Roman"/>
          <w:sz w:val="24"/>
          <w:szCs w:val="24"/>
        </w:rPr>
        <w:t>:</w:t>
      </w:r>
    </w:p>
    <w:p w14:paraId="2AF00768"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a) dwie warstwy papy asfaltowej na tekturze, przyklejone do podło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a i sklejone mi</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dzy sob</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lepikiem w sposób ci</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gły na całej powierzchni,</w:t>
      </w:r>
    </w:p>
    <w:p w14:paraId="5558E544"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b) lub jedn</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warstw</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papy asfaltowej termozgrzewalnej podkładowej modyfikowanej SBS na osnowie poliestrowej przyklejonej lepikiem na gor</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co ewentualnie masami asfaltowymi na zimno do zagruntowanego podło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a ,np.: mas</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asfaltowo-kauczukow</w:t>
      </w:r>
      <w:r w:rsidRPr="00371883">
        <w:rPr>
          <w:rFonts w:ascii="Times New Roman" w:eastAsia="TimesNewRoman" w:hAnsi="Times New Roman" w:cs="Times New Roman"/>
          <w:sz w:val="24"/>
          <w:szCs w:val="24"/>
        </w:rPr>
        <w:t xml:space="preserve">ą </w:t>
      </w:r>
      <w:proofErr w:type="spellStart"/>
      <w:r w:rsidRPr="00371883">
        <w:rPr>
          <w:rFonts w:ascii="Times New Roman" w:hAnsi="Times New Roman" w:cs="Times New Roman"/>
          <w:sz w:val="24"/>
          <w:szCs w:val="24"/>
        </w:rPr>
        <w:t>dysperbit</w:t>
      </w:r>
      <w:proofErr w:type="spellEnd"/>
      <w:r w:rsidRPr="00371883">
        <w:rPr>
          <w:rFonts w:ascii="Times New Roman" w:hAnsi="Times New Roman" w:cs="Times New Roman"/>
          <w:sz w:val="24"/>
          <w:szCs w:val="24"/>
        </w:rPr>
        <w:t>.</w:t>
      </w:r>
    </w:p>
    <w:p w14:paraId="4E603C4A"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3. Mieszanie materiałów asfaltowych jest nie dopuszczalne.</w:t>
      </w:r>
    </w:p>
    <w:p w14:paraId="5CF5D3E0"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lastRenderedPageBreak/>
        <w:t>4. Grubo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warstwy lepiku mi</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dzy podkładem i pierwsz</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warstw</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izolacji oraz mi</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dzy poszczególnymi warstwami izolacji powinna wynosi</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1,0 do 1,5 mm.</w:t>
      </w:r>
    </w:p>
    <w:p w14:paraId="5DCE0EEA"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5. Lepik asfaltowy lub masa asfaltowa na zimno powinny by</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rozprowadzane równomiernie na powierzchni podkładu i ka</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dej naklejanej warstwie izolacyjnej. Grubo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warstwy lepiku powinna wynosi</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I,0 - I,5 mm. Nie mo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e by</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miejsc nie pokrytych lepikiem. Ostatnia warstwa papy powinna by</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pokryta w sposób równomierny ci</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gł</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warstw</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lepiku o grubo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2 mm.</w:t>
      </w:r>
    </w:p>
    <w:p w14:paraId="451F1F58"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6. Szeroko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zakładów papy zarówno podłu</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nych jak i poprzecznych w ka</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dej warstwie powinna by</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nie mniejsza ni</w:t>
      </w:r>
      <w:r w:rsidRPr="00371883">
        <w:rPr>
          <w:rFonts w:ascii="Times New Roman" w:eastAsia="TimesNewRoman" w:hAnsi="Times New Roman" w:cs="Times New Roman"/>
          <w:sz w:val="24"/>
          <w:szCs w:val="24"/>
        </w:rPr>
        <w:t xml:space="preserve">ż </w:t>
      </w:r>
      <w:r w:rsidRPr="00371883">
        <w:rPr>
          <w:rFonts w:ascii="Times New Roman" w:hAnsi="Times New Roman" w:cs="Times New Roman"/>
          <w:sz w:val="24"/>
          <w:szCs w:val="24"/>
        </w:rPr>
        <w:t>15 cm. Zakłady arkuszy kolejnych warstw papy powinny by</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przesuni</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te wzgl</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 xml:space="preserve">dem siebie. </w:t>
      </w:r>
    </w:p>
    <w:p w14:paraId="560241DE"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7. Ka</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da z przyklejanych warstw papy powinna by</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szczelna i ci</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 xml:space="preserve">gła na całym obwodzie. </w:t>
      </w:r>
      <w:r w:rsidR="00F444B7">
        <w:rPr>
          <w:rFonts w:ascii="Times New Roman" w:hAnsi="Times New Roman" w:cs="Times New Roman"/>
          <w:sz w:val="24"/>
          <w:szCs w:val="24"/>
        </w:rPr>
        <w:br/>
      </w:r>
      <w:r w:rsidRPr="00371883">
        <w:rPr>
          <w:rFonts w:ascii="Times New Roman" w:hAnsi="Times New Roman" w:cs="Times New Roman"/>
          <w:sz w:val="24"/>
          <w:szCs w:val="24"/>
        </w:rPr>
        <w:t>W naro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ach izolacja powinna by</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wzmocniona dodatkowym pasem papy na tkaninie technicznej szeroko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ok. 30 cm.</w:t>
      </w:r>
    </w:p>
    <w:p w14:paraId="2FA5C5C1"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b/>
          <w:bCs/>
          <w:sz w:val="24"/>
          <w:szCs w:val="24"/>
        </w:rPr>
      </w:pPr>
      <w:r w:rsidRPr="00371883">
        <w:rPr>
          <w:rFonts w:ascii="Times New Roman" w:hAnsi="Times New Roman" w:cs="Times New Roman"/>
          <w:b/>
          <w:bCs/>
          <w:sz w:val="24"/>
          <w:szCs w:val="24"/>
        </w:rPr>
        <w:t>6.    Kontrola jakości</w:t>
      </w:r>
    </w:p>
    <w:p w14:paraId="05A04A5E"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Ogólne zasady kontroli jako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robót podano w ST-00 „Wymagania ogólne"</w:t>
      </w:r>
    </w:p>
    <w:p w14:paraId="7151B609"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Sprawdzenie wykonania robót budowlanych stanowi</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cych przedmiot niniejsze specyfikacji polega na kontrolowaniu zgodno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z wymaganiami okre</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lonymi w dokumentacji projektowej i niniejszej specyfikacji. W czasie kontroli szczególn</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uwag</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nale</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y zwróci</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na:</w:t>
      </w:r>
    </w:p>
    <w:p w14:paraId="66C178D2"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a) poprawno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przygotowanego podło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a pod warstwy izolacyjne,</w:t>
      </w:r>
    </w:p>
    <w:p w14:paraId="2744EC61"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xml:space="preserve">b) ewentualne zastosowanie </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rodków grzybobójczych,</w:t>
      </w:r>
    </w:p>
    <w:p w14:paraId="1A2D01C8"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c) zgodno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zastosowanego materiału z wymaganiami dokumentacji projektowej i ST,</w:t>
      </w:r>
    </w:p>
    <w:p w14:paraId="4BAA2681"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d) wilgotno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podło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a przed wykonaniem warstw izolacyjnych,</w:t>
      </w:r>
    </w:p>
    <w:p w14:paraId="5993FC54"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e) wła</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ciwego doboru roztworu izolacji pionowej, który b</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dzie oboj</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tny dla styropianu,</w:t>
      </w:r>
    </w:p>
    <w:p w14:paraId="1D43F7B6"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f) równomierno</w:t>
      </w:r>
      <w:r w:rsidRPr="00371883">
        <w:rPr>
          <w:rFonts w:ascii="Times New Roman" w:eastAsia="TimesNewRoman" w:hAnsi="Times New Roman" w:cs="Times New Roman"/>
          <w:sz w:val="24"/>
          <w:szCs w:val="24"/>
        </w:rPr>
        <w:t>ść</w:t>
      </w:r>
      <w:r w:rsidRPr="00371883">
        <w:rPr>
          <w:rFonts w:ascii="Times New Roman" w:hAnsi="Times New Roman" w:cs="Times New Roman"/>
          <w:sz w:val="24"/>
          <w:szCs w:val="24"/>
        </w:rPr>
        <w:t>, ci</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gło</w:t>
      </w:r>
      <w:r w:rsidRPr="00371883">
        <w:rPr>
          <w:rFonts w:ascii="Times New Roman" w:eastAsia="TimesNewRoman" w:hAnsi="Times New Roman" w:cs="Times New Roman"/>
          <w:sz w:val="24"/>
          <w:szCs w:val="24"/>
        </w:rPr>
        <w:t>ść</w:t>
      </w:r>
      <w:r w:rsidRPr="00371883">
        <w:rPr>
          <w:rFonts w:ascii="Times New Roman" w:hAnsi="Times New Roman" w:cs="Times New Roman"/>
          <w:sz w:val="24"/>
          <w:szCs w:val="24"/>
        </w:rPr>
        <w:t>, ilo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warstw i grubo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 xml:space="preserve">izolacji przeciwwilgociowej wykonanej </w:t>
      </w:r>
      <w:r w:rsidR="00F444B7">
        <w:rPr>
          <w:rFonts w:ascii="Times New Roman" w:hAnsi="Times New Roman" w:cs="Times New Roman"/>
          <w:sz w:val="24"/>
          <w:szCs w:val="24"/>
        </w:rPr>
        <w:br/>
      </w:r>
      <w:r w:rsidRPr="00371883">
        <w:rPr>
          <w:rFonts w:ascii="Times New Roman" w:hAnsi="Times New Roman" w:cs="Times New Roman"/>
          <w:sz w:val="24"/>
          <w:szCs w:val="24"/>
        </w:rPr>
        <w:t>z mas izolacyjnych,</w:t>
      </w:r>
    </w:p>
    <w:p w14:paraId="5382C8BF"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g) poprawno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wykonania warstwy termoizolacyjnej wg zasad kontroli jako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przy stosowaniu systemu BSO,</w:t>
      </w:r>
    </w:p>
    <w:p w14:paraId="5B5C3A1A"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h) ci</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gło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izolacji termicznej ze styropianu ekstradowanego, jej stan techniczny przed zakryciem, brak uszkodze</w:t>
      </w:r>
      <w:r w:rsidRPr="00371883">
        <w:rPr>
          <w:rFonts w:ascii="Times New Roman" w:eastAsia="TimesNewRoman" w:hAnsi="Times New Roman" w:cs="Times New Roman"/>
          <w:sz w:val="24"/>
          <w:szCs w:val="24"/>
        </w:rPr>
        <w:t xml:space="preserve">ń </w:t>
      </w:r>
      <w:r w:rsidRPr="00371883">
        <w:rPr>
          <w:rFonts w:ascii="Times New Roman" w:hAnsi="Times New Roman" w:cs="Times New Roman"/>
          <w:sz w:val="24"/>
          <w:szCs w:val="24"/>
        </w:rPr>
        <w:t>powierzchniowych, przerw, rozerwa</w:t>
      </w:r>
      <w:r w:rsidRPr="00371883">
        <w:rPr>
          <w:rFonts w:ascii="Times New Roman" w:eastAsia="TimesNewRoman" w:hAnsi="Times New Roman" w:cs="Times New Roman"/>
          <w:sz w:val="24"/>
          <w:szCs w:val="24"/>
        </w:rPr>
        <w:t>ń</w:t>
      </w:r>
      <w:r w:rsidRPr="00371883">
        <w:rPr>
          <w:rFonts w:ascii="Times New Roman" w:hAnsi="Times New Roman" w:cs="Times New Roman"/>
          <w:sz w:val="24"/>
          <w:szCs w:val="24"/>
        </w:rPr>
        <w:t>, dziur i innych uszkodze</w:t>
      </w:r>
      <w:r w:rsidRPr="00371883">
        <w:rPr>
          <w:rFonts w:ascii="Times New Roman" w:eastAsia="TimesNewRoman" w:hAnsi="Times New Roman" w:cs="Times New Roman"/>
          <w:sz w:val="24"/>
          <w:szCs w:val="24"/>
        </w:rPr>
        <w:t xml:space="preserve">ń </w:t>
      </w:r>
      <w:r w:rsidRPr="00371883">
        <w:rPr>
          <w:rFonts w:ascii="Times New Roman" w:hAnsi="Times New Roman" w:cs="Times New Roman"/>
          <w:sz w:val="24"/>
          <w:szCs w:val="24"/>
        </w:rPr>
        <w:t>mechanicznych eliminuj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cych poprawne działanie izolacji,</w:t>
      </w:r>
    </w:p>
    <w:p w14:paraId="7C2DD4CD"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i) szczelno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poł</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cze</w:t>
      </w:r>
      <w:r w:rsidRPr="00371883">
        <w:rPr>
          <w:rFonts w:ascii="Times New Roman" w:eastAsia="TimesNewRoman" w:hAnsi="Times New Roman" w:cs="Times New Roman"/>
          <w:sz w:val="24"/>
          <w:szCs w:val="24"/>
        </w:rPr>
        <w:t xml:space="preserve">ń </w:t>
      </w:r>
      <w:r w:rsidRPr="00371883">
        <w:rPr>
          <w:rFonts w:ascii="Times New Roman" w:hAnsi="Times New Roman" w:cs="Times New Roman"/>
          <w:sz w:val="24"/>
          <w:szCs w:val="24"/>
        </w:rPr>
        <w:t>folii paraizolacyjnej pomi</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dzy s</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 xml:space="preserve">siednimi arkuszami </w:t>
      </w:r>
      <w:r w:rsidRPr="00371883">
        <w:rPr>
          <w:rFonts w:ascii="Times New Roman" w:hAnsi="Times New Roman" w:cs="Times New Roman"/>
          <w:sz w:val="24"/>
          <w:szCs w:val="24"/>
        </w:rPr>
        <w:br/>
        <w:t>i szczelno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na przej</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ciach instalacyjnych oraz poprawno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wykonania poł</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 xml:space="preserve">czenia folii </w:t>
      </w:r>
      <w:r w:rsidR="00F444B7">
        <w:rPr>
          <w:rFonts w:ascii="Times New Roman" w:hAnsi="Times New Roman" w:cs="Times New Roman"/>
          <w:sz w:val="24"/>
          <w:szCs w:val="24"/>
        </w:rPr>
        <w:br/>
      </w:r>
      <w:r w:rsidRPr="00371883">
        <w:rPr>
          <w:rFonts w:ascii="Times New Roman" w:hAnsi="Times New Roman" w:cs="Times New Roman"/>
          <w:sz w:val="24"/>
          <w:szCs w:val="24"/>
        </w:rPr>
        <w:t xml:space="preserve">z elementami stałymi typu </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ciany, kominy itp.</w:t>
      </w:r>
    </w:p>
    <w:p w14:paraId="0549C91E"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j) sposób prowadzenia robót zwi</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zanych z zasypaniem i zag</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szczeniem wykopów wzdłu</w:t>
      </w:r>
      <w:r w:rsidRPr="00371883">
        <w:rPr>
          <w:rFonts w:ascii="Times New Roman" w:eastAsia="TimesNewRoman" w:hAnsi="Times New Roman" w:cs="Times New Roman"/>
          <w:sz w:val="24"/>
          <w:szCs w:val="24"/>
        </w:rPr>
        <w:t>ż ś</w:t>
      </w:r>
      <w:r w:rsidRPr="00371883">
        <w:rPr>
          <w:rFonts w:ascii="Times New Roman" w:hAnsi="Times New Roman" w:cs="Times New Roman"/>
          <w:sz w:val="24"/>
          <w:szCs w:val="24"/>
        </w:rPr>
        <w:t xml:space="preserve">cian fundamentowych. </w:t>
      </w:r>
      <w:r w:rsidR="00F444B7">
        <w:rPr>
          <w:rFonts w:ascii="Times New Roman" w:hAnsi="Times New Roman" w:cs="Times New Roman"/>
          <w:sz w:val="24"/>
          <w:szCs w:val="24"/>
        </w:rPr>
        <w:t>W</w:t>
      </w:r>
      <w:r w:rsidRPr="00371883">
        <w:rPr>
          <w:rFonts w:ascii="Times New Roman" w:hAnsi="Times New Roman" w:cs="Times New Roman"/>
          <w:sz w:val="24"/>
          <w:szCs w:val="24"/>
        </w:rPr>
        <w:t>ymagana jako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materiałów izolacyjnych powinna by</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 xml:space="preserve">potwierdzona przez producenta </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wiadectwem dopuszczenia do stosowania w budownictwie, deklaracj</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zgodno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aprobat</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techniczn</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lub innym równorz</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dnym dokumentem. Materiały izolacyjne dostarczone na budow</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bez dokumentów potwierdzaj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cych ich jako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nie mog</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by</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dopuszczone do stosowania. Odbiór materiałów izolacyjnych powinien obejmowa</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sprawdzenie zgodno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dostarczonych materiałów z dokumentacj</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projektow</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i ST oraz sprawdzenie wła</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ciwo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technicznych tych materiałów z</w:t>
      </w:r>
    </w:p>
    <w:p w14:paraId="7AB53520"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wystawionymi atestami. Nie dopuszcza si</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stosowania do robót izolacyjnych materiałów, których wła</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ciwo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nie odpowiadaj</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 xml:space="preserve">wymaganiom przedmiotowych norm lub </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wiadectw ITB. Nie nale</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y stosowa</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równie</w:t>
      </w:r>
      <w:r w:rsidRPr="00371883">
        <w:rPr>
          <w:rFonts w:ascii="Times New Roman" w:eastAsia="TimesNewRoman" w:hAnsi="Times New Roman" w:cs="Times New Roman"/>
          <w:sz w:val="24"/>
          <w:szCs w:val="24"/>
        </w:rPr>
        <w:t xml:space="preserve">ż </w:t>
      </w:r>
      <w:r w:rsidRPr="00371883">
        <w:rPr>
          <w:rFonts w:ascii="Times New Roman" w:hAnsi="Times New Roman" w:cs="Times New Roman"/>
          <w:sz w:val="24"/>
          <w:szCs w:val="24"/>
        </w:rPr>
        <w:t>materiałów przeterminowanych (po okresie gwarancyjnym). Wyniki odbiorów materiałów i wyrobów powinny by</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ka</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dorazowo wpisywane do dziennika budowy.</w:t>
      </w:r>
    </w:p>
    <w:p w14:paraId="14C3F36E"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b/>
          <w:bCs/>
          <w:sz w:val="24"/>
          <w:szCs w:val="24"/>
        </w:rPr>
      </w:pPr>
      <w:r w:rsidRPr="00371883">
        <w:rPr>
          <w:rFonts w:ascii="Times New Roman" w:hAnsi="Times New Roman" w:cs="Times New Roman"/>
          <w:b/>
          <w:bCs/>
          <w:sz w:val="24"/>
          <w:szCs w:val="24"/>
        </w:rPr>
        <w:t>7.      Jednostka obmiaru</w:t>
      </w:r>
    </w:p>
    <w:p w14:paraId="3C5E7E88"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Podstaw</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przyj</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cia jednostki obmiarowej jest przedmiar robót budowlanych. Jednostk</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 xml:space="preserve">obmiaru dla robót izolacyjnych jest [m2]. </w:t>
      </w:r>
    </w:p>
    <w:p w14:paraId="1028EA65"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b/>
          <w:bCs/>
          <w:sz w:val="24"/>
          <w:szCs w:val="24"/>
        </w:rPr>
      </w:pPr>
      <w:r w:rsidRPr="00371883">
        <w:rPr>
          <w:rFonts w:ascii="Times New Roman" w:hAnsi="Times New Roman" w:cs="Times New Roman"/>
          <w:b/>
          <w:bCs/>
          <w:sz w:val="24"/>
          <w:szCs w:val="24"/>
        </w:rPr>
        <w:t>8.     Odbiór robót</w:t>
      </w:r>
    </w:p>
    <w:p w14:paraId="0CB4E702"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Ogólne zasady odbioru robót podano w ST - 00. Czynno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odbiorowych dokonuje Inspektor Nadzoru na podstawie kontroli jako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 xml:space="preserve">ci dostarczonych materiałów, wykonanych robót </w:t>
      </w:r>
      <w:r w:rsidRPr="00371883">
        <w:rPr>
          <w:rFonts w:ascii="Times New Roman" w:hAnsi="Times New Roman" w:cs="Times New Roman"/>
          <w:sz w:val="24"/>
          <w:szCs w:val="24"/>
        </w:rPr>
        <w:lastRenderedPageBreak/>
        <w:t>potwierdzonych odpowiednimi protokołami i zapisami w Dzienniku Budowy, na podstawie zgodno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z Dokumentacj</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Projektow</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 Specyfikacj</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Techniczn</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oraz wymaganym zakresem robót. Roboty uznaje si</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za wykonane zgodnie z Dokumentacj</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projektow</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 ST i wymaganiami Inspektora Nadzoru, je</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eli wszystkie pomiary i badania z zachowaniem tolerancji, dały wyniki pozytywne.</w:t>
      </w:r>
    </w:p>
    <w:p w14:paraId="130EE1B1"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Podstaw</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odbioru robót zanikaj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cych lub ulegaj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 xml:space="preserve">cych zakryciu jest pisemne stwierdzenie Inspektora Nadzoru w dzienniku budowy o wykonaniu robót zgodnie </w:t>
      </w:r>
      <w:r w:rsidRPr="00371883">
        <w:rPr>
          <w:rFonts w:ascii="Times New Roman" w:hAnsi="Times New Roman" w:cs="Times New Roman"/>
          <w:sz w:val="24"/>
          <w:szCs w:val="24"/>
        </w:rPr>
        <w:br/>
        <w:t>z dokumentacj</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projektow</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i ST. Odbiór robót izolacyjnych powinien si</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odby</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przed wykonaniem tynków i innych robót wyko</w:t>
      </w:r>
      <w:r w:rsidRPr="00371883">
        <w:rPr>
          <w:rFonts w:ascii="Times New Roman" w:eastAsia="TimesNewRoman" w:hAnsi="Times New Roman" w:cs="Times New Roman"/>
          <w:sz w:val="24"/>
          <w:szCs w:val="24"/>
        </w:rPr>
        <w:t>ń</w:t>
      </w:r>
      <w:r w:rsidRPr="00371883">
        <w:rPr>
          <w:rFonts w:ascii="Times New Roman" w:hAnsi="Times New Roman" w:cs="Times New Roman"/>
          <w:sz w:val="24"/>
          <w:szCs w:val="24"/>
        </w:rPr>
        <w:t>czeniowych. Podstaw</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do odbioru robót izolacyjnych powinny by</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nast</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puj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ce dokumenty:</w:t>
      </w:r>
    </w:p>
    <w:p w14:paraId="3CF4EBFD"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a) dokumentacja techniczna,</w:t>
      </w:r>
    </w:p>
    <w:p w14:paraId="1B0E1497"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b) dziennik budowy,</w:t>
      </w:r>
    </w:p>
    <w:p w14:paraId="0638A9DE"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c) za</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wiadczenia o jako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materiałów i wyrobów dostarczonych na budow</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w:t>
      </w:r>
    </w:p>
    <w:p w14:paraId="46D9684A" w14:textId="3320F44C"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xml:space="preserve">l) </w:t>
      </w:r>
      <w:r w:rsidR="009F573C" w:rsidRPr="00371883">
        <w:rPr>
          <w:rFonts w:ascii="Times New Roman" w:hAnsi="Times New Roman" w:cs="Times New Roman"/>
          <w:sz w:val="24"/>
          <w:szCs w:val="24"/>
        </w:rPr>
        <w:t>protokoły</w:t>
      </w:r>
      <w:r w:rsidRPr="00371883">
        <w:rPr>
          <w:rFonts w:ascii="Times New Roman" w:hAnsi="Times New Roman" w:cs="Times New Roman"/>
          <w:sz w:val="24"/>
          <w:szCs w:val="24"/>
        </w:rPr>
        <w:t xml:space="preserve"> odbioru poszczególnych etapów robót zanikaj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cych,</w:t>
      </w:r>
    </w:p>
    <w:p w14:paraId="1D82B308" w14:textId="110F09AD"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xml:space="preserve">m) </w:t>
      </w:r>
      <w:r w:rsidR="009F573C" w:rsidRPr="00371883">
        <w:rPr>
          <w:rFonts w:ascii="Times New Roman" w:hAnsi="Times New Roman" w:cs="Times New Roman"/>
          <w:sz w:val="24"/>
          <w:szCs w:val="24"/>
        </w:rPr>
        <w:t>protokoły</w:t>
      </w:r>
      <w:r w:rsidRPr="00371883">
        <w:rPr>
          <w:rFonts w:ascii="Times New Roman" w:hAnsi="Times New Roman" w:cs="Times New Roman"/>
          <w:sz w:val="24"/>
          <w:szCs w:val="24"/>
        </w:rPr>
        <w:t xml:space="preserve"> odbioru materiałów i wyrobów,</w:t>
      </w:r>
    </w:p>
    <w:p w14:paraId="3A1AECB5"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n) wyniki bada</w:t>
      </w:r>
      <w:r w:rsidRPr="00371883">
        <w:rPr>
          <w:rFonts w:ascii="Times New Roman" w:eastAsia="TimesNewRoman" w:hAnsi="Times New Roman" w:cs="Times New Roman"/>
          <w:sz w:val="24"/>
          <w:szCs w:val="24"/>
        </w:rPr>
        <w:t xml:space="preserve">ń </w:t>
      </w:r>
      <w:r w:rsidRPr="00371883">
        <w:rPr>
          <w:rFonts w:ascii="Times New Roman" w:hAnsi="Times New Roman" w:cs="Times New Roman"/>
          <w:sz w:val="24"/>
          <w:szCs w:val="24"/>
        </w:rPr>
        <w:t>laboratoryjnych, je</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eli takie były zlecane przez Wykonawc</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w:t>
      </w:r>
    </w:p>
    <w:p w14:paraId="35F7BB70" w14:textId="77777777" w:rsidR="005C0DA9" w:rsidRPr="00C45AE8"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b/>
          <w:bCs/>
          <w:sz w:val="24"/>
          <w:szCs w:val="24"/>
        </w:rPr>
        <w:t xml:space="preserve">Roboty izolacyjne </w:t>
      </w:r>
      <w:r w:rsidRPr="00371883">
        <w:rPr>
          <w:rFonts w:ascii="Times New Roman" w:hAnsi="Times New Roman" w:cs="Times New Roman"/>
          <w:sz w:val="24"/>
          <w:szCs w:val="24"/>
        </w:rPr>
        <w:t>podlegaj</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zasadom odbioru robót zanikaj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cych i ulegaj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cych zakryciu Wszystkie roboty nale</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y traktowa</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jako zanikaj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ce. Ich odbiór powinien zosta</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wykonany przed rozpocz</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ciem nast</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pnego etapu. W przypadku pozytywnego wyniku bada</w:t>
      </w:r>
      <w:r w:rsidRPr="00371883">
        <w:rPr>
          <w:rFonts w:ascii="Times New Roman" w:eastAsia="TimesNewRoman" w:hAnsi="Times New Roman" w:cs="Times New Roman"/>
          <w:sz w:val="24"/>
          <w:szCs w:val="24"/>
        </w:rPr>
        <w:t xml:space="preserve">ń </w:t>
      </w:r>
      <w:r w:rsidRPr="00371883">
        <w:rPr>
          <w:rFonts w:ascii="Times New Roman" w:hAnsi="Times New Roman" w:cs="Times New Roman"/>
          <w:sz w:val="24"/>
          <w:szCs w:val="24"/>
        </w:rPr>
        <w:t>(zgodno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z dokumentacj</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projektow</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i szczegółow</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specyfikacj</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techniczn</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 mo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na zezwoli</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na rozpocz</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cie wykonywania nast</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pnych etapów robót. W przeciwnym przypadku (negatywny wynik bada</w:t>
      </w:r>
      <w:r w:rsidRPr="00371883">
        <w:rPr>
          <w:rFonts w:ascii="Times New Roman" w:eastAsia="TimesNewRoman" w:hAnsi="Times New Roman" w:cs="Times New Roman"/>
          <w:sz w:val="24"/>
          <w:szCs w:val="24"/>
        </w:rPr>
        <w:t>ń</w:t>
      </w:r>
      <w:r w:rsidRPr="00371883">
        <w:rPr>
          <w:rFonts w:ascii="Times New Roman" w:hAnsi="Times New Roman" w:cs="Times New Roman"/>
          <w:sz w:val="24"/>
          <w:szCs w:val="24"/>
        </w:rPr>
        <w:t>) nale</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y okre</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li</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zakres prac i rodzaj materiałów koniecznych do usuni</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cia nieprawidłowo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Po ich wykonaniu badania nale</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y powtórzy</w:t>
      </w:r>
      <w:r w:rsidRPr="00371883">
        <w:rPr>
          <w:rFonts w:ascii="Times New Roman" w:eastAsia="TimesNewRoman" w:hAnsi="Times New Roman" w:cs="Times New Roman"/>
          <w:sz w:val="24"/>
          <w:szCs w:val="24"/>
        </w:rPr>
        <w:t>ć</w:t>
      </w:r>
      <w:r w:rsidRPr="00371883">
        <w:rPr>
          <w:rFonts w:ascii="Times New Roman" w:hAnsi="Times New Roman" w:cs="Times New Roman"/>
          <w:sz w:val="24"/>
          <w:szCs w:val="24"/>
        </w:rPr>
        <w:t>. Wszystkie ustalenia zwi</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zane z dokonanym odbiorem robót ulegaj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cych zakryciu nale</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y zapisa</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 xml:space="preserve">w dzienniku </w:t>
      </w:r>
      <w:r w:rsidRPr="00C45AE8">
        <w:rPr>
          <w:rFonts w:ascii="Times New Roman" w:hAnsi="Times New Roman" w:cs="Times New Roman"/>
          <w:sz w:val="24"/>
          <w:szCs w:val="24"/>
        </w:rPr>
        <w:t xml:space="preserve">budowy lub protokole podpisanym przez przedstawicieli inwestora (inspektor nadzoru) </w:t>
      </w:r>
      <w:r w:rsidR="00F444B7" w:rsidRPr="00C45AE8">
        <w:rPr>
          <w:rFonts w:ascii="Times New Roman" w:hAnsi="Times New Roman" w:cs="Times New Roman"/>
          <w:sz w:val="24"/>
          <w:szCs w:val="24"/>
        </w:rPr>
        <w:br/>
      </w:r>
      <w:r w:rsidRPr="00C45AE8">
        <w:rPr>
          <w:rFonts w:ascii="Times New Roman" w:hAnsi="Times New Roman" w:cs="Times New Roman"/>
          <w:sz w:val="24"/>
          <w:szCs w:val="24"/>
        </w:rPr>
        <w:t>i wykonawcy (kierownik budowy).</w:t>
      </w:r>
    </w:p>
    <w:p w14:paraId="7BDE8FCD" w14:textId="77777777" w:rsidR="005C0DA9" w:rsidRPr="00C45AE8" w:rsidRDefault="005C0DA9" w:rsidP="005C0DA9">
      <w:pPr>
        <w:autoSpaceDE w:val="0"/>
        <w:autoSpaceDN w:val="0"/>
        <w:adjustRightInd w:val="0"/>
        <w:spacing w:after="0" w:line="240" w:lineRule="auto"/>
        <w:jc w:val="both"/>
        <w:rPr>
          <w:rFonts w:ascii="Times New Roman" w:hAnsi="Times New Roman" w:cs="Times New Roman"/>
          <w:b/>
          <w:bCs/>
          <w:sz w:val="24"/>
          <w:szCs w:val="24"/>
        </w:rPr>
      </w:pPr>
      <w:r w:rsidRPr="00C45AE8">
        <w:rPr>
          <w:rFonts w:ascii="Times New Roman" w:hAnsi="Times New Roman" w:cs="Times New Roman"/>
          <w:b/>
          <w:bCs/>
          <w:sz w:val="24"/>
          <w:szCs w:val="24"/>
        </w:rPr>
        <w:t>Odbiór częściowy</w:t>
      </w:r>
    </w:p>
    <w:p w14:paraId="243F9CB1" w14:textId="77777777" w:rsidR="005C0DA9" w:rsidRPr="00C45AE8" w:rsidRDefault="005C0DA9" w:rsidP="005C0DA9">
      <w:pPr>
        <w:autoSpaceDE w:val="0"/>
        <w:autoSpaceDN w:val="0"/>
        <w:adjustRightInd w:val="0"/>
        <w:spacing w:after="0" w:line="240" w:lineRule="auto"/>
        <w:jc w:val="both"/>
        <w:rPr>
          <w:rFonts w:ascii="Times New Roman" w:hAnsi="Times New Roman" w:cs="Times New Roman"/>
          <w:sz w:val="24"/>
          <w:szCs w:val="24"/>
        </w:rPr>
      </w:pPr>
      <w:r w:rsidRPr="00C45AE8">
        <w:rPr>
          <w:rFonts w:ascii="Times New Roman" w:hAnsi="Times New Roman" w:cs="Times New Roman"/>
          <w:sz w:val="24"/>
          <w:szCs w:val="24"/>
        </w:rPr>
        <w:t>Odbiór cz</w:t>
      </w:r>
      <w:r w:rsidRPr="00C45AE8">
        <w:rPr>
          <w:rFonts w:ascii="Times New Roman" w:eastAsia="TimesNewRoman" w:hAnsi="Times New Roman" w:cs="Times New Roman"/>
          <w:sz w:val="24"/>
          <w:szCs w:val="24"/>
        </w:rPr>
        <w:t>ęś</w:t>
      </w:r>
      <w:r w:rsidRPr="00C45AE8">
        <w:rPr>
          <w:rFonts w:ascii="Times New Roman" w:hAnsi="Times New Roman" w:cs="Times New Roman"/>
          <w:sz w:val="24"/>
          <w:szCs w:val="24"/>
        </w:rPr>
        <w:t>ciowy polega na ocenie ilo</w:t>
      </w:r>
      <w:r w:rsidRPr="00C45AE8">
        <w:rPr>
          <w:rFonts w:ascii="Times New Roman" w:eastAsia="TimesNewRoman" w:hAnsi="Times New Roman" w:cs="Times New Roman"/>
          <w:sz w:val="24"/>
          <w:szCs w:val="24"/>
        </w:rPr>
        <w:t>ś</w:t>
      </w:r>
      <w:r w:rsidRPr="00C45AE8">
        <w:rPr>
          <w:rFonts w:ascii="Times New Roman" w:hAnsi="Times New Roman" w:cs="Times New Roman"/>
          <w:sz w:val="24"/>
          <w:szCs w:val="24"/>
        </w:rPr>
        <w:t>ci i jako</w:t>
      </w:r>
      <w:r w:rsidRPr="00C45AE8">
        <w:rPr>
          <w:rFonts w:ascii="Times New Roman" w:eastAsia="TimesNewRoman" w:hAnsi="Times New Roman" w:cs="Times New Roman"/>
          <w:sz w:val="24"/>
          <w:szCs w:val="24"/>
        </w:rPr>
        <w:t>ś</w:t>
      </w:r>
      <w:r w:rsidRPr="00C45AE8">
        <w:rPr>
          <w:rFonts w:ascii="Times New Roman" w:hAnsi="Times New Roman" w:cs="Times New Roman"/>
          <w:sz w:val="24"/>
          <w:szCs w:val="24"/>
        </w:rPr>
        <w:t>ci wykonanej cz</w:t>
      </w:r>
      <w:r w:rsidRPr="00C45AE8">
        <w:rPr>
          <w:rFonts w:ascii="Times New Roman" w:eastAsia="TimesNewRoman" w:hAnsi="Times New Roman" w:cs="Times New Roman"/>
          <w:sz w:val="24"/>
          <w:szCs w:val="24"/>
        </w:rPr>
        <w:t>ęś</w:t>
      </w:r>
      <w:r w:rsidRPr="00C45AE8">
        <w:rPr>
          <w:rFonts w:ascii="Times New Roman" w:hAnsi="Times New Roman" w:cs="Times New Roman"/>
          <w:sz w:val="24"/>
          <w:szCs w:val="24"/>
        </w:rPr>
        <w:t>ci robót. Odbioru cz</w:t>
      </w:r>
      <w:r w:rsidRPr="00C45AE8">
        <w:rPr>
          <w:rFonts w:ascii="Times New Roman" w:eastAsia="TimesNewRoman" w:hAnsi="Times New Roman" w:cs="Times New Roman"/>
          <w:sz w:val="24"/>
          <w:szCs w:val="24"/>
        </w:rPr>
        <w:t>ęś</w:t>
      </w:r>
      <w:r w:rsidRPr="00C45AE8">
        <w:rPr>
          <w:rFonts w:ascii="Times New Roman" w:hAnsi="Times New Roman" w:cs="Times New Roman"/>
          <w:sz w:val="24"/>
          <w:szCs w:val="24"/>
        </w:rPr>
        <w:t>ciowego</w:t>
      </w:r>
      <w:r w:rsidR="00F444B7" w:rsidRPr="00C45AE8">
        <w:rPr>
          <w:rFonts w:ascii="Times New Roman" w:hAnsi="Times New Roman" w:cs="Times New Roman"/>
          <w:sz w:val="24"/>
          <w:szCs w:val="24"/>
        </w:rPr>
        <w:t xml:space="preserve"> </w:t>
      </w:r>
      <w:r w:rsidRPr="00C45AE8">
        <w:rPr>
          <w:rFonts w:ascii="Times New Roman" w:hAnsi="Times New Roman" w:cs="Times New Roman"/>
          <w:sz w:val="24"/>
          <w:szCs w:val="24"/>
        </w:rPr>
        <w:t>robót dokonuje si</w:t>
      </w:r>
      <w:r w:rsidRPr="00C45AE8">
        <w:rPr>
          <w:rFonts w:ascii="Times New Roman" w:eastAsia="TimesNewRoman" w:hAnsi="Times New Roman" w:cs="Times New Roman"/>
          <w:sz w:val="24"/>
          <w:szCs w:val="24"/>
        </w:rPr>
        <w:t xml:space="preserve">ę </w:t>
      </w:r>
      <w:r w:rsidRPr="00C45AE8">
        <w:rPr>
          <w:rFonts w:ascii="Times New Roman" w:hAnsi="Times New Roman" w:cs="Times New Roman"/>
          <w:sz w:val="24"/>
          <w:szCs w:val="24"/>
        </w:rPr>
        <w:t>dla zakresu okre</w:t>
      </w:r>
      <w:r w:rsidRPr="00C45AE8">
        <w:rPr>
          <w:rFonts w:ascii="Times New Roman" w:eastAsia="TimesNewRoman" w:hAnsi="Times New Roman" w:cs="Times New Roman"/>
          <w:sz w:val="24"/>
          <w:szCs w:val="24"/>
        </w:rPr>
        <w:t>ś</w:t>
      </w:r>
      <w:r w:rsidRPr="00C45AE8">
        <w:rPr>
          <w:rFonts w:ascii="Times New Roman" w:hAnsi="Times New Roman" w:cs="Times New Roman"/>
          <w:sz w:val="24"/>
          <w:szCs w:val="24"/>
        </w:rPr>
        <w:t>lonego w dokumentach umownych, według zasad jak przy odbiorze ostatecznym robót. Celem odbioru cz</w:t>
      </w:r>
      <w:r w:rsidRPr="00C45AE8">
        <w:rPr>
          <w:rFonts w:ascii="Times New Roman" w:eastAsia="TimesNewRoman" w:hAnsi="Times New Roman" w:cs="Times New Roman"/>
          <w:sz w:val="24"/>
          <w:szCs w:val="24"/>
        </w:rPr>
        <w:t>ęś</w:t>
      </w:r>
      <w:r w:rsidRPr="00C45AE8">
        <w:rPr>
          <w:rFonts w:ascii="Times New Roman" w:hAnsi="Times New Roman" w:cs="Times New Roman"/>
          <w:sz w:val="24"/>
          <w:szCs w:val="24"/>
        </w:rPr>
        <w:t>ciowego jest wczesne wykrycie ewentualnych usterek w realizowanych robotach i ich usuni</w:t>
      </w:r>
      <w:r w:rsidRPr="00C45AE8">
        <w:rPr>
          <w:rFonts w:ascii="Times New Roman" w:eastAsia="TimesNewRoman" w:hAnsi="Times New Roman" w:cs="Times New Roman"/>
          <w:sz w:val="24"/>
          <w:szCs w:val="24"/>
        </w:rPr>
        <w:t>ę</w:t>
      </w:r>
      <w:r w:rsidRPr="00C45AE8">
        <w:rPr>
          <w:rFonts w:ascii="Times New Roman" w:hAnsi="Times New Roman" w:cs="Times New Roman"/>
          <w:sz w:val="24"/>
          <w:szCs w:val="24"/>
        </w:rPr>
        <w:t>cie przed odbiorem ko</w:t>
      </w:r>
      <w:r w:rsidRPr="00C45AE8">
        <w:rPr>
          <w:rFonts w:ascii="Times New Roman" w:eastAsia="TimesNewRoman" w:hAnsi="Times New Roman" w:cs="Times New Roman"/>
          <w:sz w:val="24"/>
          <w:szCs w:val="24"/>
        </w:rPr>
        <w:t>ń</w:t>
      </w:r>
      <w:r w:rsidRPr="00C45AE8">
        <w:rPr>
          <w:rFonts w:ascii="Times New Roman" w:hAnsi="Times New Roman" w:cs="Times New Roman"/>
          <w:sz w:val="24"/>
          <w:szCs w:val="24"/>
        </w:rPr>
        <w:t>cowym. Odbiór cz</w:t>
      </w:r>
      <w:r w:rsidRPr="00C45AE8">
        <w:rPr>
          <w:rFonts w:ascii="Times New Roman" w:eastAsia="TimesNewRoman" w:hAnsi="Times New Roman" w:cs="Times New Roman"/>
          <w:sz w:val="24"/>
          <w:szCs w:val="24"/>
        </w:rPr>
        <w:t>ęś</w:t>
      </w:r>
      <w:r w:rsidRPr="00C45AE8">
        <w:rPr>
          <w:rFonts w:ascii="Times New Roman" w:hAnsi="Times New Roman" w:cs="Times New Roman"/>
          <w:sz w:val="24"/>
          <w:szCs w:val="24"/>
        </w:rPr>
        <w:t>ciowy robót jest dokonywany przez inspektora nadzoru w obecno</w:t>
      </w:r>
      <w:r w:rsidRPr="00C45AE8">
        <w:rPr>
          <w:rFonts w:ascii="Times New Roman" w:eastAsia="TimesNewRoman" w:hAnsi="Times New Roman" w:cs="Times New Roman"/>
          <w:sz w:val="24"/>
          <w:szCs w:val="24"/>
        </w:rPr>
        <w:t>ś</w:t>
      </w:r>
      <w:r w:rsidRPr="00C45AE8">
        <w:rPr>
          <w:rFonts w:ascii="Times New Roman" w:hAnsi="Times New Roman" w:cs="Times New Roman"/>
          <w:sz w:val="24"/>
          <w:szCs w:val="24"/>
        </w:rPr>
        <w:t>ci kierownika budowy. Protokół odbioru cz</w:t>
      </w:r>
      <w:r w:rsidRPr="00C45AE8">
        <w:rPr>
          <w:rFonts w:ascii="Times New Roman" w:eastAsia="TimesNewRoman" w:hAnsi="Times New Roman" w:cs="Times New Roman"/>
          <w:sz w:val="24"/>
          <w:szCs w:val="24"/>
        </w:rPr>
        <w:t>ęś</w:t>
      </w:r>
      <w:r w:rsidRPr="00C45AE8">
        <w:rPr>
          <w:rFonts w:ascii="Times New Roman" w:hAnsi="Times New Roman" w:cs="Times New Roman"/>
          <w:sz w:val="24"/>
          <w:szCs w:val="24"/>
        </w:rPr>
        <w:t>ciowego jest podstaw</w:t>
      </w:r>
      <w:r w:rsidRPr="00C45AE8">
        <w:rPr>
          <w:rFonts w:ascii="Times New Roman" w:eastAsia="TimesNewRoman" w:hAnsi="Times New Roman" w:cs="Times New Roman"/>
          <w:sz w:val="24"/>
          <w:szCs w:val="24"/>
        </w:rPr>
        <w:t xml:space="preserve">ą </w:t>
      </w:r>
      <w:r w:rsidRPr="00C45AE8">
        <w:rPr>
          <w:rFonts w:ascii="Times New Roman" w:hAnsi="Times New Roman" w:cs="Times New Roman"/>
          <w:sz w:val="24"/>
          <w:szCs w:val="24"/>
        </w:rPr>
        <w:t>do dokonania cz</w:t>
      </w:r>
      <w:r w:rsidRPr="00C45AE8">
        <w:rPr>
          <w:rFonts w:ascii="Times New Roman" w:eastAsia="TimesNewRoman" w:hAnsi="Times New Roman" w:cs="Times New Roman"/>
          <w:sz w:val="24"/>
          <w:szCs w:val="24"/>
        </w:rPr>
        <w:t>ęś</w:t>
      </w:r>
      <w:r w:rsidRPr="00C45AE8">
        <w:rPr>
          <w:rFonts w:ascii="Times New Roman" w:hAnsi="Times New Roman" w:cs="Times New Roman"/>
          <w:sz w:val="24"/>
          <w:szCs w:val="24"/>
        </w:rPr>
        <w:t>ciowego rozliczenia robót, je</w:t>
      </w:r>
      <w:r w:rsidRPr="00C45AE8">
        <w:rPr>
          <w:rFonts w:ascii="Times New Roman" w:eastAsia="TimesNewRoman" w:hAnsi="Times New Roman" w:cs="Times New Roman"/>
          <w:sz w:val="24"/>
          <w:szCs w:val="24"/>
        </w:rPr>
        <w:t>ż</w:t>
      </w:r>
      <w:r w:rsidRPr="00C45AE8">
        <w:rPr>
          <w:rFonts w:ascii="Times New Roman" w:hAnsi="Times New Roman" w:cs="Times New Roman"/>
          <w:sz w:val="24"/>
          <w:szCs w:val="24"/>
        </w:rPr>
        <w:t>eli umowa tak</w:t>
      </w:r>
      <w:r w:rsidRPr="00C45AE8">
        <w:rPr>
          <w:rFonts w:ascii="Times New Roman" w:eastAsia="TimesNewRoman" w:hAnsi="Times New Roman" w:cs="Times New Roman"/>
          <w:sz w:val="24"/>
          <w:szCs w:val="24"/>
        </w:rPr>
        <w:t xml:space="preserve">ą </w:t>
      </w:r>
      <w:r w:rsidRPr="00C45AE8">
        <w:rPr>
          <w:rFonts w:ascii="Times New Roman" w:hAnsi="Times New Roman" w:cs="Times New Roman"/>
          <w:sz w:val="24"/>
          <w:szCs w:val="24"/>
        </w:rPr>
        <w:t>form</w:t>
      </w:r>
      <w:r w:rsidRPr="00C45AE8">
        <w:rPr>
          <w:rFonts w:ascii="Times New Roman" w:eastAsia="TimesNewRoman" w:hAnsi="Times New Roman" w:cs="Times New Roman"/>
          <w:sz w:val="24"/>
          <w:szCs w:val="24"/>
        </w:rPr>
        <w:t xml:space="preserve">ę </w:t>
      </w:r>
      <w:r w:rsidRPr="00C45AE8">
        <w:rPr>
          <w:rFonts w:ascii="Times New Roman" w:hAnsi="Times New Roman" w:cs="Times New Roman"/>
          <w:sz w:val="24"/>
          <w:szCs w:val="24"/>
        </w:rPr>
        <w:t>przewiduje.</w:t>
      </w:r>
    </w:p>
    <w:p w14:paraId="376AF776" w14:textId="77777777" w:rsidR="005C0DA9" w:rsidRPr="00C45AE8" w:rsidRDefault="005C0DA9" w:rsidP="005C0DA9">
      <w:pPr>
        <w:autoSpaceDE w:val="0"/>
        <w:autoSpaceDN w:val="0"/>
        <w:adjustRightInd w:val="0"/>
        <w:spacing w:after="0" w:line="240" w:lineRule="auto"/>
        <w:jc w:val="both"/>
        <w:rPr>
          <w:rFonts w:ascii="Times New Roman" w:hAnsi="Times New Roman" w:cs="Times New Roman"/>
          <w:sz w:val="24"/>
          <w:szCs w:val="24"/>
        </w:rPr>
      </w:pPr>
      <w:r w:rsidRPr="00C45AE8">
        <w:rPr>
          <w:rFonts w:ascii="Times New Roman" w:hAnsi="Times New Roman" w:cs="Times New Roman"/>
          <w:sz w:val="24"/>
          <w:szCs w:val="24"/>
        </w:rPr>
        <w:t>1 2.4 Odbiór ostateczny (ko</w:t>
      </w:r>
      <w:r w:rsidRPr="00C45AE8">
        <w:rPr>
          <w:rFonts w:ascii="Times New Roman" w:eastAsia="TimesNewRoman" w:hAnsi="Times New Roman" w:cs="Times New Roman"/>
          <w:sz w:val="24"/>
          <w:szCs w:val="24"/>
        </w:rPr>
        <w:t>ń</w:t>
      </w:r>
      <w:r w:rsidRPr="00C45AE8">
        <w:rPr>
          <w:rFonts w:ascii="Times New Roman" w:hAnsi="Times New Roman" w:cs="Times New Roman"/>
          <w:sz w:val="24"/>
          <w:szCs w:val="24"/>
        </w:rPr>
        <w:t>cowy)</w:t>
      </w:r>
    </w:p>
    <w:p w14:paraId="1DA43672"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Odbiór ko</w:t>
      </w:r>
      <w:r w:rsidRPr="00371883">
        <w:rPr>
          <w:rFonts w:ascii="Times New Roman" w:eastAsia="TimesNewRoman" w:hAnsi="Times New Roman" w:cs="Times New Roman"/>
          <w:sz w:val="24"/>
          <w:szCs w:val="24"/>
        </w:rPr>
        <w:t>ń</w:t>
      </w:r>
      <w:r w:rsidRPr="00371883">
        <w:rPr>
          <w:rFonts w:ascii="Times New Roman" w:hAnsi="Times New Roman" w:cs="Times New Roman"/>
          <w:sz w:val="24"/>
          <w:szCs w:val="24"/>
        </w:rPr>
        <w:t>cowy stanowi ostateczn</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ocen</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 xml:space="preserve">rzeczywistego wykonania robót </w:t>
      </w:r>
      <w:r w:rsidRPr="00371883">
        <w:rPr>
          <w:rFonts w:ascii="Times New Roman" w:hAnsi="Times New Roman" w:cs="Times New Roman"/>
          <w:sz w:val="24"/>
          <w:szCs w:val="24"/>
        </w:rPr>
        <w:br/>
        <w:t>w odniesieniu do ich zakresu (ilo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jako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i zgodno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z dokumentacj</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projektow</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 Odbiór ostateczny przeprowadza komisja, powołana przez zamawiaj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cego, na podstawie przedło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onych dokumentów, wyników bada</w:t>
      </w:r>
      <w:r w:rsidRPr="00371883">
        <w:rPr>
          <w:rFonts w:ascii="Times New Roman" w:eastAsia="TimesNewRoman" w:hAnsi="Times New Roman" w:cs="Times New Roman"/>
          <w:sz w:val="24"/>
          <w:szCs w:val="24"/>
        </w:rPr>
        <w:t xml:space="preserve">ń </w:t>
      </w:r>
      <w:r w:rsidRPr="00371883">
        <w:rPr>
          <w:rFonts w:ascii="Times New Roman" w:hAnsi="Times New Roman" w:cs="Times New Roman"/>
          <w:sz w:val="24"/>
          <w:szCs w:val="24"/>
        </w:rPr>
        <w:t xml:space="preserve">oraz dokonanej oceny wizualnej. Zasady </w:t>
      </w:r>
      <w:r w:rsidR="00F444B7">
        <w:rPr>
          <w:rFonts w:ascii="Times New Roman" w:hAnsi="Times New Roman" w:cs="Times New Roman"/>
          <w:sz w:val="24"/>
          <w:szCs w:val="24"/>
        </w:rPr>
        <w:br/>
      </w:r>
      <w:r w:rsidRPr="00371883">
        <w:rPr>
          <w:rFonts w:ascii="Times New Roman" w:hAnsi="Times New Roman" w:cs="Times New Roman"/>
          <w:sz w:val="24"/>
          <w:szCs w:val="24"/>
        </w:rPr>
        <w:t>i terminy powoływania komisji oraz czas jej działania powinna okre</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la</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umowa. Wykonawca robót obowi</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zany jest przedło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y</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komisji nast</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puj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ce</w:t>
      </w:r>
    </w:p>
    <w:p w14:paraId="3FC97F51"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dokumenty:</w:t>
      </w:r>
    </w:p>
    <w:p w14:paraId="30262057"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xml:space="preserve"> - dokumentacj</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projektow</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z naniesionymi zmianami dokonanymi w toku wykonywania robót,</w:t>
      </w:r>
    </w:p>
    <w:p w14:paraId="41B3823F"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szczegółowe specyfikacje techniczne ze zmianami wprowadzonymi w trakcie wykonywania robót,</w:t>
      </w:r>
    </w:p>
    <w:p w14:paraId="1E988028"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dziennik budowy i ksi</w:t>
      </w:r>
      <w:r w:rsidRPr="00371883">
        <w:rPr>
          <w:rFonts w:ascii="Times New Roman" w:eastAsia="TimesNewRoman" w:hAnsi="Times New Roman" w:cs="Times New Roman"/>
          <w:sz w:val="24"/>
          <w:szCs w:val="24"/>
        </w:rPr>
        <w:t>ąż</w:t>
      </w:r>
      <w:r w:rsidRPr="00371883">
        <w:rPr>
          <w:rFonts w:ascii="Times New Roman" w:hAnsi="Times New Roman" w:cs="Times New Roman"/>
          <w:sz w:val="24"/>
          <w:szCs w:val="24"/>
        </w:rPr>
        <w:t>ki obmiarów z zapisami dokonywanymi w toku prowadzonych robót, protokoły kontroli spisywane w trakcie wykonywania prac,</w:t>
      </w:r>
    </w:p>
    <w:p w14:paraId="5B794D21"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xml:space="preserve">- dokumenty </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wiadcz</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ce o dopuszczeniu do obrotu i powszechnego zastosowania u</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ytych materiałów i wyrobów budowlanych,</w:t>
      </w:r>
    </w:p>
    <w:p w14:paraId="5790D995" w14:textId="77777777" w:rsidR="005C0DA9" w:rsidRPr="009F573C" w:rsidRDefault="005C0DA9" w:rsidP="005C0DA9">
      <w:pPr>
        <w:autoSpaceDE w:val="0"/>
        <w:autoSpaceDN w:val="0"/>
        <w:adjustRightInd w:val="0"/>
        <w:spacing w:after="0" w:line="240" w:lineRule="auto"/>
        <w:jc w:val="both"/>
        <w:rPr>
          <w:rFonts w:ascii="Times New Roman" w:hAnsi="Times New Roman" w:cs="Times New Roman"/>
          <w:sz w:val="24"/>
          <w:szCs w:val="24"/>
        </w:rPr>
      </w:pPr>
      <w:r w:rsidRPr="009F573C">
        <w:rPr>
          <w:rFonts w:ascii="Times New Roman" w:hAnsi="Times New Roman" w:cs="Times New Roman"/>
          <w:sz w:val="24"/>
          <w:szCs w:val="24"/>
        </w:rPr>
        <w:t>- protokoły odbiorów robót ulegaj</w:t>
      </w:r>
      <w:r w:rsidRPr="009F573C">
        <w:rPr>
          <w:rFonts w:ascii="Times New Roman" w:eastAsia="TimesNewRoman" w:hAnsi="Times New Roman" w:cs="Times New Roman"/>
          <w:sz w:val="24"/>
          <w:szCs w:val="24"/>
        </w:rPr>
        <w:t>ą</w:t>
      </w:r>
      <w:r w:rsidRPr="009F573C">
        <w:rPr>
          <w:rFonts w:ascii="Times New Roman" w:hAnsi="Times New Roman" w:cs="Times New Roman"/>
          <w:sz w:val="24"/>
          <w:szCs w:val="24"/>
        </w:rPr>
        <w:t>cych zakryciu i odbiorów cz</w:t>
      </w:r>
      <w:r w:rsidRPr="009F573C">
        <w:rPr>
          <w:rFonts w:ascii="Times New Roman" w:eastAsia="TimesNewRoman" w:hAnsi="Times New Roman" w:cs="Times New Roman"/>
          <w:sz w:val="24"/>
          <w:szCs w:val="24"/>
        </w:rPr>
        <w:t>ęś</w:t>
      </w:r>
      <w:r w:rsidRPr="009F573C">
        <w:rPr>
          <w:rFonts w:ascii="Times New Roman" w:hAnsi="Times New Roman" w:cs="Times New Roman"/>
          <w:sz w:val="24"/>
          <w:szCs w:val="24"/>
        </w:rPr>
        <w:t>ciowych.</w:t>
      </w:r>
    </w:p>
    <w:p w14:paraId="6AF806DD" w14:textId="77777777" w:rsidR="005C0DA9" w:rsidRPr="009F573C" w:rsidRDefault="005C0DA9" w:rsidP="005C0DA9">
      <w:pPr>
        <w:autoSpaceDE w:val="0"/>
        <w:autoSpaceDN w:val="0"/>
        <w:adjustRightInd w:val="0"/>
        <w:spacing w:after="0" w:line="240" w:lineRule="auto"/>
        <w:jc w:val="both"/>
        <w:rPr>
          <w:rFonts w:ascii="Times New Roman" w:hAnsi="Times New Roman" w:cs="Times New Roman"/>
          <w:b/>
          <w:bCs/>
          <w:sz w:val="24"/>
          <w:szCs w:val="24"/>
        </w:rPr>
      </w:pPr>
      <w:r w:rsidRPr="009F573C">
        <w:rPr>
          <w:rFonts w:ascii="Times New Roman" w:hAnsi="Times New Roman" w:cs="Times New Roman"/>
          <w:b/>
          <w:bCs/>
          <w:sz w:val="24"/>
          <w:szCs w:val="24"/>
        </w:rPr>
        <w:t>9.      Podstawa płatności</w:t>
      </w:r>
    </w:p>
    <w:p w14:paraId="21FC0D74" w14:textId="4F6A44F2" w:rsidR="005C0DA9" w:rsidRPr="009F573C" w:rsidRDefault="005C0DA9" w:rsidP="009F573C">
      <w:pPr>
        <w:autoSpaceDE w:val="0"/>
        <w:autoSpaceDN w:val="0"/>
        <w:adjustRightInd w:val="0"/>
        <w:spacing w:after="0" w:line="240" w:lineRule="auto"/>
        <w:jc w:val="both"/>
        <w:rPr>
          <w:rFonts w:ascii="Times New Roman" w:hAnsi="Times New Roman" w:cs="Times New Roman"/>
          <w:sz w:val="24"/>
          <w:szCs w:val="24"/>
        </w:rPr>
      </w:pPr>
      <w:r w:rsidRPr="009F573C">
        <w:rPr>
          <w:rFonts w:ascii="Times New Roman" w:hAnsi="Times New Roman" w:cs="Times New Roman"/>
          <w:sz w:val="24"/>
          <w:szCs w:val="24"/>
        </w:rPr>
        <w:lastRenderedPageBreak/>
        <w:t>Płatno</w:t>
      </w:r>
      <w:r w:rsidRPr="009F573C">
        <w:rPr>
          <w:rFonts w:ascii="Times New Roman" w:eastAsia="TimesNewRoman" w:hAnsi="Times New Roman" w:cs="Times New Roman"/>
          <w:sz w:val="24"/>
          <w:szCs w:val="24"/>
        </w:rPr>
        <w:t xml:space="preserve">ść </w:t>
      </w:r>
      <w:r w:rsidRPr="009F573C">
        <w:rPr>
          <w:rFonts w:ascii="Times New Roman" w:hAnsi="Times New Roman" w:cs="Times New Roman"/>
          <w:sz w:val="24"/>
          <w:szCs w:val="24"/>
        </w:rPr>
        <w:t>nale</w:t>
      </w:r>
      <w:r w:rsidRPr="009F573C">
        <w:rPr>
          <w:rFonts w:ascii="Times New Roman" w:eastAsia="TimesNewRoman" w:hAnsi="Times New Roman" w:cs="Times New Roman"/>
          <w:sz w:val="24"/>
          <w:szCs w:val="24"/>
        </w:rPr>
        <w:t>ż</w:t>
      </w:r>
      <w:r w:rsidRPr="009F573C">
        <w:rPr>
          <w:rFonts w:ascii="Times New Roman" w:hAnsi="Times New Roman" w:cs="Times New Roman"/>
          <w:sz w:val="24"/>
          <w:szCs w:val="24"/>
        </w:rPr>
        <w:t>y przyjmowa</w:t>
      </w:r>
      <w:r w:rsidRPr="009F573C">
        <w:rPr>
          <w:rFonts w:ascii="Times New Roman" w:eastAsia="TimesNewRoman" w:hAnsi="Times New Roman" w:cs="Times New Roman"/>
          <w:sz w:val="24"/>
          <w:szCs w:val="24"/>
        </w:rPr>
        <w:t xml:space="preserve">ć </w:t>
      </w:r>
      <w:r w:rsidRPr="009F573C">
        <w:rPr>
          <w:rFonts w:ascii="Times New Roman" w:hAnsi="Times New Roman" w:cs="Times New Roman"/>
          <w:sz w:val="24"/>
          <w:szCs w:val="24"/>
        </w:rPr>
        <w:t>zgodnie</w:t>
      </w:r>
      <w:r w:rsidR="009F573C" w:rsidRPr="009F573C">
        <w:rPr>
          <w:rFonts w:ascii="Times New Roman" w:hAnsi="Times New Roman" w:cs="Times New Roman"/>
          <w:sz w:val="24"/>
          <w:szCs w:val="24"/>
        </w:rPr>
        <w:t xml:space="preserve"> </w:t>
      </w:r>
      <w:r w:rsidRPr="009F573C">
        <w:rPr>
          <w:rFonts w:ascii="Times New Roman" w:hAnsi="Times New Roman" w:cs="Times New Roman"/>
          <w:sz w:val="24"/>
          <w:szCs w:val="24"/>
        </w:rPr>
        <w:t>z obmiarem i ocen</w:t>
      </w:r>
      <w:r w:rsidRPr="009F573C">
        <w:rPr>
          <w:rFonts w:ascii="Times New Roman" w:eastAsia="TimesNewRoman" w:hAnsi="Times New Roman" w:cs="Times New Roman"/>
          <w:sz w:val="24"/>
          <w:szCs w:val="24"/>
        </w:rPr>
        <w:t xml:space="preserve">ą </w:t>
      </w:r>
      <w:r w:rsidRPr="009F573C">
        <w:rPr>
          <w:rFonts w:ascii="Times New Roman" w:hAnsi="Times New Roman" w:cs="Times New Roman"/>
          <w:sz w:val="24"/>
          <w:szCs w:val="24"/>
        </w:rPr>
        <w:t>jako</w:t>
      </w:r>
      <w:r w:rsidRPr="009F573C">
        <w:rPr>
          <w:rFonts w:ascii="Times New Roman" w:eastAsia="TimesNewRoman" w:hAnsi="Times New Roman" w:cs="Times New Roman"/>
          <w:sz w:val="24"/>
          <w:szCs w:val="24"/>
        </w:rPr>
        <w:t>ś</w:t>
      </w:r>
      <w:r w:rsidRPr="009F573C">
        <w:rPr>
          <w:rFonts w:ascii="Times New Roman" w:hAnsi="Times New Roman" w:cs="Times New Roman"/>
          <w:sz w:val="24"/>
          <w:szCs w:val="24"/>
        </w:rPr>
        <w:t>ci robót, w oparciu o wyniki pomiarów, bada</w:t>
      </w:r>
      <w:r w:rsidRPr="009F573C">
        <w:rPr>
          <w:rFonts w:ascii="Times New Roman" w:eastAsia="TimesNewRoman" w:hAnsi="Times New Roman" w:cs="Times New Roman"/>
          <w:sz w:val="24"/>
          <w:szCs w:val="24"/>
        </w:rPr>
        <w:t xml:space="preserve">ń </w:t>
      </w:r>
      <w:r w:rsidRPr="009F573C">
        <w:rPr>
          <w:rFonts w:ascii="Times New Roman" w:hAnsi="Times New Roman" w:cs="Times New Roman"/>
          <w:sz w:val="24"/>
          <w:szCs w:val="24"/>
        </w:rPr>
        <w:t>i protokoły odbiorów cz</w:t>
      </w:r>
      <w:r w:rsidRPr="009F573C">
        <w:rPr>
          <w:rFonts w:ascii="Times New Roman" w:eastAsia="TimesNewRoman" w:hAnsi="Times New Roman" w:cs="Times New Roman"/>
          <w:sz w:val="24"/>
          <w:szCs w:val="24"/>
        </w:rPr>
        <w:t>ęś</w:t>
      </w:r>
      <w:r w:rsidRPr="009F573C">
        <w:rPr>
          <w:rFonts w:ascii="Times New Roman" w:hAnsi="Times New Roman" w:cs="Times New Roman"/>
          <w:sz w:val="24"/>
          <w:szCs w:val="24"/>
        </w:rPr>
        <w:t xml:space="preserve">ciowych. </w:t>
      </w:r>
    </w:p>
    <w:p w14:paraId="5D9CE6AB" w14:textId="77777777" w:rsidR="005C0DA9" w:rsidRPr="009F573C" w:rsidRDefault="005C0DA9" w:rsidP="005C0DA9">
      <w:pPr>
        <w:autoSpaceDE w:val="0"/>
        <w:autoSpaceDN w:val="0"/>
        <w:adjustRightInd w:val="0"/>
        <w:spacing w:after="0" w:line="240" w:lineRule="auto"/>
        <w:jc w:val="both"/>
        <w:rPr>
          <w:rFonts w:ascii="Times New Roman" w:hAnsi="Times New Roman" w:cs="Times New Roman"/>
          <w:b/>
          <w:bCs/>
          <w:sz w:val="24"/>
          <w:szCs w:val="24"/>
        </w:rPr>
      </w:pPr>
      <w:r w:rsidRPr="009F573C">
        <w:rPr>
          <w:rFonts w:ascii="Times New Roman" w:hAnsi="Times New Roman" w:cs="Times New Roman"/>
          <w:b/>
          <w:bCs/>
          <w:sz w:val="24"/>
          <w:szCs w:val="24"/>
        </w:rPr>
        <w:t>10.     Przepisy związane</w:t>
      </w:r>
    </w:p>
    <w:p w14:paraId="674A0B8E"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9F573C">
        <w:rPr>
          <w:rFonts w:ascii="Times New Roman" w:hAnsi="Times New Roman" w:cs="Times New Roman"/>
          <w:sz w:val="24"/>
          <w:szCs w:val="24"/>
        </w:rPr>
        <w:t>Roboty b</w:t>
      </w:r>
      <w:r w:rsidRPr="009F573C">
        <w:rPr>
          <w:rFonts w:ascii="Times New Roman" w:eastAsia="TimesNewRoman" w:hAnsi="Times New Roman" w:cs="Times New Roman"/>
          <w:sz w:val="24"/>
          <w:szCs w:val="24"/>
        </w:rPr>
        <w:t>ę</w:t>
      </w:r>
      <w:r w:rsidRPr="009F573C">
        <w:rPr>
          <w:rFonts w:ascii="Times New Roman" w:hAnsi="Times New Roman" w:cs="Times New Roman"/>
          <w:sz w:val="24"/>
          <w:szCs w:val="24"/>
        </w:rPr>
        <w:t>d</w:t>
      </w:r>
      <w:r w:rsidRPr="009F573C">
        <w:rPr>
          <w:rFonts w:ascii="Times New Roman" w:eastAsia="TimesNewRoman" w:hAnsi="Times New Roman" w:cs="Times New Roman"/>
          <w:sz w:val="24"/>
          <w:szCs w:val="24"/>
        </w:rPr>
        <w:t xml:space="preserve">ą </w:t>
      </w:r>
      <w:r w:rsidRPr="009F573C">
        <w:rPr>
          <w:rFonts w:ascii="Times New Roman" w:hAnsi="Times New Roman" w:cs="Times New Roman"/>
          <w:sz w:val="24"/>
          <w:szCs w:val="24"/>
        </w:rPr>
        <w:t xml:space="preserve">wykonywane w bezpieczny sposób, </w:t>
      </w:r>
      <w:r w:rsidRPr="009F573C">
        <w:rPr>
          <w:rFonts w:ascii="Times New Roman" w:eastAsia="TimesNewRoman" w:hAnsi="Times New Roman" w:cs="Times New Roman"/>
          <w:sz w:val="24"/>
          <w:szCs w:val="24"/>
        </w:rPr>
        <w:t>ś</w:t>
      </w:r>
      <w:r w:rsidRPr="009F573C">
        <w:rPr>
          <w:rFonts w:ascii="Times New Roman" w:hAnsi="Times New Roman" w:cs="Times New Roman"/>
          <w:sz w:val="24"/>
          <w:szCs w:val="24"/>
        </w:rPr>
        <w:t>ci</w:t>
      </w:r>
      <w:r w:rsidRPr="009F573C">
        <w:rPr>
          <w:rFonts w:ascii="Times New Roman" w:eastAsia="TimesNewRoman" w:hAnsi="Times New Roman" w:cs="Times New Roman"/>
          <w:sz w:val="24"/>
          <w:szCs w:val="24"/>
        </w:rPr>
        <w:t>ś</w:t>
      </w:r>
      <w:r w:rsidRPr="009F573C">
        <w:rPr>
          <w:rFonts w:ascii="Times New Roman" w:hAnsi="Times New Roman" w:cs="Times New Roman"/>
          <w:sz w:val="24"/>
          <w:szCs w:val="24"/>
        </w:rPr>
        <w:t>le w</w:t>
      </w:r>
      <w:r w:rsidRPr="00371883">
        <w:rPr>
          <w:rFonts w:ascii="Times New Roman" w:hAnsi="Times New Roman" w:cs="Times New Roman"/>
          <w:sz w:val="24"/>
          <w:szCs w:val="24"/>
        </w:rPr>
        <w:t xml:space="preserve"> zgodzie z Polskimi Normami (PN). Do wykonania robót obj</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tych ST maj</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zastosowanie w szczególno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ni</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 xml:space="preserve">ej wymienione przepisy i normy. </w:t>
      </w:r>
    </w:p>
    <w:p w14:paraId="1EAA33D5" w14:textId="77777777" w:rsidR="006C0658"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Rozporz</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dzenie Ministra Pracy i Polityki Socjalnej z dnia 26 wrze</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 xml:space="preserve">nia I997 roku </w:t>
      </w:r>
      <w:r w:rsidR="006C0658" w:rsidRPr="00371883">
        <w:rPr>
          <w:rFonts w:ascii="Times New Roman" w:hAnsi="Times New Roman" w:cs="Times New Roman"/>
          <w:sz w:val="24"/>
          <w:szCs w:val="24"/>
        </w:rPr>
        <w:br/>
        <w:t xml:space="preserve">   </w:t>
      </w:r>
      <w:r w:rsidRPr="00371883">
        <w:rPr>
          <w:rFonts w:ascii="Times New Roman" w:hAnsi="Times New Roman" w:cs="Times New Roman"/>
          <w:sz w:val="24"/>
          <w:szCs w:val="24"/>
        </w:rPr>
        <w:t>w sprawie Ogólnych przepisów bezpiecze</w:t>
      </w:r>
      <w:r w:rsidRPr="00371883">
        <w:rPr>
          <w:rFonts w:ascii="Times New Roman" w:eastAsia="TimesNewRoman" w:hAnsi="Times New Roman" w:cs="Times New Roman"/>
          <w:sz w:val="24"/>
          <w:szCs w:val="24"/>
        </w:rPr>
        <w:t>ń</w:t>
      </w:r>
      <w:r w:rsidRPr="00371883">
        <w:rPr>
          <w:rFonts w:ascii="Times New Roman" w:hAnsi="Times New Roman" w:cs="Times New Roman"/>
          <w:sz w:val="24"/>
          <w:szCs w:val="24"/>
        </w:rPr>
        <w:t xml:space="preserve">stwa i higieny pracy (Dz. U. Nr 129, poz. </w:t>
      </w:r>
    </w:p>
    <w:p w14:paraId="029345C7" w14:textId="77777777" w:rsidR="005C0DA9" w:rsidRPr="00371883" w:rsidRDefault="006C0658"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xml:space="preserve">   </w:t>
      </w:r>
      <w:r w:rsidR="005C0DA9" w:rsidRPr="00371883">
        <w:rPr>
          <w:rFonts w:ascii="Times New Roman" w:hAnsi="Times New Roman" w:cs="Times New Roman"/>
          <w:sz w:val="24"/>
          <w:szCs w:val="24"/>
        </w:rPr>
        <w:t xml:space="preserve">844, zm.: Dz. U. z 2002 r. Nr 9I, poz. 8   </w:t>
      </w:r>
    </w:p>
    <w:p w14:paraId="66E89D23" w14:textId="77777777" w:rsidR="006C0658"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Rozporz</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 xml:space="preserve">dzenie Ministra Infrastruktury z dnia 6 lutego 2003 r. (Dz. U. 47 poz. 4 0 I ) </w:t>
      </w:r>
    </w:p>
    <w:p w14:paraId="04E12A40" w14:textId="77777777" w:rsidR="005C0DA9" w:rsidRPr="00371883" w:rsidRDefault="006C0658"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xml:space="preserve">  </w:t>
      </w:r>
      <w:r w:rsidR="005C0DA9" w:rsidRPr="00371883">
        <w:rPr>
          <w:rFonts w:ascii="Times New Roman" w:hAnsi="Times New Roman" w:cs="Times New Roman"/>
          <w:sz w:val="24"/>
          <w:szCs w:val="24"/>
        </w:rPr>
        <w:t>w sprawie bezpiecze</w:t>
      </w:r>
      <w:r w:rsidR="005C0DA9" w:rsidRPr="00371883">
        <w:rPr>
          <w:rFonts w:ascii="Times New Roman" w:eastAsia="TimesNewRoman" w:hAnsi="Times New Roman" w:cs="Times New Roman"/>
          <w:sz w:val="24"/>
          <w:szCs w:val="24"/>
        </w:rPr>
        <w:t>ń</w:t>
      </w:r>
      <w:r w:rsidR="005C0DA9" w:rsidRPr="00371883">
        <w:rPr>
          <w:rFonts w:ascii="Times New Roman" w:hAnsi="Times New Roman" w:cs="Times New Roman"/>
          <w:sz w:val="24"/>
          <w:szCs w:val="24"/>
        </w:rPr>
        <w:t>stwa i higieny pracy podczas wykonywania robót</w:t>
      </w:r>
      <w:r w:rsidR="00F444B7">
        <w:rPr>
          <w:rFonts w:ascii="Times New Roman" w:hAnsi="Times New Roman" w:cs="Times New Roman"/>
          <w:sz w:val="24"/>
          <w:szCs w:val="24"/>
        </w:rPr>
        <w:t xml:space="preserve"> </w:t>
      </w:r>
      <w:r w:rsidR="005C0DA9" w:rsidRPr="00371883">
        <w:rPr>
          <w:rFonts w:ascii="Times New Roman" w:hAnsi="Times New Roman" w:cs="Times New Roman"/>
          <w:sz w:val="24"/>
          <w:szCs w:val="24"/>
        </w:rPr>
        <w:t>budowlanych,</w:t>
      </w:r>
    </w:p>
    <w:p w14:paraId="4D1E9E42" w14:textId="77777777" w:rsidR="006C0658"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xml:space="preserve">- Ustawa z dnia 7 lipca 1994 roku - Prawo budowlane (jednolity tekst Dz. U. Nr I56 z </w:t>
      </w:r>
    </w:p>
    <w:p w14:paraId="2AAA2EFB" w14:textId="77777777" w:rsidR="005C0DA9" w:rsidRPr="00371883" w:rsidRDefault="006C0658"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xml:space="preserve">  </w:t>
      </w:r>
      <w:r w:rsidR="005C0DA9" w:rsidRPr="00371883">
        <w:rPr>
          <w:rFonts w:ascii="Times New Roman" w:hAnsi="Times New Roman" w:cs="Times New Roman"/>
          <w:sz w:val="24"/>
          <w:szCs w:val="24"/>
        </w:rPr>
        <w:t xml:space="preserve">2006 roku   poz. I </w:t>
      </w:r>
      <w:proofErr w:type="spellStart"/>
      <w:r w:rsidR="005C0DA9" w:rsidRPr="00371883">
        <w:rPr>
          <w:rFonts w:ascii="Times New Roman" w:hAnsi="Times New Roman" w:cs="Times New Roman"/>
          <w:sz w:val="24"/>
          <w:szCs w:val="24"/>
        </w:rPr>
        <w:t>I</w:t>
      </w:r>
      <w:proofErr w:type="spellEnd"/>
      <w:r w:rsidR="005C0DA9" w:rsidRPr="00371883">
        <w:rPr>
          <w:rFonts w:ascii="Times New Roman" w:hAnsi="Times New Roman" w:cs="Times New Roman"/>
          <w:sz w:val="24"/>
          <w:szCs w:val="24"/>
        </w:rPr>
        <w:t xml:space="preserve"> I8 z </w:t>
      </w:r>
      <w:proofErr w:type="spellStart"/>
      <w:r w:rsidR="005C0DA9" w:rsidRPr="00371883">
        <w:rPr>
          <w:rFonts w:ascii="Times New Roman" w:hAnsi="Times New Roman" w:cs="Times New Roman"/>
          <w:sz w:val="24"/>
          <w:szCs w:val="24"/>
        </w:rPr>
        <w:t>pó</w:t>
      </w:r>
      <w:r w:rsidR="005C0DA9" w:rsidRPr="00371883">
        <w:rPr>
          <w:rFonts w:ascii="Times New Roman" w:eastAsia="TimesNewRoman" w:hAnsi="Times New Roman" w:cs="Times New Roman"/>
          <w:sz w:val="24"/>
          <w:szCs w:val="24"/>
        </w:rPr>
        <w:t>ź</w:t>
      </w:r>
      <w:r w:rsidR="005C0DA9" w:rsidRPr="00371883">
        <w:rPr>
          <w:rFonts w:ascii="Times New Roman" w:hAnsi="Times New Roman" w:cs="Times New Roman"/>
          <w:sz w:val="24"/>
          <w:szCs w:val="24"/>
        </w:rPr>
        <w:t>n</w:t>
      </w:r>
      <w:proofErr w:type="spellEnd"/>
      <w:r w:rsidR="005C0DA9" w:rsidRPr="00371883">
        <w:rPr>
          <w:rFonts w:ascii="Times New Roman" w:hAnsi="Times New Roman" w:cs="Times New Roman"/>
          <w:sz w:val="24"/>
          <w:szCs w:val="24"/>
        </w:rPr>
        <w:t>. zm.),</w:t>
      </w:r>
    </w:p>
    <w:p w14:paraId="5DD92754" w14:textId="77777777" w:rsidR="006C0658"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Rozporz</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 xml:space="preserve">dzenie Ministra Budownictwa i Przemysłu Materiałów Budowlanych z dnia </w:t>
      </w:r>
    </w:p>
    <w:p w14:paraId="6EC69AAE" w14:textId="77777777" w:rsidR="005C0DA9" w:rsidRPr="00371883" w:rsidRDefault="006C0658"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xml:space="preserve">  </w:t>
      </w:r>
      <w:r w:rsidR="005C0DA9" w:rsidRPr="00371883">
        <w:rPr>
          <w:rFonts w:ascii="Times New Roman" w:hAnsi="Times New Roman" w:cs="Times New Roman"/>
          <w:sz w:val="24"/>
          <w:szCs w:val="24"/>
        </w:rPr>
        <w:t>28.03.I972 r.   (Dz. U. Nr I3 z dn. 10.04.1972 r.),</w:t>
      </w:r>
    </w:p>
    <w:p w14:paraId="5428E4E5" w14:textId="77777777" w:rsidR="005C0DA9" w:rsidRPr="00371883" w:rsidRDefault="005C0DA9" w:rsidP="005C0DA9">
      <w:pPr>
        <w:autoSpaceDE w:val="0"/>
        <w:autoSpaceDN w:val="0"/>
        <w:adjustRightInd w:val="0"/>
        <w:spacing w:after="0" w:line="240" w:lineRule="auto"/>
        <w:jc w:val="both"/>
        <w:rPr>
          <w:rFonts w:ascii="Times New Roman" w:eastAsia="MicrosoftSansSerif" w:hAnsi="Times New Roman" w:cs="Times New Roman"/>
          <w:sz w:val="24"/>
          <w:szCs w:val="24"/>
        </w:rPr>
      </w:pPr>
      <w:r w:rsidRPr="00371883">
        <w:rPr>
          <w:rFonts w:ascii="Times New Roman" w:eastAsia="MicrosoftSansSerif" w:hAnsi="Times New Roman" w:cs="Times New Roman"/>
          <w:sz w:val="24"/>
          <w:szCs w:val="24"/>
        </w:rPr>
        <w:t xml:space="preserve"> - PN-EN 1850-2:2002U Elastyczne wyroby wodochronne - Określanie wad </w:t>
      </w:r>
      <w:r w:rsidR="00F444B7">
        <w:rPr>
          <w:rFonts w:ascii="Times New Roman" w:eastAsia="MicrosoftSansSerif" w:hAnsi="Times New Roman" w:cs="Times New Roman"/>
          <w:sz w:val="24"/>
          <w:szCs w:val="24"/>
        </w:rPr>
        <w:t xml:space="preserve">widocznych </w:t>
      </w:r>
    </w:p>
    <w:p w14:paraId="3FE1FD62" w14:textId="77777777" w:rsidR="005C0DA9" w:rsidRPr="00371883" w:rsidRDefault="005C0DA9" w:rsidP="005C0DA9">
      <w:pPr>
        <w:autoSpaceDE w:val="0"/>
        <w:autoSpaceDN w:val="0"/>
        <w:adjustRightInd w:val="0"/>
        <w:spacing w:after="0" w:line="240" w:lineRule="auto"/>
        <w:jc w:val="both"/>
        <w:rPr>
          <w:rFonts w:ascii="Times New Roman" w:eastAsia="MicrosoftSansSerif" w:hAnsi="Times New Roman" w:cs="Times New Roman"/>
          <w:sz w:val="24"/>
          <w:szCs w:val="24"/>
        </w:rPr>
      </w:pPr>
      <w:r w:rsidRPr="00371883">
        <w:rPr>
          <w:rFonts w:ascii="Times New Roman" w:eastAsia="MicrosoftSansSerif" w:hAnsi="Times New Roman" w:cs="Times New Roman"/>
          <w:sz w:val="24"/>
          <w:szCs w:val="24"/>
        </w:rPr>
        <w:t xml:space="preserve">- PN-EN 1849-2:2002 Elastyczne wyroby wodochronne - Określanie grubości </w:t>
      </w:r>
      <w:r w:rsidR="006C0658" w:rsidRPr="00371883">
        <w:rPr>
          <w:rFonts w:ascii="Times New Roman" w:eastAsia="MicrosoftSansSerif" w:hAnsi="Times New Roman" w:cs="Times New Roman"/>
          <w:sz w:val="24"/>
          <w:szCs w:val="24"/>
        </w:rPr>
        <w:br/>
        <w:t xml:space="preserve">   </w:t>
      </w:r>
      <w:r w:rsidRPr="00371883">
        <w:rPr>
          <w:rFonts w:ascii="Times New Roman" w:eastAsia="MicrosoftSansSerif" w:hAnsi="Times New Roman" w:cs="Times New Roman"/>
          <w:sz w:val="24"/>
          <w:szCs w:val="24"/>
        </w:rPr>
        <w:t>i gramatury - Część 2 :   (gwoździem)</w:t>
      </w:r>
    </w:p>
    <w:p w14:paraId="5BC26A6C" w14:textId="77777777" w:rsidR="006C0658" w:rsidRPr="00371883" w:rsidRDefault="005C0DA9" w:rsidP="005C0DA9">
      <w:pPr>
        <w:autoSpaceDE w:val="0"/>
        <w:autoSpaceDN w:val="0"/>
        <w:adjustRightInd w:val="0"/>
        <w:spacing w:after="0" w:line="240" w:lineRule="auto"/>
        <w:jc w:val="both"/>
        <w:rPr>
          <w:rFonts w:ascii="Times New Roman" w:eastAsia="MicrosoftSansSerif" w:hAnsi="Times New Roman" w:cs="Times New Roman"/>
          <w:sz w:val="24"/>
          <w:szCs w:val="24"/>
        </w:rPr>
      </w:pPr>
      <w:r w:rsidRPr="00371883">
        <w:rPr>
          <w:rFonts w:ascii="Times New Roman" w:eastAsia="MicrosoftSansSerif" w:hAnsi="Times New Roman" w:cs="Times New Roman"/>
          <w:sz w:val="24"/>
          <w:szCs w:val="24"/>
        </w:rPr>
        <w:t xml:space="preserve">- PN-EN 12310-2:2002 Elastyczne wyroby wodochronne - Określanie wytrzymałości </w:t>
      </w:r>
    </w:p>
    <w:p w14:paraId="4C79988F" w14:textId="77777777" w:rsidR="005C0DA9" w:rsidRPr="00371883" w:rsidRDefault="006C0658" w:rsidP="005C0DA9">
      <w:pPr>
        <w:autoSpaceDE w:val="0"/>
        <w:autoSpaceDN w:val="0"/>
        <w:adjustRightInd w:val="0"/>
        <w:spacing w:after="0" w:line="240" w:lineRule="auto"/>
        <w:jc w:val="both"/>
        <w:rPr>
          <w:rFonts w:ascii="Times New Roman" w:eastAsia="MicrosoftSansSerif" w:hAnsi="Times New Roman" w:cs="Times New Roman"/>
          <w:sz w:val="24"/>
          <w:szCs w:val="24"/>
        </w:rPr>
      </w:pPr>
      <w:r w:rsidRPr="00371883">
        <w:rPr>
          <w:rFonts w:ascii="Times New Roman" w:eastAsia="MicrosoftSansSerif" w:hAnsi="Times New Roman" w:cs="Times New Roman"/>
          <w:sz w:val="24"/>
          <w:szCs w:val="24"/>
        </w:rPr>
        <w:t xml:space="preserve">  </w:t>
      </w:r>
      <w:r w:rsidR="005C0DA9" w:rsidRPr="00371883">
        <w:rPr>
          <w:rFonts w:ascii="Times New Roman" w:eastAsia="MicrosoftSansSerif" w:hAnsi="Times New Roman" w:cs="Times New Roman"/>
          <w:sz w:val="24"/>
          <w:szCs w:val="24"/>
        </w:rPr>
        <w:t>na rozdzieranie</w:t>
      </w:r>
    </w:p>
    <w:p w14:paraId="6FDE924B" w14:textId="77777777" w:rsidR="005C0DA9" w:rsidRPr="00371883" w:rsidRDefault="005C0DA9" w:rsidP="005C0DA9">
      <w:pPr>
        <w:autoSpaceDE w:val="0"/>
        <w:autoSpaceDN w:val="0"/>
        <w:adjustRightInd w:val="0"/>
        <w:spacing w:after="0" w:line="240" w:lineRule="auto"/>
        <w:jc w:val="both"/>
        <w:rPr>
          <w:rFonts w:ascii="Times New Roman" w:eastAsia="MicrosoftSansSerif" w:hAnsi="Times New Roman" w:cs="Times New Roman"/>
          <w:sz w:val="24"/>
          <w:szCs w:val="24"/>
        </w:rPr>
      </w:pPr>
      <w:r w:rsidRPr="00371883">
        <w:rPr>
          <w:rFonts w:ascii="Times New Roman" w:eastAsia="MicrosoftSansSerif" w:hAnsi="Times New Roman" w:cs="Times New Roman"/>
          <w:sz w:val="24"/>
          <w:szCs w:val="24"/>
        </w:rPr>
        <w:t>- PN-EN 1107-1 :2001 Elastyczne wyroby wodochronne - Wyroby asfaltowe do izolacji wodochronnej   dachów - Określanie stabilności wymiarów</w:t>
      </w:r>
    </w:p>
    <w:p w14:paraId="489F3A1C" w14:textId="77777777" w:rsidR="005C0DA9" w:rsidRPr="00371883" w:rsidRDefault="005C0DA9" w:rsidP="005C0DA9">
      <w:pPr>
        <w:autoSpaceDE w:val="0"/>
        <w:autoSpaceDN w:val="0"/>
        <w:adjustRightInd w:val="0"/>
        <w:spacing w:after="0" w:line="240" w:lineRule="auto"/>
        <w:jc w:val="both"/>
        <w:rPr>
          <w:rFonts w:ascii="Times New Roman" w:eastAsia="MicrosoftSansSerif" w:hAnsi="Times New Roman" w:cs="Times New Roman"/>
          <w:sz w:val="24"/>
          <w:szCs w:val="24"/>
        </w:rPr>
      </w:pPr>
      <w:r w:rsidRPr="00371883">
        <w:rPr>
          <w:rFonts w:ascii="Times New Roman" w:eastAsia="MicrosoftSansSerif" w:hAnsi="Times New Roman" w:cs="Times New Roman"/>
          <w:sz w:val="24"/>
          <w:szCs w:val="24"/>
        </w:rPr>
        <w:t>- PN-EN 1931 :2002U Elastyczne wyroby wodochronne - Wyroby asfaltowe, z tworzyw sztucznych i wyznaczanie wodoszczelności</w:t>
      </w:r>
    </w:p>
    <w:p w14:paraId="1F852F8C" w14:textId="77777777" w:rsidR="005C0DA9" w:rsidRPr="00371883" w:rsidRDefault="005C0DA9" w:rsidP="005C0DA9">
      <w:pPr>
        <w:autoSpaceDE w:val="0"/>
        <w:autoSpaceDN w:val="0"/>
        <w:adjustRightInd w:val="0"/>
        <w:spacing w:after="0" w:line="240" w:lineRule="auto"/>
        <w:jc w:val="both"/>
        <w:rPr>
          <w:rFonts w:ascii="Times New Roman" w:eastAsia="MicrosoftSansSerif" w:hAnsi="Times New Roman" w:cs="Times New Roman"/>
          <w:sz w:val="24"/>
          <w:szCs w:val="24"/>
        </w:rPr>
      </w:pPr>
      <w:r w:rsidRPr="00371883">
        <w:rPr>
          <w:rFonts w:ascii="Times New Roman" w:eastAsia="MicrosoftSansSerif" w:hAnsi="Times New Roman" w:cs="Times New Roman"/>
          <w:sz w:val="24"/>
          <w:szCs w:val="24"/>
        </w:rPr>
        <w:t xml:space="preserve">- PN-ISO 9863: 1994 </w:t>
      </w:r>
      <w:proofErr w:type="spellStart"/>
      <w:r w:rsidRPr="00371883">
        <w:rPr>
          <w:rFonts w:ascii="Times New Roman" w:eastAsia="MicrosoftSansSerif" w:hAnsi="Times New Roman" w:cs="Times New Roman"/>
          <w:sz w:val="24"/>
          <w:szCs w:val="24"/>
        </w:rPr>
        <w:t>Geotekstylia</w:t>
      </w:r>
      <w:proofErr w:type="spellEnd"/>
      <w:r w:rsidRPr="00371883">
        <w:rPr>
          <w:rFonts w:ascii="Times New Roman" w:eastAsia="MicrosoftSansSerif" w:hAnsi="Times New Roman" w:cs="Times New Roman"/>
          <w:sz w:val="24"/>
          <w:szCs w:val="24"/>
        </w:rPr>
        <w:t>. Wyznaczenia grubości przy określonych naciskach</w:t>
      </w:r>
    </w:p>
    <w:p w14:paraId="03F9E07F" w14:textId="3AE3EA08" w:rsidR="005A137E" w:rsidRDefault="005A137E">
      <w:pPr>
        <w:rPr>
          <w:rFonts w:ascii="Arial" w:eastAsia="Times New Roman" w:hAnsi="Arial" w:cs="Arial"/>
          <w:b/>
          <w:bCs/>
          <w:sz w:val="24"/>
          <w:szCs w:val="24"/>
          <w:lang w:eastAsia="ar-SA"/>
        </w:rPr>
      </w:pPr>
    </w:p>
    <w:p w14:paraId="242619E4" w14:textId="77777777" w:rsidR="00537EF2" w:rsidRDefault="00537EF2" w:rsidP="00E646C4">
      <w:pPr>
        <w:pStyle w:val="Nagwek1"/>
      </w:pPr>
      <w:bookmarkStart w:id="15" w:name="_Toc102635357"/>
      <w:r w:rsidRPr="0074396D">
        <w:t>B.0</w:t>
      </w:r>
      <w:r w:rsidR="00811EF4">
        <w:t>2</w:t>
      </w:r>
      <w:r w:rsidRPr="0074396D">
        <w:t>.0</w:t>
      </w:r>
      <w:r w:rsidR="00811EF4">
        <w:t>1</w:t>
      </w:r>
      <w:r w:rsidRPr="0074396D">
        <w:t>.0</w:t>
      </w:r>
      <w:r w:rsidR="00811EF4">
        <w:t>6</w:t>
      </w:r>
      <w:r w:rsidRPr="0074396D">
        <w:t xml:space="preserve">. ROBOTY </w:t>
      </w:r>
      <w:r>
        <w:t>BETONOWE</w:t>
      </w:r>
      <w:bookmarkEnd w:id="15"/>
    </w:p>
    <w:p w14:paraId="64BC0AAE" w14:textId="77777777" w:rsidR="00537EF2" w:rsidRDefault="00537EF2" w:rsidP="00E646C4">
      <w:pPr>
        <w:pStyle w:val="Nagwek1"/>
      </w:pPr>
      <w:bookmarkStart w:id="16" w:name="_Toc102635358"/>
      <w:r w:rsidRPr="0074396D">
        <w:t>B.0</w:t>
      </w:r>
      <w:r>
        <w:t>2</w:t>
      </w:r>
      <w:r w:rsidRPr="0074396D">
        <w:t>.0</w:t>
      </w:r>
      <w:r w:rsidR="00811EF4">
        <w:t>2</w:t>
      </w:r>
      <w:r w:rsidRPr="0074396D">
        <w:t>.0</w:t>
      </w:r>
      <w:r w:rsidR="00811EF4">
        <w:t>4</w:t>
      </w:r>
      <w:r w:rsidRPr="0074396D">
        <w:t xml:space="preserve">. ROBOTY </w:t>
      </w:r>
      <w:r w:rsidR="00691A59">
        <w:t>POSADZK</w:t>
      </w:r>
      <w:r>
        <w:t>OWE</w:t>
      </w:r>
      <w:bookmarkEnd w:id="16"/>
    </w:p>
    <w:p w14:paraId="1CF2A0A9" w14:textId="77777777" w:rsidR="00537EF2" w:rsidRPr="00691A59" w:rsidRDefault="00691A59" w:rsidP="00E646C4">
      <w:pPr>
        <w:pStyle w:val="Nagwek1"/>
        <w:rPr>
          <w:rFonts w:ascii="Times New Roman" w:hAnsi="Times New Roman" w:cs="Times New Roman"/>
        </w:rPr>
      </w:pPr>
      <w:bookmarkStart w:id="17" w:name="_Toc102635359"/>
      <w:r>
        <w:rPr>
          <w:rFonts w:ascii="Times New Roman" w:hAnsi="Times New Roman" w:cs="Times New Roman"/>
        </w:rPr>
        <w:t>Pokrywanie podłóg i ścian</w:t>
      </w:r>
      <w:bookmarkEnd w:id="17"/>
      <w:r>
        <w:rPr>
          <w:rFonts w:ascii="Times New Roman" w:hAnsi="Times New Roman" w:cs="Times New Roman"/>
        </w:rPr>
        <w:t xml:space="preserve"> </w:t>
      </w:r>
      <w:r w:rsidR="00CF1840" w:rsidRPr="00691A59">
        <w:rPr>
          <w:rFonts w:ascii="Times New Roman" w:hAnsi="Times New Roman" w:cs="Times New Roman"/>
        </w:rPr>
        <w:t xml:space="preserve"> </w:t>
      </w:r>
    </w:p>
    <w:p w14:paraId="230A3901" w14:textId="77777777" w:rsidR="00537EF2" w:rsidRPr="00691A59" w:rsidRDefault="00537EF2" w:rsidP="00537EF2">
      <w:pPr>
        <w:autoSpaceDE w:val="0"/>
        <w:autoSpaceDN w:val="0"/>
        <w:adjustRightInd w:val="0"/>
        <w:spacing w:after="0" w:line="240" w:lineRule="auto"/>
        <w:jc w:val="both"/>
        <w:rPr>
          <w:rFonts w:ascii="Times New Roman" w:hAnsi="Times New Roman" w:cs="Times New Roman"/>
          <w:b/>
          <w:bCs/>
        </w:rPr>
      </w:pPr>
      <w:r w:rsidRPr="00691A59">
        <w:rPr>
          <w:rFonts w:ascii="Times New Roman" w:hAnsi="Times New Roman" w:cs="Times New Roman"/>
          <w:sz w:val="24"/>
          <w:szCs w:val="24"/>
        </w:rPr>
        <w:t xml:space="preserve">                                                                           </w:t>
      </w:r>
    </w:p>
    <w:p w14:paraId="5A39AB63" w14:textId="77777777" w:rsidR="00537EF2" w:rsidRPr="00691A59" w:rsidRDefault="00537EF2" w:rsidP="00537EF2">
      <w:pPr>
        <w:autoSpaceDE w:val="0"/>
        <w:autoSpaceDN w:val="0"/>
        <w:adjustRightInd w:val="0"/>
        <w:spacing w:after="0" w:line="240" w:lineRule="auto"/>
        <w:jc w:val="both"/>
        <w:rPr>
          <w:rFonts w:ascii="Times New Roman" w:hAnsi="Times New Roman" w:cs="Times New Roman"/>
          <w:b/>
          <w:bCs/>
          <w:sz w:val="24"/>
          <w:szCs w:val="24"/>
        </w:rPr>
      </w:pPr>
      <w:r w:rsidRPr="00691A59">
        <w:rPr>
          <w:rFonts w:ascii="Times New Roman" w:hAnsi="Times New Roman" w:cs="Times New Roman"/>
          <w:b/>
          <w:bCs/>
          <w:sz w:val="24"/>
          <w:szCs w:val="24"/>
        </w:rPr>
        <w:t>1.    Wstęp</w:t>
      </w:r>
    </w:p>
    <w:p w14:paraId="7170CE80" w14:textId="77777777" w:rsidR="00537EF2" w:rsidRPr="00691A59" w:rsidRDefault="00537EF2" w:rsidP="00537EF2">
      <w:pPr>
        <w:autoSpaceDE w:val="0"/>
        <w:autoSpaceDN w:val="0"/>
        <w:adjustRightInd w:val="0"/>
        <w:spacing w:after="0" w:line="240" w:lineRule="auto"/>
        <w:jc w:val="both"/>
        <w:rPr>
          <w:rFonts w:ascii="Times New Roman" w:hAnsi="Times New Roman" w:cs="Times New Roman"/>
          <w:b/>
          <w:bCs/>
          <w:sz w:val="24"/>
          <w:szCs w:val="24"/>
        </w:rPr>
      </w:pPr>
      <w:r w:rsidRPr="00691A59">
        <w:rPr>
          <w:rFonts w:ascii="Times New Roman" w:hAnsi="Times New Roman" w:cs="Times New Roman"/>
          <w:b/>
          <w:bCs/>
          <w:sz w:val="24"/>
          <w:szCs w:val="24"/>
        </w:rPr>
        <w:t>1.1. Przedmiot SST</w:t>
      </w:r>
    </w:p>
    <w:p w14:paraId="0FAF0707"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Przedmiotem niniejszej Szczegółowej Specyfikacji Technicznej (SST) są wymagania</w:t>
      </w:r>
      <w:r w:rsidR="00691A59">
        <w:rPr>
          <w:rFonts w:ascii="Times New Roman" w:eastAsia="MicrosoftSansSerif" w:hAnsi="Times New Roman" w:cs="Times New Roman"/>
          <w:sz w:val="24"/>
          <w:szCs w:val="24"/>
        </w:rPr>
        <w:t xml:space="preserve"> </w:t>
      </w:r>
      <w:r w:rsidRPr="00691A59">
        <w:rPr>
          <w:rFonts w:ascii="Times New Roman" w:eastAsia="MicrosoftSansSerif" w:hAnsi="Times New Roman" w:cs="Times New Roman"/>
          <w:sz w:val="24"/>
          <w:szCs w:val="24"/>
        </w:rPr>
        <w:t>dotyczące wykonania i odbioru robót związanych z wykonaniem podłoży</w:t>
      </w:r>
      <w:r w:rsidR="00DB6ED2">
        <w:rPr>
          <w:rFonts w:ascii="Times New Roman" w:eastAsia="MicrosoftSansSerif" w:hAnsi="Times New Roman" w:cs="Times New Roman"/>
          <w:sz w:val="24"/>
          <w:szCs w:val="24"/>
        </w:rPr>
        <w:t xml:space="preserve"> betonowych na zewnątrz budynku</w:t>
      </w:r>
      <w:r w:rsidRPr="00691A59">
        <w:rPr>
          <w:rFonts w:ascii="Times New Roman" w:eastAsia="MicrosoftSansSerif" w:hAnsi="Times New Roman" w:cs="Times New Roman"/>
          <w:sz w:val="24"/>
          <w:szCs w:val="24"/>
        </w:rPr>
        <w:t xml:space="preserve"> i posadzki betonowej w pomieszczeniu korytarza na parterze budynku.</w:t>
      </w:r>
    </w:p>
    <w:p w14:paraId="48AD5B34" w14:textId="77777777" w:rsidR="00537EF2" w:rsidRPr="00691A59" w:rsidRDefault="00537EF2" w:rsidP="00537EF2">
      <w:pPr>
        <w:autoSpaceDE w:val="0"/>
        <w:autoSpaceDN w:val="0"/>
        <w:adjustRightInd w:val="0"/>
        <w:spacing w:after="0" w:line="240" w:lineRule="auto"/>
        <w:jc w:val="both"/>
        <w:rPr>
          <w:rFonts w:ascii="Times New Roman" w:hAnsi="Times New Roman" w:cs="Times New Roman"/>
          <w:b/>
          <w:bCs/>
          <w:sz w:val="24"/>
          <w:szCs w:val="24"/>
        </w:rPr>
      </w:pPr>
      <w:r w:rsidRPr="00691A59">
        <w:rPr>
          <w:rFonts w:ascii="Times New Roman" w:hAnsi="Times New Roman" w:cs="Times New Roman"/>
          <w:b/>
          <w:bCs/>
          <w:sz w:val="24"/>
          <w:szCs w:val="24"/>
        </w:rPr>
        <w:t>1.2. Zakres stosowania SST</w:t>
      </w:r>
    </w:p>
    <w:p w14:paraId="3D90B48E"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Szczegółowa Specyfikacja Techniczna jest stosowana jako dokument w postępowaniu przetargowym i przy realizacji umowy na roboty związane z wykonaniem zadania wymienionego w punkcie 1.1.</w:t>
      </w:r>
    </w:p>
    <w:p w14:paraId="736B7D2E" w14:textId="77777777" w:rsidR="00537EF2" w:rsidRPr="00691A59" w:rsidRDefault="00537EF2" w:rsidP="00537EF2">
      <w:pPr>
        <w:autoSpaceDE w:val="0"/>
        <w:autoSpaceDN w:val="0"/>
        <w:adjustRightInd w:val="0"/>
        <w:spacing w:after="0" w:line="240" w:lineRule="auto"/>
        <w:jc w:val="both"/>
        <w:rPr>
          <w:rFonts w:ascii="Times New Roman" w:hAnsi="Times New Roman" w:cs="Times New Roman"/>
          <w:b/>
          <w:bCs/>
          <w:sz w:val="24"/>
          <w:szCs w:val="24"/>
        </w:rPr>
      </w:pPr>
      <w:r w:rsidRPr="00691A59">
        <w:rPr>
          <w:rFonts w:ascii="Times New Roman" w:hAnsi="Times New Roman" w:cs="Times New Roman"/>
          <w:b/>
          <w:bCs/>
          <w:sz w:val="24"/>
          <w:szCs w:val="24"/>
        </w:rPr>
        <w:t>1.3. Zakres robót objętych SST</w:t>
      </w:r>
    </w:p>
    <w:p w14:paraId="7DAE467E"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xml:space="preserve">Roboty których dotyczy specyfikacja obejmują wszystkie czynności umożliwiające </w:t>
      </w:r>
      <w:r w:rsidRPr="00691A59">
        <w:rPr>
          <w:rFonts w:ascii="Times New Roman" w:eastAsia="MicrosoftSansSerif" w:hAnsi="Times New Roman" w:cs="Times New Roman"/>
          <w:sz w:val="24"/>
          <w:szCs w:val="24"/>
        </w:rPr>
        <w:br/>
        <w:t>i mające na celu wykonanie posadzek betonowych w obiektach kubaturowych.</w:t>
      </w:r>
    </w:p>
    <w:p w14:paraId="21D3487C" w14:textId="77777777" w:rsidR="00537EF2" w:rsidRPr="00691A59" w:rsidRDefault="00537EF2" w:rsidP="00537EF2">
      <w:pPr>
        <w:autoSpaceDE w:val="0"/>
        <w:autoSpaceDN w:val="0"/>
        <w:adjustRightInd w:val="0"/>
        <w:spacing w:after="0" w:line="240" w:lineRule="auto"/>
        <w:jc w:val="both"/>
        <w:rPr>
          <w:rFonts w:ascii="Times New Roman" w:hAnsi="Times New Roman" w:cs="Times New Roman"/>
          <w:b/>
          <w:bCs/>
          <w:sz w:val="24"/>
          <w:szCs w:val="24"/>
        </w:rPr>
      </w:pPr>
      <w:r w:rsidRPr="00691A59">
        <w:rPr>
          <w:rFonts w:ascii="Times New Roman" w:hAnsi="Times New Roman" w:cs="Times New Roman"/>
          <w:b/>
          <w:bCs/>
          <w:sz w:val="24"/>
          <w:szCs w:val="24"/>
        </w:rPr>
        <w:t>1.4. Określenia podstawowe</w:t>
      </w:r>
    </w:p>
    <w:p w14:paraId="41908880"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Określenia podstawowe w niniejszej SST są zgodne z odpowiednimi normami.</w:t>
      </w:r>
    </w:p>
    <w:p w14:paraId="60D16CF7" w14:textId="77777777" w:rsidR="00537EF2" w:rsidRPr="00691A59" w:rsidRDefault="00537EF2" w:rsidP="00537EF2">
      <w:pPr>
        <w:autoSpaceDE w:val="0"/>
        <w:autoSpaceDN w:val="0"/>
        <w:adjustRightInd w:val="0"/>
        <w:spacing w:after="0" w:line="240" w:lineRule="auto"/>
        <w:jc w:val="both"/>
        <w:rPr>
          <w:rFonts w:ascii="Times New Roman" w:hAnsi="Times New Roman" w:cs="Times New Roman"/>
          <w:b/>
          <w:bCs/>
          <w:sz w:val="24"/>
          <w:szCs w:val="24"/>
        </w:rPr>
      </w:pPr>
      <w:r w:rsidRPr="00691A59">
        <w:rPr>
          <w:rFonts w:ascii="Times New Roman" w:hAnsi="Times New Roman" w:cs="Times New Roman"/>
          <w:b/>
          <w:bCs/>
          <w:sz w:val="24"/>
          <w:szCs w:val="24"/>
        </w:rPr>
        <w:t>1.5. Ogólne wymagania dotyczące robót</w:t>
      </w:r>
    </w:p>
    <w:p w14:paraId="5D4E3118"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Wykonawca robót jest odpowiedzialny za jakość ich wykonania oraz zgodność ze</w:t>
      </w:r>
    </w:p>
    <w:p w14:paraId="1BBE5F1B"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wskazówkami i poleceniami Inżyniera.</w:t>
      </w:r>
    </w:p>
    <w:p w14:paraId="71534C2C" w14:textId="77777777" w:rsidR="00537EF2" w:rsidRPr="00691A59" w:rsidRDefault="00537EF2" w:rsidP="00537EF2">
      <w:pPr>
        <w:autoSpaceDE w:val="0"/>
        <w:autoSpaceDN w:val="0"/>
        <w:adjustRightInd w:val="0"/>
        <w:spacing w:after="0" w:line="240" w:lineRule="auto"/>
        <w:jc w:val="both"/>
        <w:rPr>
          <w:rFonts w:ascii="Times New Roman" w:hAnsi="Times New Roman" w:cs="Times New Roman"/>
          <w:b/>
          <w:bCs/>
          <w:sz w:val="24"/>
          <w:szCs w:val="24"/>
        </w:rPr>
      </w:pPr>
      <w:r w:rsidRPr="00691A59">
        <w:rPr>
          <w:rFonts w:ascii="Times New Roman" w:hAnsi="Times New Roman" w:cs="Times New Roman"/>
          <w:b/>
          <w:bCs/>
          <w:sz w:val="24"/>
          <w:szCs w:val="24"/>
        </w:rPr>
        <w:t>1.6. Wymogi formalne</w:t>
      </w:r>
    </w:p>
    <w:p w14:paraId="239E2B1F"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xml:space="preserve">Wykonanie posadzek betonowych winno być zlecone przedsiębiorstwu mające właściwe doświadczenie w realizacji takich robót i gwarantującemu właściwą jakość wykonania. </w:t>
      </w:r>
    </w:p>
    <w:p w14:paraId="05E916E9" w14:textId="77777777" w:rsidR="00CF1840" w:rsidRPr="00691A59" w:rsidRDefault="00CF1840" w:rsidP="00CF1840">
      <w:pPr>
        <w:pStyle w:val="Default"/>
        <w:rPr>
          <w:rFonts w:ascii="Times New Roman" w:hAnsi="Times New Roman" w:cs="Times New Roman"/>
          <w:b/>
        </w:rPr>
      </w:pPr>
      <w:r w:rsidRPr="00691A59">
        <w:rPr>
          <w:rFonts w:ascii="Times New Roman" w:hAnsi="Times New Roman" w:cs="Times New Roman"/>
          <w:b/>
        </w:rPr>
        <w:t>1.6. Wspólny Słownik Zamówień (CPV) – nazwy i kody grup, klas i kategorii robót</w:t>
      </w:r>
    </w:p>
    <w:p w14:paraId="5A20A988" w14:textId="77777777" w:rsidR="00CF1840" w:rsidRPr="00691A59" w:rsidRDefault="00CF1840" w:rsidP="00CF1840">
      <w:pPr>
        <w:pStyle w:val="Default"/>
        <w:rPr>
          <w:rFonts w:ascii="Times New Roman" w:hAnsi="Times New Roman" w:cs="Times New Roman"/>
          <w:b/>
        </w:rPr>
      </w:pPr>
    </w:p>
    <w:tbl>
      <w:tblPr>
        <w:tblStyle w:val="Tabela-Siatka"/>
        <w:tblW w:w="0" w:type="auto"/>
        <w:tblInd w:w="108" w:type="dxa"/>
        <w:tblLook w:val="04A0" w:firstRow="1" w:lastRow="0" w:firstColumn="1" w:lastColumn="0" w:noHBand="0" w:noVBand="1"/>
      </w:tblPr>
      <w:tblGrid>
        <w:gridCol w:w="1276"/>
        <w:gridCol w:w="1276"/>
        <w:gridCol w:w="1276"/>
        <w:gridCol w:w="1275"/>
        <w:gridCol w:w="3969"/>
      </w:tblGrid>
      <w:tr w:rsidR="00CF1840" w:rsidRPr="00691A59" w14:paraId="54B2EE7B" w14:textId="77777777" w:rsidTr="00850098">
        <w:tc>
          <w:tcPr>
            <w:tcW w:w="1276" w:type="dxa"/>
          </w:tcPr>
          <w:p w14:paraId="3214ABC9" w14:textId="77777777" w:rsidR="00CF1840" w:rsidRPr="00691A59" w:rsidRDefault="00CF1840" w:rsidP="00850098">
            <w:pPr>
              <w:pStyle w:val="Default"/>
              <w:rPr>
                <w:rFonts w:ascii="Times New Roman" w:hAnsi="Times New Roman" w:cs="Times New Roman"/>
                <w:sz w:val="20"/>
                <w:szCs w:val="20"/>
              </w:rPr>
            </w:pPr>
            <w:r w:rsidRPr="00691A59">
              <w:rPr>
                <w:rFonts w:ascii="Times New Roman" w:hAnsi="Times New Roman" w:cs="Times New Roman"/>
                <w:b/>
                <w:bCs/>
                <w:i/>
                <w:iCs/>
                <w:sz w:val="20"/>
                <w:szCs w:val="20"/>
              </w:rPr>
              <w:t>Dział</w:t>
            </w:r>
          </w:p>
        </w:tc>
        <w:tc>
          <w:tcPr>
            <w:tcW w:w="1276" w:type="dxa"/>
          </w:tcPr>
          <w:p w14:paraId="5E0F0EA4" w14:textId="77777777" w:rsidR="00CF1840" w:rsidRPr="00691A59" w:rsidRDefault="00CF1840" w:rsidP="00850098">
            <w:pPr>
              <w:pStyle w:val="Default"/>
              <w:rPr>
                <w:rFonts w:ascii="Times New Roman" w:hAnsi="Times New Roman" w:cs="Times New Roman"/>
                <w:sz w:val="20"/>
                <w:szCs w:val="20"/>
              </w:rPr>
            </w:pPr>
            <w:r w:rsidRPr="00691A59">
              <w:rPr>
                <w:rFonts w:ascii="Times New Roman" w:hAnsi="Times New Roman" w:cs="Times New Roman"/>
                <w:b/>
                <w:bCs/>
                <w:i/>
                <w:iCs/>
                <w:sz w:val="20"/>
                <w:szCs w:val="20"/>
              </w:rPr>
              <w:t>Grupa</w:t>
            </w:r>
          </w:p>
        </w:tc>
        <w:tc>
          <w:tcPr>
            <w:tcW w:w="1276" w:type="dxa"/>
          </w:tcPr>
          <w:p w14:paraId="02B19481" w14:textId="77777777" w:rsidR="00CF1840" w:rsidRPr="00691A59" w:rsidRDefault="00CF1840" w:rsidP="00850098">
            <w:pPr>
              <w:pStyle w:val="Default"/>
              <w:rPr>
                <w:rFonts w:ascii="Times New Roman" w:hAnsi="Times New Roman" w:cs="Times New Roman"/>
                <w:sz w:val="20"/>
                <w:szCs w:val="20"/>
              </w:rPr>
            </w:pPr>
            <w:r w:rsidRPr="00691A59">
              <w:rPr>
                <w:rFonts w:ascii="Times New Roman" w:hAnsi="Times New Roman" w:cs="Times New Roman"/>
                <w:b/>
                <w:bCs/>
                <w:i/>
                <w:iCs/>
                <w:sz w:val="20"/>
                <w:szCs w:val="20"/>
              </w:rPr>
              <w:t>Klasa</w:t>
            </w:r>
          </w:p>
        </w:tc>
        <w:tc>
          <w:tcPr>
            <w:tcW w:w="1275" w:type="dxa"/>
          </w:tcPr>
          <w:p w14:paraId="719AD40E" w14:textId="77777777" w:rsidR="00CF1840" w:rsidRPr="00691A59" w:rsidRDefault="00CF1840" w:rsidP="00850098">
            <w:pPr>
              <w:pStyle w:val="Default"/>
              <w:rPr>
                <w:rFonts w:ascii="Times New Roman" w:hAnsi="Times New Roman" w:cs="Times New Roman"/>
                <w:sz w:val="20"/>
                <w:szCs w:val="20"/>
              </w:rPr>
            </w:pPr>
            <w:r w:rsidRPr="00691A59">
              <w:rPr>
                <w:rFonts w:ascii="Times New Roman" w:hAnsi="Times New Roman" w:cs="Times New Roman"/>
                <w:b/>
                <w:bCs/>
                <w:i/>
                <w:iCs/>
                <w:sz w:val="20"/>
                <w:szCs w:val="20"/>
              </w:rPr>
              <w:t>Kategoria</w:t>
            </w:r>
          </w:p>
        </w:tc>
        <w:tc>
          <w:tcPr>
            <w:tcW w:w="3969" w:type="dxa"/>
          </w:tcPr>
          <w:p w14:paraId="5BC609F5" w14:textId="77777777" w:rsidR="00CF1840" w:rsidRPr="00691A59" w:rsidRDefault="00CF1840" w:rsidP="00850098">
            <w:pPr>
              <w:autoSpaceDE w:val="0"/>
              <w:autoSpaceDN w:val="0"/>
              <w:adjustRightInd w:val="0"/>
              <w:rPr>
                <w:rFonts w:ascii="Times New Roman" w:hAnsi="Times New Roman" w:cs="Times New Roman"/>
                <w:b/>
                <w:bCs/>
                <w:i/>
                <w:iCs/>
                <w:sz w:val="20"/>
                <w:szCs w:val="20"/>
              </w:rPr>
            </w:pPr>
            <w:r w:rsidRPr="00691A59">
              <w:rPr>
                <w:rFonts w:ascii="Times New Roman" w:hAnsi="Times New Roman" w:cs="Times New Roman"/>
                <w:b/>
                <w:bCs/>
                <w:i/>
                <w:iCs/>
                <w:sz w:val="20"/>
                <w:szCs w:val="20"/>
              </w:rPr>
              <w:t>Nazwa</w:t>
            </w:r>
          </w:p>
          <w:p w14:paraId="5778E9EC" w14:textId="77777777" w:rsidR="00CF1840" w:rsidRPr="00691A59" w:rsidRDefault="00CF1840" w:rsidP="00850098">
            <w:pPr>
              <w:pStyle w:val="Default"/>
              <w:rPr>
                <w:rFonts w:ascii="Times New Roman" w:hAnsi="Times New Roman" w:cs="Times New Roman"/>
                <w:sz w:val="20"/>
                <w:szCs w:val="20"/>
              </w:rPr>
            </w:pPr>
          </w:p>
        </w:tc>
      </w:tr>
      <w:tr w:rsidR="00CF1840" w:rsidRPr="00691A59" w14:paraId="69462741" w14:textId="77777777" w:rsidTr="00850098">
        <w:tc>
          <w:tcPr>
            <w:tcW w:w="1276" w:type="dxa"/>
          </w:tcPr>
          <w:p w14:paraId="6F73C62A" w14:textId="77777777" w:rsidR="00CF1840" w:rsidRPr="00691A59" w:rsidRDefault="00CF1840" w:rsidP="00850098">
            <w:pPr>
              <w:pStyle w:val="Default"/>
              <w:rPr>
                <w:rFonts w:ascii="Times New Roman" w:hAnsi="Times New Roman" w:cs="Times New Roman"/>
                <w:sz w:val="20"/>
                <w:szCs w:val="20"/>
              </w:rPr>
            </w:pPr>
            <w:r w:rsidRPr="00691A59">
              <w:rPr>
                <w:rFonts w:ascii="Times New Roman" w:hAnsi="Times New Roman" w:cs="Times New Roman"/>
                <w:b/>
                <w:bCs/>
                <w:i/>
                <w:iCs/>
                <w:sz w:val="20"/>
                <w:szCs w:val="20"/>
              </w:rPr>
              <w:t>45000000-7</w:t>
            </w:r>
          </w:p>
        </w:tc>
        <w:tc>
          <w:tcPr>
            <w:tcW w:w="1276" w:type="dxa"/>
          </w:tcPr>
          <w:p w14:paraId="47861F29" w14:textId="77777777" w:rsidR="00CF1840" w:rsidRPr="00691A59" w:rsidRDefault="00CF1840" w:rsidP="00850098">
            <w:pPr>
              <w:pStyle w:val="Default"/>
              <w:rPr>
                <w:rFonts w:ascii="Times New Roman" w:hAnsi="Times New Roman" w:cs="Times New Roman"/>
                <w:sz w:val="20"/>
                <w:szCs w:val="20"/>
              </w:rPr>
            </w:pPr>
          </w:p>
        </w:tc>
        <w:tc>
          <w:tcPr>
            <w:tcW w:w="1276" w:type="dxa"/>
          </w:tcPr>
          <w:p w14:paraId="7F6642EE" w14:textId="77777777" w:rsidR="00CF1840" w:rsidRPr="00691A59" w:rsidRDefault="00CF1840" w:rsidP="00850098">
            <w:pPr>
              <w:pStyle w:val="Default"/>
              <w:rPr>
                <w:rFonts w:ascii="Times New Roman" w:hAnsi="Times New Roman" w:cs="Times New Roman"/>
                <w:sz w:val="20"/>
                <w:szCs w:val="20"/>
              </w:rPr>
            </w:pPr>
          </w:p>
        </w:tc>
        <w:tc>
          <w:tcPr>
            <w:tcW w:w="1275" w:type="dxa"/>
          </w:tcPr>
          <w:p w14:paraId="112298E7" w14:textId="77777777" w:rsidR="00CF1840" w:rsidRPr="00691A59" w:rsidRDefault="00CF1840" w:rsidP="00850098">
            <w:pPr>
              <w:pStyle w:val="Default"/>
              <w:rPr>
                <w:rFonts w:ascii="Times New Roman" w:hAnsi="Times New Roman" w:cs="Times New Roman"/>
                <w:sz w:val="20"/>
                <w:szCs w:val="20"/>
              </w:rPr>
            </w:pPr>
          </w:p>
        </w:tc>
        <w:tc>
          <w:tcPr>
            <w:tcW w:w="3969" w:type="dxa"/>
          </w:tcPr>
          <w:p w14:paraId="775093E1" w14:textId="77777777" w:rsidR="00CF1840" w:rsidRPr="00691A59" w:rsidRDefault="00CF1840" w:rsidP="00850098">
            <w:pPr>
              <w:autoSpaceDE w:val="0"/>
              <w:autoSpaceDN w:val="0"/>
              <w:adjustRightInd w:val="0"/>
              <w:rPr>
                <w:rFonts w:ascii="Times New Roman" w:hAnsi="Times New Roman" w:cs="Times New Roman"/>
                <w:b/>
                <w:bCs/>
                <w:i/>
                <w:iCs/>
                <w:sz w:val="20"/>
                <w:szCs w:val="20"/>
              </w:rPr>
            </w:pPr>
            <w:r w:rsidRPr="00691A59">
              <w:rPr>
                <w:rFonts w:ascii="Times New Roman" w:hAnsi="Times New Roman" w:cs="Times New Roman"/>
                <w:b/>
                <w:bCs/>
                <w:i/>
                <w:iCs/>
                <w:sz w:val="20"/>
                <w:szCs w:val="20"/>
              </w:rPr>
              <w:t>Roboty budowlane</w:t>
            </w:r>
          </w:p>
        </w:tc>
      </w:tr>
      <w:tr w:rsidR="00CF1840" w:rsidRPr="00691A59" w14:paraId="7AD0B4BC" w14:textId="77777777" w:rsidTr="00850098">
        <w:tc>
          <w:tcPr>
            <w:tcW w:w="1276" w:type="dxa"/>
          </w:tcPr>
          <w:p w14:paraId="435CE704" w14:textId="77777777" w:rsidR="00CF1840" w:rsidRPr="00691A59" w:rsidRDefault="00CF1840" w:rsidP="00850098">
            <w:pPr>
              <w:pStyle w:val="Default"/>
              <w:rPr>
                <w:rFonts w:ascii="Times New Roman" w:hAnsi="Times New Roman" w:cs="Times New Roman"/>
                <w:sz w:val="20"/>
                <w:szCs w:val="20"/>
              </w:rPr>
            </w:pPr>
          </w:p>
        </w:tc>
        <w:tc>
          <w:tcPr>
            <w:tcW w:w="1276" w:type="dxa"/>
          </w:tcPr>
          <w:p w14:paraId="5E176EB3" w14:textId="77777777" w:rsidR="00CF1840" w:rsidRPr="00691A59" w:rsidRDefault="00CF1840" w:rsidP="00CF1840">
            <w:pPr>
              <w:pStyle w:val="Default"/>
              <w:rPr>
                <w:rFonts w:ascii="Times New Roman" w:hAnsi="Times New Roman" w:cs="Times New Roman"/>
                <w:sz w:val="20"/>
                <w:szCs w:val="20"/>
              </w:rPr>
            </w:pPr>
            <w:r w:rsidRPr="00691A59">
              <w:rPr>
                <w:rFonts w:ascii="Times New Roman" w:hAnsi="Times New Roman" w:cs="Times New Roman"/>
                <w:b/>
                <w:bCs/>
                <w:i/>
                <w:iCs/>
                <w:sz w:val="20"/>
                <w:szCs w:val="20"/>
              </w:rPr>
              <w:t>45400000-1</w:t>
            </w:r>
          </w:p>
        </w:tc>
        <w:tc>
          <w:tcPr>
            <w:tcW w:w="1276" w:type="dxa"/>
          </w:tcPr>
          <w:p w14:paraId="43FEB898" w14:textId="77777777" w:rsidR="00CF1840" w:rsidRPr="00691A59" w:rsidRDefault="00CF1840" w:rsidP="00850098">
            <w:pPr>
              <w:pStyle w:val="Default"/>
              <w:rPr>
                <w:rFonts w:ascii="Times New Roman" w:hAnsi="Times New Roman" w:cs="Times New Roman"/>
                <w:sz w:val="20"/>
                <w:szCs w:val="20"/>
              </w:rPr>
            </w:pPr>
          </w:p>
        </w:tc>
        <w:tc>
          <w:tcPr>
            <w:tcW w:w="1275" w:type="dxa"/>
          </w:tcPr>
          <w:p w14:paraId="1DFC8AD1" w14:textId="77777777" w:rsidR="00CF1840" w:rsidRPr="00691A59" w:rsidRDefault="00CF1840" w:rsidP="00850098">
            <w:pPr>
              <w:pStyle w:val="Default"/>
              <w:rPr>
                <w:rFonts w:ascii="Times New Roman" w:hAnsi="Times New Roman" w:cs="Times New Roman"/>
                <w:sz w:val="20"/>
                <w:szCs w:val="20"/>
              </w:rPr>
            </w:pPr>
          </w:p>
        </w:tc>
        <w:tc>
          <w:tcPr>
            <w:tcW w:w="3969" w:type="dxa"/>
          </w:tcPr>
          <w:p w14:paraId="7C664778" w14:textId="77777777" w:rsidR="00CF1840" w:rsidRPr="00691A59" w:rsidRDefault="00CF1840" w:rsidP="00CF1840">
            <w:pPr>
              <w:autoSpaceDE w:val="0"/>
              <w:autoSpaceDN w:val="0"/>
              <w:adjustRightInd w:val="0"/>
              <w:rPr>
                <w:rFonts w:ascii="Times New Roman" w:hAnsi="Times New Roman" w:cs="Times New Roman"/>
                <w:sz w:val="20"/>
                <w:szCs w:val="20"/>
              </w:rPr>
            </w:pPr>
            <w:r w:rsidRPr="00691A59">
              <w:rPr>
                <w:rFonts w:ascii="Times New Roman" w:hAnsi="Times New Roman" w:cs="Times New Roman"/>
                <w:b/>
                <w:bCs/>
                <w:i/>
                <w:iCs/>
                <w:sz w:val="20"/>
                <w:szCs w:val="20"/>
              </w:rPr>
              <w:t>Roboty wykończeniowe w zakresie obiektów budowlanych</w:t>
            </w:r>
          </w:p>
        </w:tc>
      </w:tr>
      <w:tr w:rsidR="00CF1840" w:rsidRPr="00691A59" w14:paraId="5C9CAA20" w14:textId="77777777" w:rsidTr="00850098">
        <w:tc>
          <w:tcPr>
            <w:tcW w:w="1276" w:type="dxa"/>
          </w:tcPr>
          <w:p w14:paraId="33B2911A" w14:textId="77777777" w:rsidR="00CF1840" w:rsidRPr="00691A59" w:rsidRDefault="00CF1840" w:rsidP="00850098">
            <w:pPr>
              <w:pStyle w:val="Default"/>
              <w:rPr>
                <w:rFonts w:ascii="Times New Roman" w:hAnsi="Times New Roman" w:cs="Times New Roman"/>
                <w:sz w:val="20"/>
                <w:szCs w:val="20"/>
              </w:rPr>
            </w:pPr>
          </w:p>
        </w:tc>
        <w:tc>
          <w:tcPr>
            <w:tcW w:w="1276" w:type="dxa"/>
          </w:tcPr>
          <w:p w14:paraId="64754F36" w14:textId="77777777" w:rsidR="00CF1840" w:rsidRPr="00691A59" w:rsidRDefault="00CF1840" w:rsidP="00850098">
            <w:pPr>
              <w:pStyle w:val="Default"/>
              <w:rPr>
                <w:rFonts w:ascii="Times New Roman" w:hAnsi="Times New Roman" w:cs="Times New Roman"/>
                <w:sz w:val="20"/>
                <w:szCs w:val="20"/>
              </w:rPr>
            </w:pPr>
          </w:p>
        </w:tc>
        <w:tc>
          <w:tcPr>
            <w:tcW w:w="1276" w:type="dxa"/>
          </w:tcPr>
          <w:p w14:paraId="036CB060" w14:textId="77777777" w:rsidR="00CF1840" w:rsidRPr="00691A59" w:rsidRDefault="00CF1840" w:rsidP="00850098">
            <w:pPr>
              <w:pStyle w:val="Default"/>
              <w:rPr>
                <w:rFonts w:ascii="Times New Roman" w:hAnsi="Times New Roman" w:cs="Times New Roman"/>
                <w:b/>
                <w:i/>
                <w:sz w:val="20"/>
                <w:szCs w:val="20"/>
              </w:rPr>
            </w:pPr>
            <w:r w:rsidRPr="00691A59">
              <w:rPr>
                <w:rFonts w:ascii="Times New Roman" w:hAnsi="Times New Roman" w:cs="Times New Roman"/>
                <w:b/>
                <w:bCs/>
                <w:i/>
                <w:iCs/>
                <w:sz w:val="20"/>
                <w:szCs w:val="20"/>
              </w:rPr>
              <w:t>45430000-0</w:t>
            </w:r>
          </w:p>
        </w:tc>
        <w:tc>
          <w:tcPr>
            <w:tcW w:w="1275" w:type="dxa"/>
          </w:tcPr>
          <w:p w14:paraId="7BB6F99C" w14:textId="77777777" w:rsidR="00CF1840" w:rsidRPr="00691A59" w:rsidRDefault="00CF1840" w:rsidP="00850098">
            <w:pPr>
              <w:pStyle w:val="Default"/>
              <w:rPr>
                <w:rFonts w:ascii="Times New Roman" w:hAnsi="Times New Roman" w:cs="Times New Roman"/>
                <w:sz w:val="20"/>
                <w:szCs w:val="20"/>
              </w:rPr>
            </w:pPr>
          </w:p>
        </w:tc>
        <w:tc>
          <w:tcPr>
            <w:tcW w:w="3969" w:type="dxa"/>
          </w:tcPr>
          <w:p w14:paraId="3592D25A" w14:textId="77777777" w:rsidR="00CF1840" w:rsidRPr="00691A59" w:rsidRDefault="00CF1840" w:rsidP="00850098">
            <w:pPr>
              <w:autoSpaceDE w:val="0"/>
              <w:autoSpaceDN w:val="0"/>
              <w:adjustRightInd w:val="0"/>
              <w:rPr>
                <w:rFonts w:ascii="Times New Roman" w:hAnsi="Times New Roman" w:cs="Times New Roman"/>
                <w:b/>
                <w:bCs/>
                <w:i/>
                <w:iCs/>
                <w:sz w:val="20"/>
                <w:szCs w:val="20"/>
              </w:rPr>
            </w:pPr>
            <w:r w:rsidRPr="00691A59">
              <w:rPr>
                <w:rFonts w:ascii="Times New Roman" w:hAnsi="Times New Roman" w:cs="Times New Roman"/>
                <w:b/>
                <w:bCs/>
                <w:i/>
                <w:iCs/>
                <w:sz w:val="20"/>
                <w:szCs w:val="20"/>
              </w:rPr>
              <w:t>Pokrywanie podłóg i ścian</w:t>
            </w:r>
          </w:p>
        </w:tc>
      </w:tr>
      <w:tr w:rsidR="00CF1840" w:rsidRPr="00691A59" w14:paraId="3FF54B2E" w14:textId="77777777" w:rsidTr="00850098">
        <w:tc>
          <w:tcPr>
            <w:tcW w:w="1276" w:type="dxa"/>
          </w:tcPr>
          <w:p w14:paraId="013768E4" w14:textId="77777777" w:rsidR="00CF1840" w:rsidRPr="00691A59" w:rsidRDefault="00CF1840" w:rsidP="00850098">
            <w:pPr>
              <w:pStyle w:val="Default"/>
              <w:rPr>
                <w:rFonts w:ascii="Times New Roman" w:hAnsi="Times New Roman" w:cs="Times New Roman"/>
                <w:sz w:val="20"/>
                <w:szCs w:val="20"/>
              </w:rPr>
            </w:pPr>
          </w:p>
        </w:tc>
        <w:tc>
          <w:tcPr>
            <w:tcW w:w="1276" w:type="dxa"/>
          </w:tcPr>
          <w:p w14:paraId="45BFAF72" w14:textId="77777777" w:rsidR="00CF1840" w:rsidRPr="00691A59" w:rsidRDefault="00CF1840" w:rsidP="00850098">
            <w:pPr>
              <w:pStyle w:val="Default"/>
              <w:rPr>
                <w:rFonts w:ascii="Times New Roman" w:hAnsi="Times New Roman" w:cs="Times New Roman"/>
                <w:sz w:val="20"/>
                <w:szCs w:val="20"/>
              </w:rPr>
            </w:pPr>
          </w:p>
        </w:tc>
        <w:tc>
          <w:tcPr>
            <w:tcW w:w="1276" w:type="dxa"/>
          </w:tcPr>
          <w:p w14:paraId="65BA803B" w14:textId="77777777" w:rsidR="00CF1840" w:rsidRPr="00691A59" w:rsidRDefault="00CF1840" w:rsidP="00850098">
            <w:pPr>
              <w:pStyle w:val="Default"/>
              <w:rPr>
                <w:rFonts w:ascii="Times New Roman" w:hAnsi="Times New Roman" w:cs="Times New Roman"/>
                <w:sz w:val="20"/>
                <w:szCs w:val="20"/>
              </w:rPr>
            </w:pPr>
          </w:p>
        </w:tc>
        <w:tc>
          <w:tcPr>
            <w:tcW w:w="1275" w:type="dxa"/>
          </w:tcPr>
          <w:p w14:paraId="3ED6383E" w14:textId="77777777" w:rsidR="0063782C" w:rsidRPr="00691A59" w:rsidRDefault="0063782C" w:rsidP="00850098">
            <w:pPr>
              <w:pStyle w:val="Default"/>
              <w:rPr>
                <w:rFonts w:ascii="Times New Roman" w:hAnsi="Times New Roman" w:cs="Times New Roman"/>
                <w:i/>
                <w:iCs/>
                <w:sz w:val="20"/>
                <w:szCs w:val="20"/>
              </w:rPr>
            </w:pPr>
            <w:r w:rsidRPr="00691A59">
              <w:rPr>
                <w:rFonts w:ascii="Times New Roman" w:hAnsi="Times New Roman" w:cs="Times New Roman"/>
                <w:i/>
                <w:iCs/>
                <w:sz w:val="20"/>
                <w:szCs w:val="20"/>
              </w:rPr>
              <w:t>45262350-9</w:t>
            </w:r>
          </w:p>
          <w:p w14:paraId="3B387013" w14:textId="77777777" w:rsidR="00CF1840" w:rsidRPr="00691A59" w:rsidRDefault="0063782C" w:rsidP="00850098">
            <w:pPr>
              <w:pStyle w:val="Default"/>
              <w:rPr>
                <w:rFonts w:ascii="Times New Roman" w:hAnsi="Times New Roman" w:cs="Times New Roman"/>
                <w:i/>
                <w:iCs/>
                <w:sz w:val="20"/>
                <w:szCs w:val="20"/>
              </w:rPr>
            </w:pPr>
            <w:r w:rsidRPr="00691A59">
              <w:rPr>
                <w:rFonts w:ascii="Times New Roman" w:hAnsi="Times New Roman" w:cs="Times New Roman"/>
                <w:i/>
                <w:iCs/>
                <w:sz w:val="20"/>
                <w:szCs w:val="20"/>
              </w:rPr>
              <w:t>45431000-7</w:t>
            </w:r>
          </w:p>
          <w:p w14:paraId="7F3062AA" w14:textId="77777777" w:rsidR="0063782C" w:rsidRPr="00691A59" w:rsidRDefault="0063782C" w:rsidP="00850098">
            <w:pPr>
              <w:pStyle w:val="Default"/>
              <w:rPr>
                <w:rFonts w:ascii="Times New Roman" w:hAnsi="Times New Roman" w:cs="Times New Roman"/>
                <w:i/>
                <w:iCs/>
                <w:sz w:val="20"/>
                <w:szCs w:val="20"/>
              </w:rPr>
            </w:pPr>
            <w:r w:rsidRPr="00691A59">
              <w:rPr>
                <w:rFonts w:ascii="Times New Roman" w:hAnsi="Times New Roman" w:cs="Times New Roman"/>
                <w:i/>
                <w:iCs/>
                <w:sz w:val="20"/>
                <w:szCs w:val="20"/>
              </w:rPr>
              <w:t>45431100-8</w:t>
            </w:r>
          </w:p>
          <w:p w14:paraId="7E4604D2" w14:textId="77777777" w:rsidR="0063782C" w:rsidRPr="00691A59" w:rsidRDefault="003D524E" w:rsidP="003D524E">
            <w:pPr>
              <w:pStyle w:val="Default"/>
              <w:rPr>
                <w:rFonts w:ascii="Times New Roman" w:hAnsi="Times New Roman" w:cs="Times New Roman"/>
                <w:i/>
                <w:iCs/>
                <w:sz w:val="20"/>
                <w:szCs w:val="20"/>
              </w:rPr>
            </w:pPr>
            <w:r w:rsidRPr="00691A59">
              <w:rPr>
                <w:rFonts w:ascii="Times New Roman" w:hAnsi="Times New Roman" w:cs="Times New Roman"/>
                <w:i/>
                <w:iCs/>
                <w:sz w:val="20"/>
                <w:szCs w:val="20"/>
              </w:rPr>
              <w:t>454321</w:t>
            </w:r>
            <w:r w:rsidR="0063782C" w:rsidRPr="00691A59">
              <w:rPr>
                <w:rFonts w:ascii="Times New Roman" w:hAnsi="Times New Roman" w:cs="Times New Roman"/>
                <w:i/>
                <w:iCs/>
                <w:sz w:val="20"/>
                <w:szCs w:val="20"/>
              </w:rPr>
              <w:t>00-</w:t>
            </w:r>
            <w:r w:rsidRPr="00691A59">
              <w:rPr>
                <w:rFonts w:ascii="Times New Roman" w:hAnsi="Times New Roman" w:cs="Times New Roman"/>
                <w:i/>
                <w:iCs/>
                <w:sz w:val="20"/>
                <w:szCs w:val="20"/>
              </w:rPr>
              <w:t>5</w:t>
            </w:r>
          </w:p>
          <w:p w14:paraId="5F33F03C" w14:textId="77777777" w:rsidR="003D524E" w:rsidRPr="00691A59" w:rsidRDefault="003D524E" w:rsidP="003D524E">
            <w:pPr>
              <w:pStyle w:val="Default"/>
              <w:rPr>
                <w:rFonts w:ascii="Times New Roman" w:hAnsi="Times New Roman" w:cs="Times New Roman"/>
                <w:sz w:val="20"/>
                <w:szCs w:val="20"/>
              </w:rPr>
            </w:pPr>
            <w:r w:rsidRPr="00691A59">
              <w:rPr>
                <w:rFonts w:ascii="Times New Roman" w:hAnsi="Times New Roman" w:cs="Times New Roman"/>
                <w:i/>
                <w:iCs/>
                <w:sz w:val="20"/>
                <w:szCs w:val="20"/>
              </w:rPr>
              <w:t>45432114-6</w:t>
            </w:r>
          </w:p>
        </w:tc>
        <w:tc>
          <w:tcPr>
            <w:tcW w:w="3969" w:type="dxa"/>
          </w:tcPr>
          <w:p w14:paraId="6694290D" w14:textId="77777777" w:rsidR="0063782C" w:rsidRPr="00691A59" w:rsidRDefault="0063782C" w:rsidP="00850098">
            <w:pPr>
              <w:autoSpaceDE w:val="0"/>
              <w:autoSpaceDN w:val="0"/>
              <w:adjustRightInd w:val="0"/>
              <w:rPr>
                <w:rFonts w:ascii="Times New Roman" w:hAnsi="Times New Roman" w:cs="Times New Roman"/>
                <w:i/>
                <w:iCs/>
                <w:sz w:val="20"/>
                <w:szCs w:val="20"/>
              </w:rPr>
            </w:pPr>
            <w:r w:rsidRPr="00691A59">
              <w:rPr>
                <w:rFonts w:ascii="Times New Roman" w:hAnsi="Times New Roman" w:cs="Times New Roman"/>
                <w:i/>
                <w:iCs/>
                <w:sz w:val="20"/>
                <w:szCs w:val="20"/>
              </w:rPr>
              <w:t>Betonowanie bez zbrojenia</w:t>
            </w:r>
          </w:p>
          <w:p w14:paraId="5CF7D035" w14:textId="77777777" w:rsidR="00CF1840" w:rsidRPr="00691A59" w:rsidRDefault="0063782C" w:rsidP="00850098">
            <w:pPr>
              <w:autoSpaceDE w:val="0"/>
              <w:autoSpaceDN w:val="0"/>
              <w:adjustRightInd w:val="0"/>
              <w:rPr>
                <w:rFonts w:ascii="Times New Roman" w:hAnsi="Times New Roman" w:cs="Times New Roman"/>
                <w:i/>
                <w:iCs/>
                <w:sz w:val="20"/>
                <w:szCs w:val="20"/>
              </w:rPr>
            </w:pPr>
            <w:r w:rsidRPr="00691A59">
              <w:rPr>
                <w:rFonts w:ascii="Times New Roman" w:hAnsi="Times New Roman" w:cs="Times New Roman"/>
                <w:i/>
                <w:iCs/>
                <w:sz w:val="20"/>
                <w:szCs w:val="20"/>
              </w:rPr>
              <w:t>Kładzenie płytek</w:t>
            </w:r>
          </w:p>
          <w:p w14:paraId="29FB5E17" w14:textId="77777777" w:rsidR="0063782C" w:rsidRPr="00691A59" w:rsidRDefault="0063782C" w:rsidP="00850098">
            <w:pPr>
              <w:autoSpaceDE w:val="0"/>
              <w:autoSpaceDN w:val="0"/>
              <w:adjustRightInd w:val="0"/>
              <w:rPr>
                <w:rFonts w:ascii="Times New Roman" w:hAnsi="Times New Roman" w:cs="Times New Roman"/>
                <w:i/>
                <w:iCs/>
                <w:sz w:val="20"/>
                <w:szCs w:val="20"/>
              </w:rPr>
            </w:pPr>
            <w:r w:rsidRPr="00691A59">
              <w:rPr>
                <w:rFonts w:ascii="Times New Roman" w:hAnsi="Times New Roman" w:cs="Times New Roman"/>
                <w:i/>
                <w:iCs/>
                <w:sz w:val="20"/>
                <w:szCs w:val="20"/>
              </w:rPr>
              <w:t>Kładzenie terakoty</w:t>
            </w:r>
          </w:p>
          <w:p w14:paraId="2B557438" w14:textId="77777777" w:rsidR="0063782C" w:rsidRPr="00691A59" w:rsidRDefault="0063782C" w:rsidP="00850098">
            <w:pPr>
              <w:autoSpaceDE w:val="0"/>
              <w:autoSpaceDN w:val="0"/>
              <w:adjustRightInd w:val="0"/>
              <w:rPr>
                <w:rFonts w:ascii="Times New Roman" w:hAnsi="Times New Roman" w:cs="Times New Roman"/>
                <w:i/>
                <w:iCs/>
                <w:sz w:val="20"/>
                <w:szCs w:val="20"/>
              </w:rPr>
            </w:pPr>
            <w:r w:rsidRPr="00691A59">
              <w:rPr>
                <w:rFonts w:ascii="Times New Roman" w:hAnsi="Times New Roman" w:cs="Times New Roman"/>
                <w:i/>
                <w:iCs/>
                <w:sz w:val="20"/>
                <w:szCs w:val="20"/>
              </w:rPr>
              <w:t>Kładzenie i wykładanie podłóg</w:t>
            </w:r>
          </w:p>
          <w:p w14:paraId="08585659" w14:textId="77777777" w:rsidR="003D524E" w:rsidRPr="00691A59" w:rsidRDefault="003D524E" w:rsidP="00850098">
            <w:pPr>
              <w:autoSpaceDE w:val="0"/>
              <w:autoSpaceDN w:val="0"/>
              <w:adjustRightInd w:val="0"/>
              <w:rPr>
                <w:rFonts w:ascii="Times New Roman" w:hAnsi="Times New Roman" w:cs="Times New Roman"/>
                <w:i/>
                <w:iCs/>
                <w:sz w:val="20"/>
                <w:szCs w:val="20"/>
              </w:rPr>
            </w:pPr>
            <w:r w:rsidRPr="00691A59">
              <w:rPr>
                <w:rFonts w:ascii="Times New Roman" w:hAnsi="Times New Roman" w:cs="Times New Roman"/>
                <w:i/>
                <w:iCs/>
                <w:sz w:val="20"/>
                <w:szCs w:val="20"/>
              </w:rPr>
              <w:t>Roboty w zakresie podłóg drewnianych</w:t>
            </w:r>
          </w:p>
        </w:tc>
      </w:tr>
    </w:tbl>
    <w:p w14:paraId="4051FC0D"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p>
    <w:p w14:paraId="243F5E7C" w14:textId="77777777" w:rsidR="00537EF2" w:rsidRPr="00691A59" w:rsidRDefault="00537EF2" w:rsidP="00537EF2">
      <w:pPr>
        <w:autoSpaceDE w:val="0"/>
        <w:autoSpaceDN w:val="0"/>
        <w:adjustRightInd w:val="0"/>
        <w:spacing w:after="0" w:line="240" w:lineRule="auto"/>
        <w:jc w:val="both"/>
        <w:rPr>
          <w:rFonts w:ascii="Times New Roman" w:hAnsi="Times New Roman" w:cs="Times New Roman"/>
          <w:b/>
          <w:bCs/>
          <w:sz w:val="24"/>
          <w:szCs w:val="24"/>
        </w:rPr>
      </w:pPr>
      <w:r w:rsidRPr="00691A59">
        <w:rPr>
          <w:rFonts w:ascii="Times New Roman" w:hAnsi="Times New Roman" w:cs="Times New Roman"/>
          <w:b/>
          <w:bCs/>
          <w:sz w:val="24"/>
          <w:szCs w:val="24"/>
        </w:rPr>
        <w:t>2.    Materiały</w:t>
      </w:r>
    </w:p>
    <w:p w14:paraId="2E1873C5" w14:textId="77777777" w:rsidR="00537EF2" w:rsidRPr="00691A59" w:rsidRDefault="00537EF2" w:rsidP="00537EF2">
      <w:pPr>
        <w:autoSpaceDE w:val="0"/>
        <w:autoSpaceDN w:val="0"/>
        <w:adjustRightInd w:val="0"/>
        <w:spacing w:after="0" w:line="240" w:lineRule="auto"/>
        <w:jc w:val="both"/>
        <w:rPr>
          <w:rFonts w:ascii="Times New Roman" w:hAnsi="Times New Roman" w:cs="Times New Roman"/>
          <w:b/>
          <w:bCs/>
          <w:sz w:val="24"/>
          <w:szCs w:val="24"/>
        </w:rPr>
      </w:pPr>
      <w:r w:rsidRPr="00691A59">
        <w:rPr>
          <w:rFonts w:ascii="Times New Roman" w:hAnsi="Times New Roman" w:cs="Times New Roman"/>
          <w:b/>
          <w:bCs/>
          <w:sz w:val="24"/>
          <w:szCs w:val="24"/>
        </w:rPr>
        <w:t>2.1. Zastosowane materiały</w:t>
      </w:r>
    </w:p>
    <w:p w14:paraId="7B1E134C" w14:textId="77777777" w:rsidR="00A97094" w:rsidRPr="00691A59" w:rsidRDefault="00A97094" w:rsidP="00537EF2">
      <w:pPr>
        <w:autoSpaceDE w:val="0"/>
        <w:autoSpaceDN w:val="0"/>
        <w:adjustRightInd w:val="0"/>
        <w:spacing w:after="0" w:line="240" w:lineRule="auto"/>
        <w:jc w:val="both"/>
        <w:rPr>
          <w:rFonts w:ascii="Times New Roman" w:hAnsi="Times New Roman" w:cs="Times New Roman"/>
          <w:bCs/>
          <w:sz w:val="24"/>
          <w:szCs w:val="24"/>
        </w:rPr>
      </w:pPr>
      <w:r w:rsidRPr="00691A59">
        <w:rPr>
          <w:rFonts w:ascii="Times New Roman" w:hAnsi="Times New Roman" w:cs="Times New Roman"/>
          <w:bCs/>
          <w:sz w:val="24"/>
          <w:szCs w:val="24"/>
        </w:rPr>
        <w:t xml:space="preserve">- Podłoże betonowe </w:t>
      </w:r>
      <w:r w:rsidR="00CF1840" w:rsidRPr="00691A59">
        <w:rPr>
          <w:rFonts w:ascii="Times New Roman" w:hAnsi="Times New Roman" w:cs="Times New Roman"/>
          <w:bCs/>
          <w:sz w:val="24"/>
          <w:szCs w:val="24"/>
        </w:rPr>
        <w:t xml:space="preserve">beton C16/20 gr.20cm </w:t>
      </w:r>
      <w:r w:rsidR="00CF1840" w:rsidRPr="00691A59">
        <w:rPr>
          <w:rFonts w:ascii="Times New Roman" w:eastAsia="MicrosoftSansSerif" w:hAnsi="Times New Roman" w:cs="Times New Roman"/>
          <w:sz w:val="24"/>
          <w:szCs w:val="24"/>
        </w:rPr>
        <w:t xml:space="preserve">musi być wykonany w specjalistycznej wytwórni </w:t>
      </w:r>
      <w:r w:rsidR="00691A59">
        <w:rPr>
          <w:rFonts w:ascii="Times New Roman" w:eastAsia="MicrosoftSansSerif" w:hAnsi="Times New Roman" w:cs="Times New Roman"/>
          <w:sz w:val="24"/>
          <w:szCs w:val="24"/>
        </w:rPr>
        <w:br/>
      </w:r>
      <w:r w:rsidR="00CF1840" w:rsidRPr="00691A59">
        <w:rPr>
          <w:rFonts w:ascii="Times New Roman" w:eastAsia="MicrosoftSansSerif" w:hAnsi="Times New Roman" w:cs="Times New Roman"/>
          <w:sz w:val="24"/>
          <w:szCs w:val="24"/>
        </w:rPr>
        <w:t xml:space="preserve">i dostarczony na budowę </w:t>
      </w:r>
      <w:proofErr w:type="spellStart"/>
      <w:r w:rsidR="00CF1840" w:rsidRPr="00691A59">
        <w:rPr>
          <w:rFonts w:ascii="Times New Roman" w:eastAsia="MicrosoftSansSerif" w:hAnsi="Times New Roman" w:cs="Times New Roman"/>
          <w:sz w:val="24"/>
          <w:szCs w:val="24"/>
        </w:rPr>
        <w:t>betonowozami</w:t>
      </w:r>
      <w:proofErr w:type="spellEnd"/>
      <w:r w:rsidR="00CF1840" w:rsidRPr="00691A59">
        <w:rPr>
          <w:rFonts w:ascii="Times New Roman" w:eastAsia="MicrosoftSansSerif" w:hAnsi="Times New Roman" w:cs="Times New Roman"/>
          <w:sz w:val="24"/>
          <w:szCs w:val="24"/>
        </w:rPr>
        <w:t xml:space="preserve"> o pojemności od 6 do 9 m3.</w:t>
      </w:r>
    </w:p>
    <w:p w14:paraId="4BD7366E" w14:textId="77777777" w:rsidR="00537EF2" w:rsidRPr="00691A59" w:rsidRDefault="00A97094"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xml:space="preserve">- </w:t>
      </w:r>
      <w:r w:rsidR="00CF1840" w:rsidRPr="00691A59">
        <w:rPr>
          <w:rFonts w:ascii="Times New Roman" w:eastAsia="MicrosoftSansSerif" w:hAnsi="Times New Roman" w:cs="Times New Roman"/>
          <w:sz w:val="24"/>
          <w:szCs w:val="24"/>
        </w:rPr>
        <w:t>Papa zgrzewalna 2x gr. 10mm</w:t>
      </w:r>
    </w:p>
    <w:p w14:paraId="1A50027D"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xml:space="preserve">- </w:t>
      </w:r>
      <w:r w:rsidR="00CF1840" w:rsidRPr="00691A59">
        <w:rPr>
          <w:rFonts w:ascii="Times New Roman" w:eastAsia="MicrosoftSansSerif" w:hAnsi="Times New Roman" w:cs="Times New Roman"/>
          <w:sz w:val="24"/>
          <w:szCs w:val="24"/>
        </w:rPr>
        <w:t xml:space="preserve">Posadzka </w:t>
      </w:r>
      <w:r w:rsidRPr="00691A59">
        <w:rPr>
          <w:rFonts w:ascii="Times New Roman" w:eastAsia="MicrosoftSansSerif" w:hAnsi="Times New Roman" w:cs="Times New Roman"/>
          <w:sz w:val="24"/>
          <w:szCs w:val="24"/>
        </w:rPr>
        <w:t xml:space="preserve"> </w:t>
      </w:r>
      <w:r w:rsidR="00CF1840" w:rsidRPr="00691A59">
        <w:rPr>
          <w:rFonts w:ascii="Times New Roman" w:eastAsia="MicrosoftSansSerif" w:hAnsi="Times New Roman" w:cs="Times New Roman"/>
          <w:sz w:val="24"/>
          <w:szCs w:val="24"/>
        </w:rPr>
        <w:t xml:space="preserve">cementowa gr. 5cm </w:t>
      </w:r>
      <w:r w:rsidRPr="00691A59">
        <w:rPr>
          <w:rFonts w:ascii="Times New Roman" w:eastAsia="MicrosoftSansSerif" w:hAnsi="Times New Roman" w:cs="Times New Roman"/>
          <w:sz w:val="24"/>
          <w:szCs w:val="24"/>
        </w:rPr>
        <w:t xml:space="preserve">C-20/25 musi być wykonany w specjalistycznej wytwórni </w:t>
      </w:r>
      <w:r w:rsidR="00691A59">
        <w:rPr>
          <w:rFonts w:ascii="Times New Roman" w:eastAsia="MicrosoftSansSerif" w:hAnsi="Times New Roman" w:cs="Times New Roman"/>
          <w:sz w:val="24"/>
          <w:szCs w:val="24"/>
        </w:rPr>
        <w:br/>
      </w:r>
      <w:r w:rsidRPr="00691A59">
        <w:rPr>
          <w:rFonts w:ascii="Times New Roman" w:eastAsia="MicrosoftSansSerif" w:hAnsi="Times New Roman" w:cs="Times New Roman"/>
          <w:sz w:val="24"/>
          <w:szCs w:val="24"/>
        </w:rPr>
        <w:t>i dostarczony na budowę.</w:t>
      </w:r>
    </w:p>
    <w:p w14:paraId="0A7C37CD"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Do wykonania posadzki przewiduje się beton z dodatkiem przeciwskurczowego zbrojenia rozproszonego . Dozowanie zbrojenia wykonać wg wskazówek jego producenta.</w:t>
      </w:r>
    </w:p>
    <w:p w14:paraId="5A756466"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Receptura wg której jest sporządzany beton w wytwórni musi być przedłożona do akceptacji Inspektora Nadzoru</w:t>
      </w:r>
    </w:p>
    <w:p w14:paraId="64998E58"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Beton musi spełniać następujące wymagania:</w:t>
      </w:r>
    </w:p>
    <w:p w14:paraId="71F6B862" w14:textId="549600E2"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Wytrzymałość określona w Opisie Przedmiotu Zamówienia</w:t>
      </w:r>
    </w:p>
    <w:p w14:paraId="210C6F74" w14:textId="77777777" w:rsidR="00537EF2" w:rsidRPr="00691A59" w:rsidRDefault="00537EF2" w:rsidP="00537EF2">
      <w:pPr>
        <w:autoSpaceDE w:val="0"/>
        <w:autoSpaceDN w:val="0"/>
        <w:adjustRightInd w:val="0"/>
        <w:spacing w:after="0" w:line="240" w:lineRule="auto"/>
        <w:jc w:val="both"/>
        <w:rPr>
          <w:rFonts w:ascii="Times New Roman" w:hAnsi="Times New Roman" w:cs="Times New Roman"/>
          <w:b/>
          <w:bCs/>
          <w:sz w:val="24"/>
          <w:szCs w:val="24"/>
        </w:rPr>
      </w:pPr>
      <w:r w:rsidRPr="00691A59">
        <w:rPr>
          <w:rFonts w:ascii="Times New Roman" w:hAnsi="Times New Roman" w:cs="Times New Roman"/>
          <w:b/>
          <w:bCs/>
          <w:sz w:val="24"/>
          <w:szCs w:val="24"/>
        </w:rPr>
        <w:t>3.    Sprzęt</w:t>
      </w:r>
    </w:p>
    <w:p w14:paraId="751C85B0" w14:textId="77777777" w:rsidR="00537EF2" w:rsidRPr="00691A59" w:rsidRDefault="00537EF2" w:rsidP="00537EF2">
      <w:pPr>
        <w:autoSpaceDE w:val="0"/>
        <w:autoSpaceDN w:val="0"/>
        <w:adjustRightInd w:val="0"/>
        <w:spacing w:after="0" w:line="240" w:lineRule="auto"/>
        <w:jc w:val="both"/>
        <w:rPr>
          <w:rFonts w:ascii="Times New Roman" w:hAnsi="Times New Roman" w:cs="Times New Roman"/>
          <w:b/>
          <w:bCs/>
          <w:sz w:val="24"/>
          <w:szCs w:val="24"/>
        </w:rPr>
      </w:pPr>
      <w:r w:rsidRPr="00691A59">
        <w:rPr>
          <w:rFonts w:ascii="Times New Roman" w:hAnsi="Times New Roman" w:cs="Times New Roman"/>
          <w:b/>
          <w:bCs/>
          <w:sz w:val="24"/>
          <w:szCs w:val="24"/>
        </w:rPr>
        <w:t>3.1. Sprzęt stosowany do wykonania robót</w:t>
      </w:r>
    </w:p>
    <w:p w14:paraId="624194E4"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Przy wykonywaniu robót Wykonawca w zależności od potrzeb, powinien wykazać się możliwością korzystania ze sprzętu dostosowanego do przyjętej metody robót, jak:</w:t>
      </w:r>
    </w:p>
    <w:p w14:paraId="08F9D4A9"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Węzeł betoniarski</w:t>
      </w:r>
    </w:p>
    <w:p w14:paraId="73600519"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Mieszalniki samochodowe</w:t>
      </w:r>
    </w:p>
    <w:p w14:paraId="45B088A4"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Gruszki do transportu betonu ,</w:t>
      </w:r>
    </w:p>
    <w:p w14:paraId="2076DF76"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Prowadnice do poziomowania posadzek</w:t>
      </w:r>
    </w:p>
    <w:p w14:paraId="0B676A38"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Łaty wibracyjne do rozkładania mieszanki ,</w:t>
      </w:r>
    </w:p>
    <w:p w14:paraId="19628A3D"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xml:space="preserve">– Sprzęt drobny. </w:t>
      </w:r>
    </w:p>
    <w:p w14:paraId="745DF9DC" w14:textId="77777777" w:rsidR="00537EF2" w:rsidRPr="00691A59" w:rsidRDefault="00537EF2" w:rsidP="00537EF2">
      <w:pPr>
        <w:autoSpaceDE w:val="0"/>
        <w:autoSpaceDN w:val="0"/>
        <w:adjustRightInd w:val="0"/>
        <w:spacing w:after="0" w:line="240" w:lineRule="auto"/>
        <w:jc w:val="both"/>
        <w:rPr>
          <w:rFonts w:ascii="Times New Roman" w:hAnsi="Times New Roman" w:cs="Times New Roman"/>
          <w:b/>
          <w:bCs/>
          <w:sz w:val="24"/>
          <w:szCs w:val="24"/>
        </w:rPr>
      </w:pPr>
      <w:r w:rsidRPr="00691A59">
        <w:rPr>
          <w:rFonts w:ascii="Times New Roman" w:hAnsi="Times New Roman" w:cs="Times New Roman"/>
          <w:b/>
          <w:bCs/>
          <w:sz w:val="24"/>
          <w:szCs w:val="24"/>
        </w:rPr>
        <w:t>3.2   Transport podawanie i układanie mieszanki betonowej</w:t>
      </w:r>
    </w:p>
    <w:p w14:paraId="5447537F"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Środki do transportu betonu:</w:t>
      </w:r>
    </w:p>
    <w:p w14:paraId="4F5B229A"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mieszanki betonowe mogą być transportowane mieszalnikami samochodowymi (tzw. Gruszkami)</w:t>
      </w:r>
    </w:p>
    <w:p w14:paraId="764B4442"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xml:space="preserve">- ilość gruszek należy tak dobrać aby zapewnić wymaganą szybkość betonowania </w:t>
      </w:r>
      <w:r w:rsidRPr="00691A59">
        <w:rPr>
          <w:rFonts w:ascii="Times New Roman" w:eastAsia="MicrosoftSansSerif" w:hAnsi="Times New Roman" w:cs="Times New Roman"/>
          <w:sz w:val="24"/>
          <w:szCs w:val="24"/>
        </w:rPr>
        <w:br/>
        <w:t xml:space="preserve">z uwzględnieniem odległości dowozu,, czasu twardnienia betonu, oraz koniecznej rezerwy </w:t>
      </w:r>
      <w:r w:rsidR="00691A59">
        <w:rPr>
          <w:rFonts w:ascii="Times New Roman" w:eastAsia="MicrosoftSansSerif" w:hAnsi="Times New Roman" w:cs="Times New Roman"/>
          <w:sz w:val="24"/>
          <w:szCs w:val="24"/>
        </w:rPr>
        <w:br/>
      </w:r>
      <w:r w:rsidRPr="00691A59">
        <w:rPr>
          <w:rFonts w:ascii="Times New Roman" w:eastAsia="MicrosoftSansSerif" w:hAnsi="Times New Roman" w:cs="Times New Roman"/>
          <w:sz w:val="24"/>
          <w:szCs w:val="24"/>
        </w:rPr>
        <w:t>w razie awarii samochodu. Czas transportu i wbudowania mieszanki nie powinien być dłuższy niż:</w:t>
      </w:r>
    </w:p>
    <w:p w14:paraId="4086A1C5"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- 90 min – przy temperaturze +150C</w:t>
      </w:r>
    </w:p>
    <w:p w14:paraId="07F8DDE8"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- 70 min – przy temperaturze +250C</w:t>
      </w:r>
    </w:p>
    <w:p w14:paraId="7165D0DD"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- 30 min – przy temperaturze +300C</w:t>
      </w:r>
    </w:p>
    <w:p w14:paraId="6A0AA857"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p>
    <w:p w14:paraId="35E90DC3" w14:textId="77777777" w:rsidR="00537EF2" w:rsidRPr="00691A59" w:rsidRDefault="00537EF2" w:rsidP="00537EF2">
      <w:pPr>
        <w:autoSpaceDE w:val="0"/>
        <w:autoSpaceDN w:val="0"/>
        <w:adjustRightInd w:val="0"/>
        <w:spacing w:after="0" w:line="240" w:lineRule="auto"/>
        <w:jc w:val="both"/>
        <w:rPr>
          <w:rFonts w:ascii="Times New Roman" w:hAnsi="Times New Roman" w:cs="Times New Roman"/>
          <w:b/>
          <w:bCs/>
          <w:sz w:val="24"/>
          <w:szCs w:val="24"/>
        </w:rPr>
      </w:pPr>
      <w:r w:rsidRPr="00691A59">
        <w:rPr>
          <w:rFonts w:ascii="Times New Roman" w:hAnsi="Times New Roman" w:cs="Times New Roman"/>
          <w:b/>
          <w:bCs/>
          <w:sz w:val="24"/>
          <w:szCs w:val="24"/>
        </w:rPr>
        <w:t>4.    WYKONANIE ROBÓT</w:t>
      </w:r>
    </w:p>
    <w:p w14:paraId="48C1CADB"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4.1. Wykonawca przedstawi Inspektorowi Nadzoru do akceptacji harmonogram robót</w:t>
      </w:r>
    </w:p>
    <w:p w14:paraId="4D90054E"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uwzględniający wszelkie warunki w jakich roboty będą prowadzone.</w:t>
      </w:r>
    </w:p>
    <w:p w14:paraId="292861B2"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4.2. Warunki przy wykonaniu posadzek zgodnie z polskimi normami i wytycznymi</w:t>
      </w:r>
    </w:p>
    <w:p w14:paraId="0D38B3C6"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technologicznymi producenta.</w:t>
      </w:r>
    </w:p>
    <w:p w14:paraId="535558B1" w14:textId="77777777" w:rsidR="00537EF2" w:rsidRPr="00691A59" w:rsidRDefault="00537EF2" w:rsidP="00537EF2">
      <w:pPr>
        <w:autoSpaceDE w:val="0"/>
        <w:autoSpaceDN w:val="0"/>
        <w:adjustRightInd w:val="0"/>
        <w:spacing w:after="0" w:line="240" w:lineRule="auto"/>
        <w:jc w:val="both"/>
        <w:rPr>
          <w:rFonts w:ascii="Times New Roman" w:hAnsi="Times New Roman" w:cs="Times New Roman"/>
          <w:b/>
          <w:bCs/>
          <w:sz w:val="24"/>
          <w:szCs w:val="24"/>
        </w:rPr>
      </w:pPr>
      <w:r w:rsidRPr="00691A59">
        <w:rPr>
          <w:rFonts w:ascii="Times New Roman" w:hAnsi="Times New Roman" w:cs="Times New Roman"/>
          <w:b/>
          <w:bCs/>
          <w:sz w:val="24"/>
          <w:szCs w:val="24"/>
        </w:rPr>
        <w:lastRenderedPageBreak/>
        <w:t>4.3. Opis ogólny</w:t>
      </w:r>
    </w:p>
    <w:p w14:paraId="0C386D20"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Posadzkę należy wykonać zgodnie z opisem przedmiotu zamówienia, określającym grubość posadzki klasę betonu, rozmieszczenie szczelin dylatacyjnych oraz spadki</w:t>
      </w:r>
    </w:p>
    <w:p w14:paraId="6BBF0A89"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Podkład pod posadzkę powinien być czysty, jednorodny i nośny</w:t>
      </w:r>
    </w:p>
    <w:p w14:paraId="1B042687"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W posadzce należy wykonać nacięcia na szczeliny dylatacyjne:</w:t>
      </w:r>
    </w:p>
    <w:p w14:paraId="0946CD28"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oddzielające posadzkę od pionowych elementów budynku</w:t>
      </w:r>
    </w:p>
    <w:p w14:paraId="7C392F46"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dzielące fragmenty posadzki o wyraźnie różniących się wymiarach</w:t>
      </w:r>
    </w:p>
    <w:p w14:paraId="38D79607"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w miejscach gdzie występują w podkładzie naprężenia rozciągające</w:t>
      </w:r>
    </w:p>
    <w:p w14:paraId="41A35F49"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wzdłuż linii rozgraniczających wyraźnie odmienne obciążenia użytkowe lub różne rodzaje posadzki</w:t>
      </w:r>
    </w:p>
    <w:p w14:paraId="338B5E12"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b/>
          <w:bCs/>
          <w:sz w:val="24"/>
          <w:szCs w:val="24"/>
        </w:rPr>
      </w:pPr>
      <w:r w:rsidRPr="00691A59">
        <w:rPr>
          <w:rFonts w:ascii="Times New Roman" w:eastAsia="MicrosoftSansSerif" w:hAnsi="Times New Roman" w:cs="Times New Roman"/>
          <w:b/>
          <w:bCs/>
          <w:sz w:val="24"/>
          <w:szCs w:val="24"/>
        </w:rPr>
        <w:t>PRZECIWSKURCZOWE</w:t>
      </w:r>
    </w:p>
    <w:p w14:paraId="04A49742"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w dostępach nie większych 6,0 m . przy czym powierzchnia pola zbliżonego do kwadratu nie powinna przekraczać:</w:t>
      </w:r>
    </w:p>
    <w:p w14:paraId="394B73BA"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- 36,0 m2 przy posadzkach z betonu zwykłego</w:t>
      </w:r>
    </w:p>
    <w:p w14:paraId="1EA37B9E"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xml:space="preserve">- 12,0 m2 przy posadzkach jednowarstwowych Mniejsze niż podane odstępy szczelin przeciwskurczowych należy stosować wszędzie tam gdzie trzeba liczyć się </w:t>
      </w:r>
      <w:r w:rsidRPr="00691A59">
        <w:rPr>
          <w:rFonts w:ascii="Times New Roman" w:eastAsia="MicrosoftSansSerif" w:hAnsi="Times New Roman" w:cs="Times New Roman"/>
          <w:sz w:val="24"/>
          <w:szCs w:val="24"/>
        </w:rPr>
        <w:br/>
        <w:t>z większym skurczem betonu – np. na wolnym powietrzu. Wymiary dylatacji to 10 x 35 mm wypełnione bitumiczną masa zalewową przewiduje się odtworzenie istniejącego układu dylatacji oraz wykonanie obwodowej dylatacji z papy izolacyjnej wys. 10 cm przy ścianach budynku. Dylatacje wykonać w 2-3 dni od wylania posadzki betonowej dla zabezpieczenia powierzchni przed ewentualnym spękaniem skurczowym.</w:t>
      </w:r>
    </w:p>
    <w:p w14:paraId="00CA1619"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Przewiduje się za</w:t>
      </w:r>
      <w:r w:rsidR="00691A59">
        <w:rPr>
          <w:rFonts w:ascii="Times New Roman" w:eastAsia="MicrosoftSansSerif" w:hAnsi="Times New Roman" w:cs="Times New Roman"/>
          <w:sz w:val="24"/>
          <w:szCs w:val="24"/>
        </w:rPr>
        <w:t xml:space="preserve"> </w:t>
      </w:r>
      <w:r w:rsidRPr="00691A59">
        <w:rPr>
          <w:rFonts w:ascii="Times New Roman" w:eastAsia="MicrosoftSansSerif" w:hAnsi="Times New Roman" w:cs="Times New Roman"/>
          <w:sz w:val="24"/>
          <w:szCs w:val="24"/>
        </w:rPr>
        <w:t xml:space="preserve">zbrojenie przeciwskurczowe betonu zbrojeniem rozproszonym dodanym </w:t>
      </w:r>
      <w:r w:rsidR="00691A59">
        <w:rPr>
          <w:rFonts w:ascii="Times New Roman" w:eastAsia="MicrosoftSansSerif" w:hAnsi="Times New Roman" w:cs="Times New Roman"/>
          <w:sz w:val="24"/>
          <w:szCs w:val="24"/>
        </w:rPr>
        <w:br/>
      </w:r>
      <w:r w:rsidRPr="00691A59">
        <w:rPr>
          <w:rFonts w:ascii="Times New Roman" w:eastAsia="MicrosoftSansSerif" w:hAnsi="Times New Roman" w:cs="Times New Roman"/>
          <w:sz w:val="24"/>
          <w:szCs w:val="24"/>
        </w:rPr>
        <w:t xml:space="preserve">w węźle do mieszanki betonowej lub siatką z prętów fi 6mm o oczku 15x15cm. Dozowanie włókien zbrojenia przeprowadzić ściśle wg wskazówek jego producenta na podstawie karty technologicznej. Przed przystąpieniem do robót Wykonawca przedstawi Inspektorowi Nadzoru do akceptacji rodzaj zbrojenia rozproszonego. </w:t>
      </w:r>
    </w:p>
    <w:p w14:paraId="63BE6B50" w14:textId="19ACBEFD" w:rsidR="005A137E" w:rsidRDefault="005A137E">
      <w:pPr>
        <w:rPr>
          <w:rFonts w:ascii="Times New Roman" w:eastAsia="MicrosoftSansSerif" w:hAnsi="Times New Roman" w:cs="Times New Roman"/>
          <w:b/>
          <w:sz w:val="24"/>
          <w:szCs w:val="24"/>
        </w:rPr>
      </w:pPr>
    </w:p>
    <w:p w14:paraId="1B27B8AD"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b/>
          <w:sz w:val="24"/>
          <w:szCs w:val="24"/>
        </w:rPr>
      </w:pPr>
      <w:r w:rsidRPr="00691A59">
        <w:rPr>
          <w:rFonts w:ascii="Times New Roman" w:eastAsia="MicrosoftSansSerif" w:hAnsi="Times New Roman" w:cs="Times New Roman"/>
          <w:b/>
          <w:sz w:val="24"/>
          <w:szCs w:val="24"/>
        </w:rPr>
        <w:t>4.4 Wykonanie podłoży oraz posadzek betonowych i podłoży pod posadzki.</w:t>
      </w:r>
    </w:p>
    <w:p w14:paraId="5DE49744"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a. do wykonania posadzki można przystąpić po wykonaniu robót rozbiórkowych istniejącej posadzki na głębokość 38 cm i wykonaniu podłoża betonowego z betonu C16/20 wykonaniu warstw izolacyjnych.</w:t>
      </w:r>
    </w:p>
    <w:p w14:paraId="258C046A"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b. temperatura podczas prac powinna wynosić minimum +50C</w:t>
      </w:r>
    </w:p>
    <w:p w14:paraId="079221E4"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c. posadzki związane z podkładem powinny być układane metodą „świeże na świeże”</w:t>
      </w:r>
    </w:p>
    <w:p w14:paraId="0C2AD0F8"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d. w posadzkach betonowych maksymalna wielkość ziaren kruszywa nie może przekroczyć 1/3 grubości, natomiast przy posadzkach odpornych na ścieranie grubości powyżej 30 – 16 mm.</w:t>
      </w:r>
    </w:p>
    <w:p w14:paraId="619F62DA"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xml:space="preserve">e. do mieszanki betonowej można dodawać dodatki chemiczne , na podstawie receptury wytwórni, uzgodnionej z Inspektorem Nadzoru. </w:t>
      </w:r>
    </w:p>
    <w:p w14:paraId="3AA03E35"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f. mieszankę betonową należy dokładnie zagęścić a powierzchnię wyrównać i zatrzeć na gładko.</w:t>
      </w:r>
    </w:p>
    <w:p w14:paraId="307F3825"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xml:space="preserve">g. wykonana posadzka powinna być przez co najmniej 7 dni chroniona przed wysychaniem </w:t>
      </w:r>
      <w:r w:rsidR="00691A59">
        <w:rPr>
          <w:rFonts w:ascii="Times New Roman" w:eastAsia="MicrosoftSansSerif" w:hAnsi="Times New Roman" w:cs="Times New Roman"/>
          <w:sz w:val="24"/>
          <w:szCs w:val="24"/>
        </w:rPr>
        <w:br/>
      </w:r>
      <w:r w:rsidRPr="00691A59">
        <w:rPr>
          <w:rFonts w:ascii="Times New Roman" w:eastAsia="MicrosoftSansSerif" w:hAnsi="Times New Roman" w:cs="Times New Roman"/>
          <w:sz w:val="24"/>
          <w:szCs w:val="24"/>
        </w:rPr>
        <w:t>i nie powinna być udostępniona do chodzenia wcześniej niż po 3 dniach od wykonania. Przez 28 dni powinna być chroniona przed mrozem.</w:t>
      </w:r>
    </w:p>
    <w:p w14:paraId="1B99A275"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b/>
          <w:bCs/>
          <w:sz w:val="24"/>
          <w:szCs w:val="24"/>
        </w:rPr>
      </w:pPr>
      <w:r w:rsidRPr="00691A59">
        <w:rPr>
          <w:rFonts w:ascii="Times New Roman" w:eastAsia="MicrosoftSansSerif" w:hAnsi="Times New Roman" w:cs="Times New Roman"/>
          <w:b/>
          <w:bCs/>
          <w:sz w:val="24"/>
          <w:szCs w:val="24"/>
        </w:rPr>
        <w:t>5.    Kontrola jakości robót</w:t>
      </w:r>
    </w:p>
    <w:p w14:paraId="6FFA3320"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b/>
          <w:bCs/>
          <w:sz w:val="24"/>
          <w:szCs w:val="24"/>
        </w:rPr>
      </w:pPr>
      <w:r w:rsidRPr="00691A59">
        <w:rPr>
          <w:rFonts w:ascii="Times New Roman" w:eastAsia="MicrosoftSansSerif" w:hAnsi="Times New Roman" w:cs="Times New Roman"/>
          <w:b/>
          <w:bCs/>
          <w:sz w:val="24"/>
          <w:szCs w:val="24"/>
        </w:rPr>
        <w:t>5.1. Kontrola jakości powinna obejmować:</w:t>
      </w:r>
    </w:p>
    <w:p w14:paraId="6C883D8C"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sprawdzenie materiałów wsadowych z aktualnymi normami , opisem robót i niniejszą SST.</w:t>
      </w:r>
    </w:p>
    <w:p w14:paraId="41AE057E"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sprawdzenie przygotowania podbudowy – skucie i oczyszczenie.</w:t>
      </w:r>
    </w:p>
    <w:p w14:paraId="4C158053"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sprawdzenie poprawności wykonania posadzek</w:t>
      </w:r>
    </w:p>
    <w:p w14:paraId="6FE8C9EA"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b/>
          <w:bCs/>
          <w:sz w:val="24"/>
          <w:szCs w:val="24"/>
        </w:rPr>
      </w:pPr>
      <w:r w:rsidRPr="00691A59">
        <w:rPr>
          <w:rFonts w:ascii="Times New Roman" w:eastAsia="MicrosoftSansSerif" w:hAnsi="Times New Roman" w:cs="Times New Roman"/>
          <w:b/>
          <w:bCs/>
          <w:sz w:val="24"/>
          <w:szCs w:val="24"/>
        </w:rPr>
        <w:t>5.2. Badania betonu</w:t>
      </w:r>
    </w:p>
    <w:p w14:paraId="50970713"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Badania mieszanki betonowej i właściwości betonu:</w:t>
      </w:r>
    </w:p>
    <w:p w14:paraId="4CF7417D" w14:textId="13C8EB83"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lastRenderedPageBreak/>
        <w:t xml:space="preserve">Badaniu podlegają następujące właściwości mieszanki betonowej, badane z częstotliwością </w:t>
      </w:r>
      <w:r w:rsidR="00691A59">
        <w:rPr>
          <w:rFonts w:ascii="Times New Roman" w:eastAsia="MicrosoftSansSerif" w:hAnsi="Times New Roman" w:cs="Times New Roman"/>
          <w:sz w:val="24"/>
          <w:szCs w:val="24"/>
        </w:rPr>
        <w:br/>
      </w:r>
      <w:r w:rsidRPr="00691A59">
        <w:rPr>
          <w:rFonts w:ascii="Times New Roman" w:eastAsia="MicrosoftSansSerif" w:hAnsi="Times New Roman" w:cs="Times New Roman"/>
          <w:sz w:val="24"/>
          <w:szCs w:val="24"/>
        </w:rPr>
        <w:t xml:space="preserve">w sposób opisany w </w:t>
      </w:r>
      <w:r w:rsidR="009F573C" w:rsidRPr="009F573C">
        <w:rPr>
          <w:rFonts w:ascii="Times New Roman" w:eastAsia="MicrosoftSansSerif" w:hAnsi="Times New Roman" w:cs="Times New Roman"/>
          <w:sz w:val="24"/>
          <w:szCs w:val="24"/>
        </w:rPr>
        <w:t>PN-EN 206-1:2003</w:t>
      </w:r>
    </w:p>
    <w:p w14:paraId="44982D3B"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konsystencja i urabialność mieszanki betonowej</w:t>
      </w:r>
    </w:p>
    <w:p w14:paraId="1D0BFB97"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wytrzymałość na ściskanie</w:t>
      </w:r>
    </w:p>
    <w:p w14:paraId="6FBF8A72"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nasiąkliwość</w:t>
      </w:r>
    </w:p>
    <w:p w14:paraId="222F3944" w14:textId="6DD19E31"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xml:space="preserve">Częstotliwość badań betonu należy wykonywać wg zapisów normy </w:t>
      </w:r>
      <w:r w:rsidR="009F573C" w:rsidRPr="009F573C">
        <w:rPr>
          <w:rFonts w:ascii="Times New Roman" w:eastAsia="MicrosoftSansSerif" w:hAnsi="Times New Roman" w:cs="Times New Roman"/>
          <w:sz w:val="24"/>
          <w:szCs w:val="24"/>
        </w:rPr>
        <w:t>PN-EN 206-1:2003</w:t>
      </w:r>
    </w:p>
    <w:p w14:paraId="08B4B74E" w14:textId="77777777" w:rsidR="00537EF2" w:rsidRPr="00691A59" w:rsidRDefault="00537EF2" w:rsidP="00537EF2">
      <w:pPr>
        <w:autoSpaceDE w:val="0"/>
        <w:autoSpaceDN w:val="0"/>
        <w:adjustRightInd w:val="0"/>
        <w:spacing w:after="0" w:line="240" w:lineRule="auto"/>
        <w:jc w:val="both"/>
        <w:rPr>
          <w:rFonts w:ascii="Times New Roman" w:hAnsi="Times New Roman" w:cs="Times New Roman"/>
          <w:b/>
          <w:bCs/>
          <w:sz w:val="24"/>
          <w:szCs w:val="24"/>
        </w:rPr>
      </w:pPr>
      <w:r w:rsidRPr="00691A59">
        <w:rPr>
          <w:rFonts w:ascii="Times New Roman" w:hAnsi="Times New Roman" w:cs="Times New Roman"/>
          <w:b/>
          <w:bCs/>
          <w:sz w:val="24"/>
          <w:szCs w:val="24"/>
        </w:rPr>
        <w:t>6.    Obmiar robót</w:t>
      </w:r>
    </w:p>
    <w:p w14:paraId="17E8D766" w14:textId="77777777" w:rsidR="00537EF2" w:rsidRPr="00691A59" w:rsidRDefault="00537EF2" w:rsidP="00537EF2">
      <w:pPr>
        <w:autoSpaceDE w:val="0"/>
        <w:autoSpaceDN w:val="0"/>
        <w:adjustRightInd w:val="0"/>
        <w:spacing w:after="0" w:line="240" w:lineRule="auto"/>
        <w:jc w:val="both"/>
        <w:rPr>
          <w:rFonts w:ascii="Times New Roman" w:hAnsi="Times New Roman" w:cs="Times New Roman"/>
          <w:b/>
          <w:bCs/>
          <w:sz w:val="24"/>
          <w:szCs w:val="24"/>
        </w:rPr>
      </w:pPr>
      <w:r w:rsidRPr="00691A59">
        <w:rPr>
          <w:rFonts w:ascii="Times New Roman" w:hAnsi="Times New Roman" w:cs="Times New Roman"/>
          <w:b/>
          <w:bCs/>
          <w:sz w:val="24"/>
          <w:szCs w:val="24"/>
        </w:rPr>
        <w:t>6.1. Jednostka obmiarowa</w:t>
      </w:r>
    </w:p>
    <w:p w14:paraId="5A9C1009"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Jednostką obmiarową jest m2 (metr kwadratowy) wykonanej posadzki z betonu oraz m3 (metr sześcienny) wykonanych robót rozbiórkowych posadzki betonowej na głębokość 28 cm.</w:t>
      </w:r>
    </w:p>
    <w:p w14:paraId="30201B03" w14:textId="77777777" w:rsidR="00537EF2" w:rsidRPr="00691A59" w:rsidRDefault="00537EF2" w:rsidP="00537EF2">
      <w:pPr>
        <w:autoSpaceDE w:val="0"/>
        <w:autoSpaceDN w:val="0"/>
        <w:adjustRightInd w:val="0"/>
        <w:spacing w:after="0" w:line="240" w:lineRule="auto"/>
        <w:jc w:val="both"/>
        <w:rPr>
          <w:rFonts w:ascii="Times New Roman" w:hAnsi="Times New Roman" w:cs="Times New Roman"/>
          <w:b/>
          <w:bCs/>
          <w:sz w:val="24"/>
          <w:szCs w:val="24"/>
        </w:rPr>
      </w:pPr>
      <w:r w:rsidRPr="00691A59">
        <w:rPr>
          <w:rFonts w:ascii="Times New Roman" w:hAnsi="Times New Roman" w:cs="Times New Roman"/>
          <w:b/>
          <w:bCs/>
          <w:sz w:val="24"/>
          <w:szCs w:val="24"/>
        </w:rPr>
        <w:t>7.    Odbiór robót</w:t>
      </w:r>
    </w:p>
    <w:p w14:paraId="5AB91196"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xml:space="preserve">7.1. Roboty uznaje się za wykonane zgodnie z SST i opisem jeżeli wszystkie pomiary </w:t>
      </w:r>
      <w:r w:rsidR="00691A59">
        <w:rPr>
          <w:rFonts w:ascii="Times New Roman" w:eastAsia="MicrosoftSansSerif" w:hAnsi="Times New Roman" w:cs="Times New Roman"/>
          <w:sz w:val="24"/>
          <w:szCs w:val="24"/>
        </w:rPr>
        <w:br/>
      </w:r>
      <w:r w:rsidRPr="00691A59">
        <w:rPr>
          <w:rFonts w:ascii="Times New Roman" w:eastAsia="MicrosoftSansSerif" w:hAnsi="Times New Roman" w:cs="Times New Roman"/>
          <w:sz w:val="24"/>
          <w:szCs w:val="24"/>
        </w:rPr>
        <w:t>i badania z zachowaniem tolerancji dały wyniki pozytywne.</w:t>
      </w:r>
    </w:p>
    <w:p w14:paraId="08E49CFC"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7.2. Odbiór robót podlegają następujące etapy:</w:t>
      </w:r>
    </w:p>
    <w:p w14:paraId="45671BD4"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skucie istniejącej posadzki na głębokość 1</w:t>
      </w:r>
      <w:r w:rsidR="0063782C" w:rsidRPr="00691A59">
        <w:rPr>
          <w:rFonts w:ascii="Times New Roman" w:eastAsia="MicrosoftSansSerif" w:hAnsi="Times New Roman" w:cs="Times New Roman"/>
          <w:sz w:val="24"/>
          <w:szCs w:val="24"/>
        </w:rPr>
        <w:t>2</w:t>
      </w:r>
      <w:r w:rsidRPr="00691A59">
        <w:rPr>
          <w:rFonts w:ascii="Times New Roman" w:eastAsia="MicrosoftSansSerif" w:hAnsi="Times New Roman" w:cs="Times New Roman"/>
          <w:sz w:val="24"/>
          <w:szCs w:val="24"/>
        </w:rPr>
        <w:t xml:space="preserve"> cm.</w:t>
      </w:r>
    </w:p>
    <w:p w14:paraId="1FA37B45"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wykonanie wykopu na głębokość 63c</w:t>
      </w:r>
    </w:p>
    <w:p w14:paraId="5DBCC514"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wykonanie podsypki piaskowej gr. 25cm</w:t>
      </w:r>
    </w:p>
    <w:p w14:paraId="2DE18741"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wykonanie podłoża betonowego na gruncie z betonu C16/20 gr. 20c</w:t>
      </w:r>
      <w:r w:rsidR="0063782C" w:rsidRPr="00691A59">
        <w:rPr>
          <w:rFonts w:ascii="Times New Roman" w:eastAsia="MicrosoftSansSerif" w:hAnsi="Times New Roman" w:cs="Times New Roman"/>
          <w:sz w:val="24"/>
          <w:szCs w:val="24"/>
        </w:rPr>
        <w:t>m</w:t>
      </w:r>
    </w:p>
    <w:p w14:paraId="400E8D2C"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wykonanie izolacji cieplnej i</w:t>
      </w:r>
      <w:r w:rsidR="0063782C" w:rsidRPr="00691A59">
        <w:rPr>
          <w:rFonts w:ascii="Times New Roman" w:eastAsia="MicrosoftSansSerif" w:hAnsi="Times New Roman" w:cs="Times New Roman"/>
          <w:sz w:val="24"/>
          <w:szCs w:val="24"/>
        </w:rPr>
        <w:t xml:space="preserve"> </w:t>
      </w:r>
      <w:r w:rsidRPr="00691A59">
        <w:rPr>
          <w:rFonts w:ascii="Times New Roman" w:eastAsia="MicrosoftSansSerif" w:hAnsi="Times New Roman" w:cs="Times New Roman"/>
          <w:sz w:val="24"/>
          <w:szCs w:val="24"/>
        </w:rPr>
        <w:t>przeciwwilgociowej</w:t>
      </w:r>
    </w:p>
    <w:p w14:paraId="094AB28B"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wykonanie nowej posadzki z betonu C-20/25 z dodatkiem zbrojenia rozproszonego.</w:t>
      </w:r>
    </w:p>
    <w:p w14:paraId="11B04502"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7.3. Odbiór nowej posadzki powinien obejmować:</w:t>
      </w:r>
    </w:p>
    <w:p w14:paraId="32540E48"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Sprawdzenie zgodności wykonanych robót z opisem i niniejszą SST</w:t>
      </w:r>
    </w:p>
    <w:p w14:paraId="5DB4AE9B"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Sprawdzenie jakości użytych materiałów (z dokumentów lub badań)</w:t>
      </w:r>
    </w:p>
    <w:p w14:paraId="779B50F7"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Odbiór posadzki:</w:t>
      </w:r>
    </w:p>
    <w:p w14:paraId="1C7DF9B6"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sprawdzenie wyglądu</w:t>
      </w:r>
    </w:p>
    <w:p w14:paraId="27E176D6"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sprawdzenie prawidłowości ukszta</w:t>
      </w:r>
      <w:r w:rsidR="00691A59">
        <w:rPr>
          <w:rFonts w:ascii="Times New Roman" w:eastAsia="MicrosoftSansSerif" w:hAnsi="Times New Roman" w:cs="Times New Roman"/>
          <w:sz w:val="24"/>
          <w:szCs w:val="24"/>
        </w:rPr>
        <w:t>ł</w:t>
      </w:r>
      <w:r w:rsidRPr="00691A59">
        <w:rPr>
          <w:rFonts w:ascii="Times New Roman" w:eastAsia="MicrosoftSansSerif" w:hAnsi="Times New Roman" w:cs="Times New Roman"/>
          <w:sz w:val="24"/>
          <w:szCs w:val="24"/>
        </w:rPr>
        <w:t>towania powierzchni</w:t>
      </w:r>
    </w:p>
    <w:p w14:paraId="0F98C0AB"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sprawdzenie połącz</w:t>
      </w:r>
      <w:r w:rsidR="00691A59">
        <w:rPr>
          <w:rFonts w:ascii="Times New Roman" w:eastAsia="MicrosoftSansSerif" w:hAnsi="Times New Roman" w:cs="Times New Roman"/>
          <w:sz w:val="24"/>
          <w:szCs w:val="24"/>
        </w:rPr>
        <w:t>e</w:t>
      </w:r>
      <w:r w:rsidRPr="00691A59">
        <w:rPr>
          <w:rFonts w:ascii="Times New Roman" w:eastAsia="MicrosoftSansSerif" w:hAnsi="Times New Roman" w:cs="Times New Roman"/>
          <w:sz w:val="24"/>
          <w:szCs w:val="24"/>
        </w:rPr>
        <w:t>nia posadzki z podkładem</w:t>
      </w:r>
    </w:p>
    <w:p w14:paraId="72241A30"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sprawdzenie grubości warstw poprzez wyk. otworów 4x4 cm. w ilości 3 szt. na każde 100m2 lub wg. wskazań Inspektora Nadzoru</w:t>
      </w:r>
    </w:p>
    <w:p w14:paraId="6E0D9ADF"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sprawdzenie wytrzymałości na ściskanie i rozciąganie – na podstawie badań próbek</w:t>
      </w:r>
    </w:p>
    <w:p w14:paraId="1AFB4B89"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sprawdzenie prawidłowości wykonania dylatacji i wypełnienia szczelin</w:t>
      </w:r>
    </w:p>
    <w:p w14:paraId="358D7740" w14:textId="77777777" w:rsidR="00537EF2" w:rsidRPr="00496298"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w:t>
      </w:r>
      <w:r w:rsidR="00691A59">
        <w:rPr>
          <w:rFonts w:ascii="Times New Roman" w:eastAsia="MicrosoftSansSerif" w:hAnsi="Times New Roman" w:cs="Times New Roman"/>
          <w:sz w:val="24"/>
          <w:szCs w:val="24"/>
        </w:rPr>
        <w:t xml:space="preserve"> </w:t>
      </w:r>
      <w:r w:rsidRPr="00691A59">
        <w:rPr>
          <w:rFonts w:ascii="Times New Roman" w:eastAsia="MicrosoftSansSerif" w:hAnsi="Times New Roman" w:cs="Times New Roman"/>
          <w:sz w:val="24"/>
          <w:szCs w:val="24"/>
        </w:rPr>
        <w:t xml:space="preserve">oględziny wykończenia posadzki Powierzchnia posadzki powinna być równa </w:t>
      </w:r>
      <w:r w:rsidRPr="00691A59">
        <w:rPr>
          <w:rFonts w:ascii="Times New Roman" w:eastAsia="MicrosoftSansSerif" w:hAnsi="Times New Roman" w:cs="Times New Roman"/>
          <w:sz w:val="24"/>
          <w:szCs w:val="24"/>
        </w:rPr>
        <w:br/>
        <w:t xml:space="preserve">i powinna stanowić powierzchnię pozioma lub o określonym spadku. Posadzka nie powinna wykazywać nierówności powierzchni mierzonych jako prześwit mierzony dwumetrową łata kontrolną a posadzką nie większą niż 3 mm. Odchylenie powierzchni posadzki od płaszczyzny poziomej lub spadku nie powinny być większe niż +/- 5 mm na całej długości </w:t>
      </w:r>
      <w:r w:rsidRPr="00496298">
        <w:rPr>
          <w:rFonts w:ascii="Times New Roman" w:eastAsia="MicrosoftSansSerif" w:hAnsi="Times New Roman" w:cs="Times New Roman"/>
          <w:sz w:val="24"/>
          <w:szCs w:val="24"/>
        </w:rPr>
        <w:t xml:space="preserve">lub szerokości posadzki i nie powinny powodować zaniku założonego spadku. </w:t>
      </w:r>
    </w:p>
    <w:p w14:paraId="0F2499BC" w14:textId="77777777" w:rsidR="00537EF2" w:rsidRPr="00496298" w:rsidRDefault="00537EF2" w:rsidP="00537EF2">
      <w:pPr>
        <w:autoSpaceDE w:val="0"/>
        <w:autoSpaceDN w:val="0"/>
        <w:adjustRightInd w:val="0"/>
        <w:spacing w:after="0" w:line="240" w:lineRule="auto"/>
        <w:jc w:val="both"/>
        <w:rPr>
          <w:rFonts w:ascii="Times New Roman" w:hAnsi="Times New Roman" w:cs="Times New Roman"/>
          <w:b/>
          <w:bCs/>
          <w:sz w:val="24"/>
          <w:szCs w:val="24"/>
        </w:rPr>
      </w:pPr>
      <w:r w:rsidRPr="00496298">
        <w:rPr>
          <w:rFonts w:ascii="Times New Roman" w:hAnsi="Times New Roman" w:cs="Times New Roman"/>
          <w:b/>
          <w:bCs/>
          <w:sz w:val="24"/>
          <w:szCs w:val="24"/>
        </w:rPr>
        <w:t>9.    Podstawa płatności</w:t>
      </w:r>
    </w:p>
    <w:p w14:paraId="0A2A7FB7" w14:textId="77777777" w:rsidR="00537EF2" w:rsidRPr="00496298" w:rsidRDefault="00537EF2" w:rsidP="00537EF2">
      <w:pPr>
        <w:autoSpaceDE w:val="0"/>
        <w:autoSpaceDN w:val="0"/>
        <w:adjustRightInd w:val="0"/>
        <w:spacing w:after="0" w:line="240" w:lineRule="auto"/>
        <w:jc w:val="both"/>
        <w:rPr>
          <w:rFonts w:ascii="Times New Roman" w:hAnsi="Times New Roman" w:cs="Times New Roman"/>
          <w:b/>
          <w:bCs/>
          <w:sz w:val="24"/>
          <w:szCs w:val="24"/>
        </w:rPr>
      </w:pPr>
      <w:r w:rsidRPr="00496298">
        <w:rPr>
          <w:rFonts w:ascii="Times New Roman" w:hAnsi="Times New Roman" w:cs="Times New Roman"/>
          <w:b/>
          <w:bCs/>
          <w:sz w:val="24"/>
          <w:szCs w:val="24"/>
        </w:rPr>
        <w:t>9.1. Cena jednostki obmiarowej</w:t>
      </w:r>
    </w:p>
    <w:p w14:paraId="0FBDE4F3" w14:textId="09C181D4" w:rsidR="00537EF2" w:rsidRPr="00496298" w:rsidRDefault="00537EF2" w:rsidP="00496298">
      <w:pPr>
        <w:autoSpaceDE w:val="0"/>
        <w:autoSpaceDN w:val="0"/>
        <w:adjustRightInd w:val="0"/>
        <w:spacing w:after="0" w:line="240" w:lineRule="auto"/>
        <w:jc w:val="both"/>
        <w:rPr>
          <w:rFonts w:ascii="Times New Roman" w:eastAsia="MicrosoftSansSerif" w:hAnsi="Times New Roman" w:cs="Times New Roman"/>
          <w:sz w:val="24"/>
          <w:szCs w:val="24"/>
        </w:rPr>
      </w:pPr>
      <w:r w:rsidRPr="00496298">
        <w:rPr>
          <w:rFonts w:ascii="Times New Roman" w:eastAsia="MicrosoftSansSerif" w:hAnsi="Times New Roman" w:cs="Times New Roman"/>
          <w:sz w:val="24"/>
          <w:szCs w:val="24"/>
        </w:rPr>
        <w:t xml:space="preserve">Cena wykonania 1 m3 warstwy z betonu </w:t>
      </w:r>
      <w:r w:rsidR="00496298" w:rsidRPr="00496298">
        <w:rPr>
          <w:rFonts w:ascii="Times New Roman" w:eastAsia="MicrosoftSansSerif" w:hAnsi="Times New Roman" w:cs="Times New Roman"/>
          <w:sz w:val="24"/>
          <w:szCs w:val="24"/>
        </w:rPr>
        <w:t>.</w:t>
      </w:r>
    </w:p>
    <w:p w14:paraId="0304E65E"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b/>
          <w:bCs/>
          <w:sz w:val="24"/>
          <w:szCs w:val="24"/>
        </w:rPr>
      </w:pPr>
      <w:r w:rsidRPr="00496298">
        <w:rPr>
          <w:rFonts w:ascii="Times New Roman" w:eastAsia="MicrosoftSansSerif" w:hAnsi="Times New Roman" w:cs="Times New Roman"/>
          <w:b/>
          <w:bCs/>
          <w:sz w:val="24"/>
          <w:szCs w:val="24"/>
        </w:rPr>
        <w:t>10.     Przepisy związane</w:t>
      </w:r>
    </w:p>
    <w:p w14:paraId="2A053B4D" w14:textId="77BFE1F0" w:rsidR="00963795" w:rsidRDefault="00537EF2" w:rsidP="00496298">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Warunki techniczne jakim powinny odpowiadać budynki i ich</w:t>
      </w:r>
      <w:r w:rsidR="00496298">
        <w:rPr>
          <w:rFonts w:ascii="Times New Roman" w:eastAsia="MicrosoftSansSerif" w:hAnsi="Times New Roman" w:cs="Times New Roman"/>
          <w:sz w:val="24"/>
          <w:szCs w:val="24"/>
        </w:rPr>
        <w:t xml:space="preserve"> usytuowanie</w:t>
      </w:r>
    </w:p>
    <w:p w14:paraId="7F5DC93E" w14:textId="77777777" w:rsidR="00496298" w:rsidRDefault="00496298" w:rsidP="00496298">
      <w:pPr>
        <w:autoSpaceDE w:val="0"/>
        <w:autoSpaceDN w:val="0"/>
        <w:adjustRightInd w:val="0"/>
        <w:spacing w:after="0" w:line="240" w:lineRule="auto"/>
        <w:jc w:val="both"/>
        <w:rPr>
          <w:rFonts w:ascii="Times New Roman" w:eastAsia="MicrosoftSansSerif" w:hAnsi="Times New Roman" w:cs="Times New Roman"/>
          <w:sz w:val="24"/>
          <w:szCs w:val="24"/>
        </w:rPr>
      </w:pPr>
    </w:p>
    <w:p w14:paraId="25C0B897" w14:textId="77777777" w:rsidR="00B35D48" w:rsidRPr="00E646C4" w:rsidRDefault="00B35D48" w:rsidP="00E646C4">
      <w:pPr>
        <w:pStyle w:val="Nagwek1"/>
      </w:pPr>
      <w:bookmarkStart w:id="18" w:name="_Toc102635360"/>
      <w:r w:rsidRPr="00E646C4">
        <w:t>SST-B 02</w:t>
      </w:r>
      <w:bookmarkEnd w:id="18"/>
    </w:p>
    <w:p w14:paraId="6D76347F" w14:textId="77777777" w:rsidR="00B35D48" w:rsidRPr="00E646C4" w:rsidRDefault="00B35D48" w:rsidP="00E646C4">
      <w:pPr>
        <w:pStyle w:val="Nagwek1"/>
      </w:pPr>
      <w:bookmarkStart w:id="19" w:name="_Toc102635361"/>
      <w:r w:rsidRPr="00E646C4">
        <w:t>B.0</w:t>
      </w:r>
      <w:r w:rsidR="00366469" w:rsidRPr="00E646C4">
        <w:t>2</w:t>
      </w:r>
      <w:r w:rsidRPr="00E646C4">
        <w:t>.0</w:t>
      </w:r>
      <w:r w:rsidR="00366469" w:rsidRPr="00E646C4">
        <w:t>2</w:t>
      </w:r>
      <w:r w:rsidRPr="00E646C4">
        <w:t xml:space="preserve">.00. ROBOTY </w:t>
      </w:r>
      <w:r w:rsidR="00B32388" w:rsidRPr="00E646C4">
        <w:t xml:space="preserve">ZEWNĘTRZNE I </w:t>
      </w:r>
      <w:r w:rsidR="00366469" w:rsidRPr="00E646C4">
        <w:t>W</w:t>
      </w:r>
      <w:r w:rsidRPr="00E646C4">
        <w:t>EWNĘTRZNE</w:t>
      </w:r>
      <w:bookmarkEnd w:id="19"/>
      <w:r w:rsidRPr="00E646C4">
        <w:t xml:space="preserve"> </w:t>
      </w:r>
    </w:p>
    <w:p w14:paraId="6AC8DC74" w14:textId="77777777" w:rsidR="00B35D48" w:rsidRPr="00E646C4" w:rsidRDefault="00B35D48" w:rsidP="00E646C4">
      <w:pPr>
        <w:pStyle w:val="Nagwek1"/>
      </w:pPr>
      <w:bookmarkStart w:id="20" w:name="_Toc102635362"/>
      <w:r w:rsidRPr="00E646C4">
        <w:t>B.0</w:t>
      </w:r>
      <w:r w:rsidR="00366469" w:rsidRPr="00E646C4">
        <w:t>2</w:t>
      </w:r>
      <w:r w:rsidRPr="00E646C4">
        <w:t>.0</w:t>
      </w:r>
      <w:r w:rsidR="00366469" w:rsidRPr="00E646C4">
        <w:t>2</w:t>
      </w:r>
      <w:r w:rsidRPr="00E646C4">
        <w:t>.0</w:t>
      </w:r>
      <w:r w:rsidR="00A656D4" w:rsidRPr="00E646C4">
        <w:t>1</w:t>
      </w:r>
      <w:r w:rsidR="00896B15" w:rsidRPr="00E646C4">
        <w:t>. P</w:t>
      </w:r>
      <w:r w:rsidRPr="00E646C4">
        <w:t>O</w:t>
      </w:r>
      <w:r w:rsidR="00896B15" w:rsidRPr="00E646C4">
        <w:t>KRYWANIE PODŁÓG</w:t>
      </w:r>
      <w:bookmarkEnd w:id="20"/>
    </w:p>
    <w:p w14:paraId="36BE32C5" w14:textId="77777777" w:rsidR="00C53201" w:rsidRPr="00E646C4" w:rsidRDefault="00C53201" w:rsidP="00E646C4">
      <w:pPr>
        <w:pStyle w:val="Nagwek1"/>
      </w:pPr>
      <w:bookmarkStart w:id="21" w:name="_Toc102635363"/>
      <w:r w:rsidRPr="00E646C4">
        <w:t>Pokrywanie podłóg i ścian</w:t>
      </w:r>
      <w:bookmarkEnd w:id="21"/>
      <w:r w:rsidRPr="00E646C4">
        <w:t xml:space="preserve"> </w:t>
      </w:r>
    </w:p>
    <w:p w14:paraId="39AE874F" w14:textId="77777777" w:rsidR="00414F94" w:rsidRDefault="00414F94" w:rsidP="00414F94">
      <w:pPr>
        <w:autoSpaceDE w:val="0"/>
        <w:autoSpaceDN w:val="0"/>
        <w:adjustRightInd w:val="0"/>
        <w:spacing w:after="0" w:line="240" w:lineRule="auto"/>
        <w:jc w:val="both"/>
        <w:rPr>
          <w:rFonts w:ascii="Times New Roman" w:hAnsi="Times New Roman" w:cs="Times New Roman"/>
          <w:b/>
          <w:bCs/>
          <w:sz w:val="24"/>
          <w:szCs w:val="24"/>
        </w:rPr>
      </w:pPr>
      <w:r w:rsidRPr="00414F94">
        <w:rPr>
          <w:rFonts w:ascii="Times New Roman" w:hAnsi="Times New Roman" w:cs="Times New Roman"/>
          <w:b/>
          <w:bCs/>
          <w:sz w:val="24"/>
          <w:szCs w:val="24"/>
        </w:rPr>
        <w:t>1.    Wstęp</w:t>
      </w:r>
    </w:p>
    <w:p w14:paraId="7789B012" w14:textId="77777777" w:rsidR="00414F94" w:rsidRPr="00414F94" w:rsidRDefault="00414F94" w:rsidP="00414F94">
      <w:pPr>
        <w:autoSpaceDE w:val="0"/>
        <w:autoSpaceDN w:val="0"/>
        <w:adjustRightInd w:val="0"/>
        <w:spacing w:after="0" w:line="240" w:lineRule="auto"/>
        <w:jc w:val="both"/>
        <w:rPr>
          <w:rFonts w:ascii="Times New Roman" w:hAnsi="Times New Roman" w:cs="Times New Roman"/>
          <w:b/>
          <w:bCs/>
          <w:sz w:val="24"/>
          <w:szCs w:val="24"/>
        </w:rPr>
      </w:pPr>
      <w:r w:rsidRPr="00414F94">
        <w:rPr>
          <w:rFonts w:ascii="Times New Roman" w:hAnsi="Times New Roman" w:cs="Times New Roman"/>
          <w:b/>
          <w:bCs/>
          <w:sz w:val="24"/>
          <w:szCs w:val="24"/>
        </w:rPr>
        <w:t>1.1. Przedmiot SST</w:t>
      </w:r>
    </w:p>
    <w:p w14:paraId="7834A297" w14:textId="77777777" w:rsidR="00414F94" w:rsidRDefault="00414F94" w:rsidP="00514D79">
      <w:pPr>
        <w:pStyle w:val="Zwykytekst"/>
        <w:jc w:val="both"/>
        <w:rPr>
          <w:rFonts w:ascii="Times New Roman" w:hAnsi="Times New Roman" w:cs="Times New Roman"/>
          <w:color w:val="000000"/>
          <w:sz w:val="24"/>
          <w:szCs w:val="24"/>
        </w:rPr>
      </w:pPr>
      <w:r w:rsidRPr="00414F94">
        <w:rPr>
          <w:rFonts w:ascii="Times New Roman" w:hAnsi="Times New Roman" w:cs="Times New Roman"/>
          <w:color w:val="000000"/>
          <w:sz w:val="24"/>
          <w:szCs w:val="24"/>
        </w:rPr>
        <w:t xml:space="preserve">Przedmiotem niniejszej Szczegółowej Specyfikacji Technicznej są wymagania dotyczące wykonania i odbioru prac budowlanych </w:t>
      </w:r>
      <w:proofErr w:type="spellStart"/>
      <w:r w:rsidRPr="00414F94">
        <w:rPr>
          <w:rFonts w:ascii="Times New Roman" w:hAnsi="Times New Roman" w:cs="Times New Roman"/>
          <w:color w:val="000000"/>
          <w:sz w:val="24"/>
          <w:szCs w:val="24"/>
        </w:rPr>
        <w:t>jn</w:t>
      </w:r>
      <w:proofErr w:type="spellEnd"/>
      <w:r w:rsidRPr="00414F94">
        <w:rPr>
          <w:rFonts w:ascii="Times New Roman" w:hAnsi="Times New Roman" w:cs="Times New Roman"/>
          <w:color w:val="000000"/>
          <w:sz w:val="24"/>
          <w:szCs w:val="24"/>
        </w:rPr>
        <w:t>:</w:t>
      </w:r>
    </w:p>
    <w:p w14:paraId="164E6508" w14:textId="77777777" w:rsidR="00414F94" w:rsidRDefault="00E91404" w:rsidP="00514D79">
      <w:pPr>
        <w:pStyle w:val="Zwykytekst"/>
        <w:jc w:val="both"/>
        <w:rPr>
          <w:rFonts w:ascii="Times New Roman" w:hAnsi="Times New Roman" w:cs="Times New Roman"/>
          <w:sz w:val="24"/>
          <w:szCs w:val="24"/>
        </w:rPr>
      </w:pPr>
      <w:r>
        <w:rPr>
          <w:rFonts w:ascii="Times New Roman" w:hAnsi="Times New Roman" w:cs="Times New Roman"/>
          <w:sz w:val="24"/>
          <w:szCs w:val="24"/>
        </w:rPr>
        <w:t xml:space="preserve">- </w:t>
      </w:r>
      <w:r w:rsidR="00B32388">
        <w:rPr>
          <w:rFonts w:ascii="Times New Roman" w:hAnsi="Times New Roman" w:cs="Times New Roman"/>
          <w:sz w:val="24"/>
          <w:szCs w:val="24"/>
        </w:rPr>
        <w:t xml:space="preserve">Wykonanie izolacji z folii w płynie </w:t>
      </w:r>
    </w:p>
    <w:p w14:paraId="5886A637" w14:textId="77777777" w:rsidR="00B32388" w:rsidRDefault="00B32388" w:rsidP="00514D79">
      <w:pPr>
        <w:pStyle w:val="Zwykytekst"/>
        <w:jc w:val="both"/>
        <w:rPr>
          <w:rFonts w:ascii="Times New Roman" w:hAnsi="Times New Roman" w:cs="Times New Roman"/>
          <w:sz w:val="24"/>
          <w:szCs w:val="24"/>
        </w:rPr>
      </w:pPr>
      <w:r>
        <w:rPr>
          <w:rFonts w:ascii="Times New Roman" w:hAnsi="Times New Roman" w:cs="Times New Roman"/>
          <w:sz w:val="24"/>
          <w:szCs w:val="24"/>
        </w:rPr>
        <w:lastRenderedPageBreak/>
        <w:t xml:space="preserve">- Ułożenie okładzin podłogowych z terakoty na zaprawie klejowej </w:t>
      </w:r>
    </w:p>
    <w:p w14:paraId="40A382AB" w14:textId="77777777" w:rsidR="00C203C2" w:rsidRDefault="00B32388" w:rsidP="00514D79">
      <w:pPr>
        <w:pStyle w:val="Zwykytekst"/>
        <w:jc w:val="both"/>
        <w:rPr>
          <w:rFonts w:ascii="Times New Roman" w:hAnsi="Times New Roman" w:cs="Times New Roman"/>
          <w:sz w:val="24"/>
          <w:szCs w:val="24"/>
        </w:rPr>
      </w:pPr>
      <w:r>
        <w:rPr>
          <w:rFonts w:ascii="Times New Roman" w:hAnsi="Times New Roman" w:cs="Times New Roman"/>
          <w:sz w:val="24"/>
          <w:szCs w:val="24"/>
        </w:rPr>
        <w:t xml:space="preserve">- </w:t>
      </w:r>
      <w:r w:rsidRPr="00414F94">
        <w:rPr>
          <w:rFonts w:ascii="Times New Roman" w:hAnsi="Times New Roman" w:cs="Times New Roman"/>
          <w:sz w:val="24"/>
          <w:szCs w:val="24"/>
        </w:rPr>
        <w:t>Gruntowanie podłoża betonowego roztworem</w:t>
      </w:r>
      <w:r>
        <w:rPr>
          <w:rFonts w:ascii="Times New Roman" w:hAnsi="Times New Roman" w:cs="Times New Roman"/>
          <w:sz w:val="24"/>
          <w:szCs w:val="24"/>
        </w:rPr>
        <w:t xml:space="preserve"> wzmacniającym </w:t>
      </w:r>
    </w:p>
    <w:p w14:paraId="5BD8A92B" w14:textId="77777777" w:rsidR="00414F94" w:rsidRPr="00414F94" w:rsidRDefault="00E91404" w:rsidP="00514D79">
      <w:pPr>
        <w:pStyle w:val="Zwykytekst"/>
        <w:jc w:val="both"/>
        <w:rPr>
          <w:rFonts w:ascii="Times New Roman" w:hAnsi="Times New Roman" w:cs="Times New Roman"/>
          <w:sz w:val="24"/>
          <w:szCs w:val="24"/>
        </w:rPr>
      </w:pPr>
      <w:r>
        <w:rPr>
          <w:rFonts w:ascii="Times New Roman" w:hAnsi="Times New Roman" w:cs="Times New Roman"/>
          <w:sz w:val="24"/>
          <w:szCs w:val="24"/>
        </w:rPr>
        <w:t xml:space="preserve">- </w:t>
      </w:r>
      <w:r w:rsidR="00414F94" w:rsidRPr="00414F94">
        <w:rPr>
          <w:rFonts w:ascii="Times New Roman" w:hAnsi="Times New Roman" w:cs="Times New Roman"/>
          <w:sz w:val="24"/>
          <w:szCs w:val="24"/>
        </w:rPr>
        <w:t>Posadzka cementowa wyrównująca</w:t>
      </w:r>
      <w:r w:rsidR="00B32388">
        <w:rPr>
          <w:rFonts w:ascii="Times New Roman" w:hAnsi="Times New Roman" w:cs="Times New Roman"/>
          <w:sz w:val="24"/>
          <w:szCs w:val="24"/>
        </w:rPr>
        <w:t xml:space="preserve"> </w:t>
      </w:r>
      <w:r w:rsidR="00414F94" w:rsidRPr="00414F94">
        <w:rPr>
          <w:rFonts w:ascii="Times New Roman" w:hAnsi="Times New Roman" w:cs="Times New Roman"/>
          <w:sz w:val="24"/>
          <w:szCs w:val="24"/>
        </w:rPr>
        <w:t xml:space="preserve"> </w:t>
      </w:r>
    </w:p>
    <w:p w14:paraId="21DEC8AA" w14:textId="77777777" w:rsidR="00414F94" w:rsidRPr="00414F94" w:rsidRDefault="00E91404" w:rsidP="00514D79">
      <w:pPr>
        <w:pStyle w:val="Zwykytekst"/>
        <w:jc w:val="both"/>
        <w:rPr>
          <w:rFonts w:ascii="Times New Roman" w:hAnsi="Times New Roman" w:cs="Times New Roman"/>
          <w:sz w:val="24"/>
          <w:szCs w:val="24"/>
        </w:rPr>
      </w:pPr>
      <w:r>
        <w:rPr>
          <w:rFonts w:ascii="Times New Roman" w:hAnsi="Times New Roman" w:cs="Times New Roman"/>
          <w:sz w:val="24"/>
          <w:szCs w:val="24"/>
        </w:rPr>
        <w:t xml:space="preserve">- </w:t>
      </w:r>
      <w:r w:rsidR="00414F94" w:rsidRPr="00414F94">
        <w:rPr>
          <w:rFonts w:ascii="Times New Roman" w:hAnsi="Times New Roman" w:cs="Times New Roman"/>
          <w:sz w:val="24"/>
          <w:szCs w:val="24"/>
        </w:rPr>
        <w:t>Posadzka z płytek</w:t>
      </w:r>
      <w:r w:rsidR="00A656D4">
        <w:rPr>
          <w:rFonts w:ascii="Times New Roman" w:hAnsi="Times New Roman" w:cs="Times New Roman"/>
          <w:sz w:val="24"/>
          <w:szCs w:val="24"/>
        </w:rPr>
        <w:t>.</w:t>
      </w:r>
      <w:r w:rsidR="00414F94" w:rsidRPr="00414F94">
        <w:rPr>
          <w:rFonts w:ascii="Times New Roman" w:hAnsi="Times New Roman" w:cs="Times New Roman"/>
          <w:sz w:val="24"/>
          <w:szCs w:val="24"/>
        </w:rPr>
        <w:t xml:space="preserve"> </w:t>
      </w:r>
    </w:p>
    <w:p w14:paraId="7AC4E6C3" w14:textId="77777777" w:rsidR="00C53201" w:rsidRPr="00C53201" w:rsidRDefault="00C53201" w:rsidP="00C53201">
      <w:pPr>
        <w:autoSpaceDE w:val="0"/>
        <w:autoSpaceDN w:val="0"/>
        <w:adjustRightInd w:val="0"/>
        <w:spacing w:after="0" w:line="240" w:lineRule="auto"/>
        <w:jc w:val="both"/>
        <w:rPr>
          <w:rFonts w:ascii="Times New Roman" w:hAnsi="Times New Roman" w:cs="Times New Roman"/>
          <w:b/>
          <w:bCs/>
          <w:sz w:val="24"/>
          <w:szCs w:val="24"/>
        </w:rPr>
      </w:pPr>
      <w:r w:rsidRPr="00C53201">
        <w:rPr>
          <w:rFonts w:ascii="Times New Roman" w:hAnsi="Times New Roman" w:cs="Times New Roman"/>
          <w:b/>
          <w:bCs/>
          <w:sz w:val="24"/>
          <w:szCs w:val="24"/>
        </w:rPr>
        <w:t>1.2. Zakres stosowania SST</w:t>
      </w:r>
    </w:p>
    <w:p w14:paraId="6ED5D234" w14:textId="77777777" w:rsidR="00414F94" w:rsidRPr="00C53201" w:rsidRDefault="00C53201" w:rsidP="00514D79">
      <w:pPr>
        <w:pStyle w:val="Zwykytekst"/>
        <w:jc w:val="both"/>
        <w:rPr>
          <w:rFonts w:ascii="Times New Roman" w:hAnsi="Times New Roman" w:cs="Times New Roman"/>
          <w:sz w:val="24"/>
          <w:szCs w:val="24"/>
        </w:rPr>
      </w:pPr>
      <w:r w:rsidRPr="00C53201">
        <w:rPr>
          <w:rFonts w:ascii="Times New Roman" w:eastAsia="MicrosoftSansSerif" w:hAnsi="Times New Roman" w:cs="Times New Roman"/>
          <w:sz w:val="24"/>
          <w:szCs w:val="24"/>
        </w:rPr>
        <w:t>Szczegółowa Specyfikacja Techniczna jest stosowana jako dokument w postępowaniu przetargowym i przy realizacji umowy na roboty związane z wykonaniem zadania</w:t>
      </w:r>
      <w:r w:rsidR="00514D79">
        <w:rPr>
          <w:rFonts w:ascii="Times New Roman" w:eastAsia="MicrosoftSansSerif" w:hAnsi="Times New Roman" w:cs="Times New Roman"/>
          <w:sz w:val="24"/>
          <w:szCs w:val="24"/>
        </w:rPr>
        <w:t xml:space="preserve"> </w:t>
      </w:r>
      <w:r w:rsidRPr="00C53201">
        <w:rPr>
          <w:rFonts w:ascii="Times New Roman" w:eastAsia="MicrosoftSansSerif" w:hAnsi="Times New Roman" w:cs="Times New Roman"/>
          <w:sz w:val="24"/>
          <w:szCs w:val="24"/>
        </w:rPr>
        <w:t>wymienionego w punkcie 1.1.</w:t>
      </w:r>
    </w:p>
    <w:p w14:paraId="16D1954C" w14:textId="77777777" w:rsidR="00C53201" w:rsidRPr="00C53201" w:rsidRDefault="00C53201" w:rsidP="00C53201">
      <w:pPr>
        <w:pStyle w:val="Zwykytekst"/>
        <w:rPr>
          <w:rFonts w:ascii="Times New Roman" w:hAnsi="Times New Roman" w:cs="Times New Roman"/>
          <w:b/>
          <w:sz w:val="24"/>
          <w:szCs w:val="24"/>
        </w:rPr>
      </w:pPr>
      <w:r w:rsidRPr="00C53201">
        <w:rPr>
          <w:rFonts w:ascii="Times New Roman" w:hAnsi="Times New Roman" w:cs="Times New Roman"/>
          <w:b/>
          <w:sz w:val="24"/>
          <w:szCs w:val="24"/>
        </w:rPr>
        <w:t>1.</w:t>
      </w:r>
      <w:r>
        <w:rPr>
          <w:rFonts w:ascii="Times New Roman" w:hAnsi="Times New Roman" w:cs="Times New Roman"/>
          <w:b/>
          <w:sz w:val="24"/>
          <w:szCs w:val="24"/>
        </w:rPr>
        <w:t>3</w:t>
      </w:r>
      <w:r w:rsidRPr="00C53201">
        <w:rPr>
          <w:rFonts w:ascii="Times New Roman" w:hAnsi="Times New Roman" w:cs="Times New Roman"/>
          <w:b/>
          <w:sz w:val="24"/>
          <w:szCs w:val="24"/>
        </w:rPr>
        <w:t>. Zakres robót objętych SST</w:t>
      </w:r>
    </w:p>
    <w:p w14:paraId="015944E7" w14:textId="77777777" w:rsidR="00C53201" w:rsidRPr="00C53201" w:rsidRDefault="00C53201" w:rsidP="00514D79">
      <w:pPr>
        <w:pStyle w:val="Zwykytekst"/>
        <w:jc w:val="both"/>
        <w:rPr>
          <w:rFonts w:ascii="Times New Roman" w:eastAsia="MicrosoftSansSerif" w:hAnsi="Times New Roman" w:cs="Times New Roman"/>
          <w:sz w:val="24"/>
          <w:szCs w:val="24"/>
        </w:rPr>
      </w:pPr>
      <w:r w:rsidRPr="00C53201">
        <w:rPr>
          <w:rFonts w:ascii="Times New Roman" w:eastAsia="MicrosoftSansSerif" w:hAnsi="Times New Roman" w:cs="Times New Roman"/>
          <w:sz w:val="24"/>
          <w:szCs w:val="24"/>
        </w:rPr>
        <w:t xml:space="preserve">Roboty których dotyczy specyfikacja obejmują wszystkie czynności umożliwiające i mające na celu wykonanie </w:t>
      </w:r>
      <w:r>
        <w:rPr>
          <w:rFonts w:ascii="Times New Roman" w:eastAsia="MicrosoftSansSerif" w:hAnsi="Times New Roman" w:cs="Times New Roman"/>
          <w:sz w:val="24"/>
          <w:szCs w:val="24"/>
        </w:rPr>
        <w:t>robót wymienionych w punkcie 1.1</w:t>
      </w:r>
      <w:r w:rsidRPr="00C53201">
        <w:rPr>
          <w:rFonts w:ascii="Times New Roman" w:eastAsia="MicrosoftSansSerif" w:hAnsi="Times New Roman" w:cs="Times New Roman"/>
          <w:sz w:val="24"/>
          <w:szCs w:val="24"/>
        </w:rPr>
        <w:t>.</w:t>
      </w:r>
    </w:p>
    <w:p w14:paraId="58B4FF8C" w14:textId="77777777" w:rsidR="00C53201" w:rsidRPr="00C53201" w:rsidRDefault="00C53201" w:rsidP="00C53201">
      <w:pPr>
        <w:pStyle w:val="Zwykytekst"/>
        <w:rPr>
          <w:rFonts w:ascii="Times New Roman" w:hAnsi="Times New Roman" w:cs="Times New Roman"/>
          <w:b/>
          <w:sz w:val="24"/>
          <w:szCs w:val="24"/>
        </w:rPr>
      </w:pPr>
      <w:r w:rsidRPr="00C53201">
        <w:rPr>
          <w:rFonts w:ascii="Times New Roman" w:hAnsi="Times New Roman" w:cs="Times New Roman"/>
          <w:b/>
          <w:sz w:val="24"/>
          <w:szCs w:val="24"/>
        </w:rPr>
        <w:t>1.4. Określenia podstawowe</w:t>
      </w:r>
    </w:p>
    <w:p w14:paraId="32BC8F74" w14:textId="77777777" w:rsidR="00C53201" w:rsidRPr="00C53201" w:rsidRDefault="00C53201" w:rsidP="00514D79">
      <w:pPr>
        <w:pStyle w:val="Zwykytekst"/>
        <w:jc w:val="both"/>
        <w:rPr>
          <w:rFonts w:ascii="Times New Roman" w:eastAsia="MicrosoftSansSerif" w:hAnsi="Times New Roman" w:cs="Times New Roman"/>
          <w:sz w:val="24"/>
          <w:szCs w:val="24"/>
        </w:rPr>
      </w:pPr>
      <w:r w:rsidRPr="00C53201">
        <w:rPr>
          <w:rFonts w:ascii="Times New Roman" w:eastAsia="MicrosoftSansSerif" w:hAnsi="Times New Roman" w:cs="Times New Roman"/>
          <w:sz w:val="24"/>
          <w:szCs w:val="24"/>
        </w:rPr>
        <w:t xml:space="preserve">Określenia podstawowe w niniejszej SST są zgodne z </w:t>
      </w:r>
      <w:r>
        <w:rPr>
          <w:rFonts w:ascii="Times New Roman" w:eastAsia="MicrosoftSansSerif" w:hAnsi="Times New Roman" w:cs="Times New Roman"/>
          <w:sz w:val="24"/>
          <w:szCs w:val="24"/>
        </w:rPr>
        <w:t xml:space="preserve">obowiązującymi i </w:t>
      </w:r>
      <w:r w:rsidR="00514D79">
        <w:rPr>
          <w:rFonts w:ascii="Times New Roman" w:eastAsia="MicrosoftSansSerif" w:hAnsi="Times New Roman" w:cs="Times New Roman"/>
          <w:sz w:val="24"/>
          <w:szCs w:val="24"/>
        </w:rPr>
        <w:t xml:space="preserve">odpowiednimi </w:t>
      </w:r>
      <w:r w:rsidRPr="00C53201">
        <w:rPr>
          <w:rFonts w:ascii="Times New Roman" w:eastAsia="MicrosoftSansSerif" w:hAnsi="Times New Roman" w:cs="Times New Roman"/>
          <w:sz w:val="24"/>
          <w:szCs w:val="24"/>
        </w:rPr>
        <w:t>normami.</w:t>
      </w:r>
    </w:p>
    <w:p w14:paraId="06D8222C" w14:textId="77777777" w:rsidR="00C53201" w:rsidRPr="00C53201" w:rsidRDefault="00C53201" w:rsidP="00C53201">
      <w:pPr>
        <w:pStyle w:val="Zwykytekst"/>
        <w:rPr>
          <w:rFonts w:ascii="Times New Roman" w:hAnsi="Times New Roman" w:cs="Times New Roman"/>
          <w:b/>
          <w:sz w:val="24"/>
          <w:szCs w:val="24"/>
        </w:rPr>
      </w:pPr>
      <w:r w:rsidRPr="00C53201">
        <w:rPr>
          <w:rFonts w:ascii="Times New Roman" w:hAnsi="Times New Roman" w:cs="Times New Roman"/>
          <w:b/>
          <w:sz w:val="24"/>
          <w:szCs w:val="24"/>
        </w:rPr>
        <w:t>1.5. Ogólne wymagania dotyczące robót</w:t>
      </w:r>
    </w:p>
    <w:p w14:paraId="2CA39AF9" w14:textId="77777777" w:rsidR="00C53201" w:rsidRPr="00C53201" w:rsidRDefault="00C53201" w:rsidP="00514D79">
      <w:pPr>
        <w:pStyle w:val="Zwykytekst"/>
        <w:jc w:val="both"/>
        <w:rPr>
          <w:rFonts w:ascii="Times New Roman" w:eastAsia="MicrosoftSansSerif" w:hAnsi="Times New Roman" w:cs="Times New Roman"/>
          <w:sz w:val="24"/>
          <w:szCs w:val="24"/>
        </w:rPr>
      </w:pPr>
      <w:r w:rsidRPr="00C53201">
        <w:rPr>
          <w:rFonts w:ascii="Times New Roman" w:eastAsia="MicrosoftSansSerif" w:hAnsi="Times New Roman" w:cs="Times New Roman"/>
          <w:sz w:val="24"/>
          <w:szCs w:val="24"/>
        </w:rPr>
        <w:t>Wykonawca robót jest odpowiedzialny za jakość ich wykonania oraz zgodność ze</w:t>
      </w:r>
      <w:r w:rsidR="00514D79">
        <w:rPr>
          <w:rFonts w:ascii="Times New Roman" w:eastAsia="MicrosoftSansSerif" w:hAnsi="Times New Roman" w:cs="Times New Roman"/>
          <w:sz w:val="24"/>
          <w:szCs w:val="24"/>
        </w:rPr>
        <w:t xml:space="preserve"> </w:t>
      </w:r>
      <w:r w:rsidRPr="00C53201">
        <w:rPr>
          <w:rFonts w:ascii="Times New Roman" w:eastAsia="MicrosoftSansSerif" w:hAnsi="Times New Roman" w:cs="Times New Roman"/>
          <w:sz w:val="24"/>
          <w:szCs w:val="24"/>
        </w:rPr>
        <w:t>wskazówkami i poleceniami In</w:t>
      </w:r>
      <w:r w:rsidR="00514D79">
        <w:rPr>
          <w:rFonts w:ascii="Times New Roman" w:eastAsia="MicrosoftSansSerif" w:hAnsi="Times New Roman" w:cs="Times New Roman"/>
          <w:sz w:val="24"/>
          <w:szCs w:val="24"/>
        </w:rPr>
        <w:t>spektora nadzoru</w:t>
      </w:r>
      <w:r w:rsidRPr="00C53201">
        <w:rPr>
          <w:rFonts w:ascii="Times New Roman" w:eastAsia="MicrosoftSansSerif" w:hAnsi="Times New Roman" w:cs="Times New Roman"/>
          <w:sz w:val="24"/>
          <w:szCs w:val="24"/>
        </w:rPr>
        <w:t>.</w:t>
      </w:r>
    </w:p>
    <w:p w14:paraId="1B7D03A6" w14:textId="77777777" w:rsidR="00C53201" w:rsidRPr="00C53201" w:rsidRDefault="00C53201" w:rsidP="00514D79">
      <w:pPr>
        <w:pStyle w:val="Zwykytekst"/>
        <w:jc w:val="both"/>
        <w:rPr>
          <w:rFonts w:ascii="Times New Roman" w:eastAsia="MicrosoftSansSerif" w:hAnsi="Times New Roman" w:cs="Times New Roman"/>
          <w:sz w:val="24"/>
          <w:szCs w:val="24"/>
        </w:rPr>
      </w:pPr>
      <w:r w:rsidRPr="00C53201">
        <w:rPr>
          <w:rFonts w:ascii="Times New Roman" w:eastAsia="MicrosoftSansSerif" w:hAnsi="Times New Roman" w:cs="Times New Roman"/>
          <w:sz w:val="24"/>
          <w:szCs w:val="24"/>
        </w:rPr>
        <w:t xml:space="preserve">Wykonanie posadzek winno być zlecone przedsiębiorstwu mające właściwe doświadczenie </w:t>
      </w:r>
      <w:r w:rsidR="00514D79">
        <w:rPr>
          <w:rFonts w:ascii="Times New Roman" w:eastAsia="MicrosoftSansSerif" w:hAnsi="Times New Roman" w:cs="Times New Roman"/>
          <w:sz w:val="24"/>
          <w:szCs w:val="24"/>
        </w:rPr>
        <w:br/>
      </w:r>
      <w:r w:rsidRPr="00C53201">
        <w:rPr>
          <w:rFonts w:ascii="Times New Roman" w:eastAsia="MicrosoftSansSerif" w:hAnsi="Times New Roman" w:cs="Times New Roman"/>
          <w:sz w:val="24"/>
          <w:szCs w:val="24"/>
        </w:rPr>
        <w:t xml:space="preserve">w realizacji takich robót i gwarantującemu właściwą jakość wykonania. </w:t>
      </w:r>
    </w:p>
    <w:p w14:paraId="2601ABD5" w14:textId="77777777" w:rsidR="002E2BEB" w:rsidRDefault="002E2BEB" w:rsidP="002E2BEB">
      <w:pPr>
        <w:pStyle w:val="Default"/>
        <w:rPr>
          <w:rFonts w:ascii="Times New Roman" w:hAnsi="Times New Roman" w:cs="Times New Roman"/>
          <w:b/>
        </w:rPr>
      </w:pPr>
      <w:r w:rsidRPr="007B0169">
        <w:rPr>
          <w:rFonts w:ascii="Times New Roman" w:hAnsi="Times New Roman" w:cs="Times New Roman"/>
          <w:b/>
        </w:rPr>
        <w:t>1.</w:t>
      </w:r>
      <w:r>
        <w:rPr>
          <w:rFonts w:ascii="Times New Roman" w:hAnsi="Times New Roman" w:cs="Times New Roman"/>
          <w:b/>
        </w:rPr>
        <w:t>6</w:t>
      </w:r>
      <w:r w:rsidRPr="007B0169">
        <w:rPr>
          <w:rFonts w:ascii="Times New Roman" w:hAnsi="Times New Roman" w:cs="Times New Roman"/>
          <w:b/>
        </w:rPr>
        <w:t>. Wspólny Słownik Zamówień (CPV) – nazwy i kody grup, klas i kategorii robót</w:t>
      </w:r>
    </w:p>
    <w:tbl>
      <w:tblPr>
        <w:tblStyle w:val="Tabela-Siatka"/>
        <w:tblW w:w="0" w:type="auto"/>
        <w:tblInd w:w="108" w:type="dxa"/>
        <w:tblLook w:val="04A0" w:firstRow="1" w:lastRow="0" w:firstColumn="1" w:lastColumn="0" w:noHBand="0" w:noVBand="1"/>
      </w:tblPr>
      <w:tblGrid>
        <w:gridCol w:w="1276"/>
        <w:gridCol w:w="1276"/>
        <w:gridCol w:w="1276"/>
        <w:gridCol w:w="1275"/>
        <w:gridCol w:w="3969"/>
      </w:tblGrid>
      <w:tr w:rsidR="002E2BEB" w:rsidRPr="005B2673" w14:paraId="02A25CBD" w14:textId="77777777" w:rsidTr="00E73313">
        <w:tc>
          <w:tcPr>
            <w:tcW w:w="1276" w:type="dxa"/>
          </w:tcPr>
          <w:p w14:paraId="2929CA85" w14:textId="77777777" w:rsidR="002E2BEB" w:rsidRPr="005B2673" w:rsidRDefault="002E2BEB"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Dział</w:t>
            </w:r>
          </w:p>
        </w:tc>
        <w:tc>
          <w:tcPr>
            <w:tcW w:w="1276" w:type="dxa"/>
          </w:tcPr>
          <w:p w14:paraId="434B1660" w14:textId="77777777" w:rsidR="002E2BEB" w:rsidRPr="005B2673" w:rsidRDefault="002E2BEB"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Grupa</w:t>
            </w:r>
          </w:p>
        </w:tc>
        <w:tc>
          <w:tcPr>
            <w:tcW w:w="1276" w:type="dxa"/>
          </w:tcPr>
          <w:p w14:paraId="32A63459" w14:textId="77777777" w:rsidR="002E2BEB" w:rsidRPr="005B2673" w:rsidRDefault="002E2BEB"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Klasa</w:t>
            </w:r>
          </w:p>
        </w:tc>
        <w:tc>
          <w:tcPr>
            <w:tcW w:w="1275" w:type="dxa"/>
          </w:tcPr>
          <w:p w14:paraId="2D32FB25" w14:textId="77777777" w:rsidR="002E2BEB" w:rsidRPr="005B2673" w:rsidRDefault="002E2BEB"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Kategoria</w:t>
            </w:r>
          </w:p>
        </w:tc>
        <w:tc>
          <w:tcPr>
            <w:tcW w:w="3969" w:type="dxa"/>
          </w:tcPr>
          <w:p w14:paraId="17D998DB" w14:textId="77777777" w:rsidR="002E2BEB" w:rsidRPr="005B2673" w:rsidRDefault="002E2BEB" w:rsidP="00E73313">
            <w:pPr>
              <w:autoSpaceDE w:val="0"/>
              <w:autoSpaceDN w:val="0"/>
              <w:adjustRightInd w:val="0"/>
              <w:rPr>
                <w:rFonts w:ascii="Times New Roman" w:hAnsi="Times New Roman" w:cs="Times New Roman"/>
                <w:b/>
                <w:bCs/>
                <w:i/>
                <w:iCs/>
                <w:sz w:val="20"/>
                <w:szCs w:val="20"/>
              </w:rPr>
            </w:pPr>
            <w:r w:rsidRPr="005B2673">
              <w:rPr>
                <w:rFonts w:ascii="Times New Roman" w:hAnsi="Times New Roman" w:cs="Times New Roman"/>
                <w:b/>
                <w:bCs/>
                <w:i/>
                <w:iCs/>
                <w:sz w:val="20"/>
                <w:szCs w:val="20"/>
              </w:rPr>
              <w:t>Nazwa</w:t>
            </w:r>
          </w:p>
          <w:p w14:paraId="11C9B7F1" w14:textId="77777777" w:rsidR="002E2BEB" w:rsidRPr="005B2673" w:rsidRDefault="002E2BEB" w:rsidP="00E73313">
            <w:pPr>
              <w:pStyle w:val="Default"/>
              <w:rPr>
                <w:rFonts w:ascii="Times New Roman" w:hAnsi="Times New Roman" w:cs="Times New Roman"/>
                <w:sz w:val="20"/>
                <w:szCs w:val="20"/>
              </w:rPr>
            </w:pPr>
          </w:p>
        </w:tc>
      </w:tr>
      <w:tr w:rsidR="002E2BEB" w:rsidRPr="005B2673" w14:paraId="0AACB5A0" w14:textId="77777777" w:rsidTr="00E73313">
        <w:tc>
          <w:tcPr>
            <w:tcW w:w="1276" w:type="dxa"/>
          </w:tcPr>
          <w:p w14:paraId="29CC7D60" w14:textId="77777777" w:rsidR="002E2BEB" w:rsidRPr="005B2673" w:rsidRDefault="002E2BEB"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45</w:t>
            </w:r>
            <w:r>
              <w:rPr>
                <w:rFonts w:ascii="Times New Roman" w:hAnsi="Times New Roman" w:cs="Times New Roman"/>
                <w:b/>
                <w:bCs/>
                <w:i/>
                <w:iCs/>
                <w:sz w:val="20"/>
                <w:szCs w:val="20"/>
              </w:rPr>
              <w:t>00</w:t>
            </w:r>
            <w:r w:rsidRPr="005B2673">
              <w:rPr>
                <w:rFonts w:ascii="Times New Roman" w:hAnsi="Times New Roman" w:cs="Times New Roman"/>
                <w:b/>
                <w:bCs/>
                <w:i/>
                <w:iCs/>
                <w:sz w:val="20"/>
                <w:szCs w:val="20"/>
              </w:rPr>
              <w:t>0000-</w:t>
            </w:r>
            <w:r>
              <w:rPr>
                <w:rFonts w:ascii="Times New Roman" w:hAnsi="Times New Roman" w:cs="Times New Roman"/>
                <w:b/>
                <w:bCs/>
                <w:i/>
                <w:iCs/>
                <w:sz w:val="20"/>
                <w:szCs w:val="20"/>
              </w:rPr>
              <w:t>7</w:t>
            </w:r>
          </w:p>
        </w:tc>
        <w:tc>
          <w:tcPr>
            <w:tcW w:w="1276" w:type="dxa"/>
          </w:tcPr>
          <w:p w14:paraId="24F2A6FE" w14:textId="77777777" w:rsidR="002E2BEB" w:rsidRPr="005B2673" w:rsidRDefault="002E2BEB" w:rsidP="00E73313">
            <w:pPr>
              <w:pStyle w:val="Default"/>
              <w:rPr>
                <w:rFonts w:ascii="Times New Roman" w:hAnsi="Times New Roman" w:cs="Times New Roman"/>
                <w:sz w:val="20"/>
                <w:szCs w:val="20"/>
              </w:rPr>
            </w:pPr>
          </w:p>
        </w:tc>
        <w:tc>
          <w:tcPr>
            <w:tcW w:w="1276" w:type="dxa"/>
          </w:tcPr>
          <w:p w14:paraId="0BFD23F6" w14:textId="77777777" w:rsidR="002E2BEB" w:rsidRPr="005B2673" w:rsidRDefault="002E2BEB" w:rsidP="00E73313">
            <w:pPr>
              <w:pStyle w:val="Default"/>
              <w:rPr>
                <w:rFonts w:ascii="Times New Roman" w:hAnsi="Times New Roman" w:cs="Times New Roman"/>
                <w:sz w:val="20"/>
                <w:szCs w:val="20"/>
              </w:rPr>
            </w:pPr>
          </w:p>
        </w:tc>
        <w:tc>
          <w:tcPr>
            <w:tcW w:w="1275" w:type="dxa"/>
          </w:tcPr>
          <w:p w14:paraId="09594500" w14:textId="77777777" w:rsidR="002E2BEB" w:rsidRPr="005B2673" w:rsidRDefault="002E2BEB" w:rsidP="00E73313">
            <w:pPr>
              <w:pStyle w:val="Default"/>
              <w:rPr>
                <w:rFonts w:ascii="Times New Roman" w:hAnsi="Times New Roman" w:cs="Times New Roman"/>
                <w:sz w:val="20"/>
                <w:szCs w:val="20"/>
              </w:rPr>
            </w:pPr>
          </w:p>
        </w:tc>
        <w:tc>
          <w:tcPr>
            <w:tcW w:w="3969" w:type="dxa"/>
          </w:tcPr>
          <w:p w14:paraId="40B8C00E" w14:textId="77777777" w:rsidR="002E2BEB" w:rsidRPr="00757167" w:rsidRDefault="002E2BEB" w:rsidP="00E73313">
            <w:pPr>
              <w:autoSpaceDE w:val="0"/>
              <w:autoSpaceDN w:val="0"/>
              <w:adjustRightInd w:val="0"/>
              <w:rPr>
                <w:rFonts w:ascii="Times New Roman" w:hAnsi="Times New Roman" w:cs="Times New Roman"/>
                <w:b/>
                <w:bCs/>
                <w:i/>
                <w:iCs/>
                <w:sz w:val="20"/>
                <w:szCs w:val="20"/>
              </w:rPr>
            </w:pPr>
            <w:r>
              <w:rPr>
                <w:rFonts w:ascii="Times New Roman" w:hAnsi="Times New Roman" w:cs="Times New Roman"/>
                <w:b/>
                <w:bCs/>
                <w:i/>
                <w:iCs/>
                <w:sz w:val="20"/>
                <w:szCs w:val="20"/>
              </w:rPr>
              <w:t>Roboty budowlane</w:t>
            </w:r>
          </w:p>
        </w:tc>
      </w:tr>
      <w:tr w:rsidR="002E2BEB" w:rsidRPr="005B2673" w14:paraId="281D16F4" w14:textId="77777777" w:rsidTr="00E73313">
        <w:tc>
          <w:tcPr>
            <w:tcW w:w="1276" w:type="dxa"/>
          </w:tcPr>
          <w:p w14:paraId="1EC07B1E" w14:textId="77777777" w:rsidR="002E2BEB" w:rsidRPr="005B2673" w:rsidRDefault="002E2BEB" w:rsidP="00E73313">
            <w:pPr>
              <w:pStyle w:val="Default"/>
              <w:rPr>
                <w:rFonts w:ascii="Times New Roman" w:hAnsi="Times New Roman" w:cs="Times New Roman"/>
                <w:sz w:val="20"/>
                <w:szCs w:val="20"/>
              </w:rPr>
            </w:pPr>
          </w:p>
        </w:tc>
        <w:tc>
          <w:tcPr>
            <w:tcW w:w="1276" w:type="dxa"/>
          </w:tcPr>
          <w:p w14:paraId="593FE605" w14:textId="77777777" w:rsidR="002E2BEB" w:rsidRPr="005B2673" w:rsidRDefault="002E2BEB"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45</w:t>
            </w:r>
            <w:r>
              <w:rPr>
                <w:rFonts w:ascii="Times New Roman" w:hAnsi="Times New Roman" w:cs="Times New Roman"/>
                <w:b/>
                <w:bCs/>
                <w:i/>
                <w:iCs/>
                <w:sz w:val="20"/>
                <w:szCs w:val="20"/>
              </w:rPr>
              <w:t>40</w:t>
            </w:r>
            <w:r w:rsidRPr="005B2673">
              <w:rPr>
                <w:rFonts w:ascii="Times New Roman" w:hAnsi="Times New Roman" w:cs="Times New Roman"/>
                <w:b/>
                <w:bCs/>
                <w:i/>
                <w:iCs/>
                <w:sz w:val="20"/>
                <w:szCs w:val="20"/>
              </w:rPr>
              <w:t>0000-</w:t>
            </w:r>
            <w:r>
              <w:rPr>
                <w:rFonts w:ascii="Times New Roman" w:hAnsi="Times New Roman" w:cs="Times New Roman"/>
                <w:b/>
                <w:bCs/>
                <w:i/>
                <w:iCs/>
                <w:sz w:val="20"/>
                <w:szCs w:val="20"/>
              </w:rPr>
              <w:t>1</w:t>
            </w:r>
          </w:p>
        </w:tc>
        <w:tc>
          <w:tcPr>
            <w:tcW w:w="1276" w:type="dxa"/>
          </w:tcPr>
          <w:p w14:paraId="03682988" w14:textId="77777777" w:rsidR="002E2BEB" w:rsidRPr="005B2673" w:rsidRDefault="002E2BEB" w:rsidP="00E73313">
            <w:pPr>
              <w:pStyle w:val="Default"/>
              <w:rPr>
                <w:rFonts w:ascii="Times New Roman" w:hAnsi="Times New Roman" w:cs="Times New Roman"/>
                <w:sz w:val="20"/>
                <w:szCs w:val="20"/>
              </w:rPr>
            </w:pPr>
          </w:p>
        </w:tc>
        <w:tc>
          <w:tcPr>
            <w:tcW w:w="1275" w:type="dxa"/>
          </w:tcPr>
          <w:p w14:paraId="4E0E0678" w14:textId="77777777" w:rsidR="002E2BEB" w:rsidRPr="005B2673" w:rsidRDefault="002E2BEB" w:rsidP="00E73313">
            <w:pPr>
              <w:pStyle w:val="Default"/>
              <w:rPr>
                <w:rFonts w:ascii="Times New Roman" w:hAnsi="Times New Roman" w:cs="Times New Roman"/>
                <w:sz w:val="20"/>
                <w:szCs w:val="20"/>
              </w:rPr>
            </w:pPr>
          </w:p>
        </w:tc>
        <w:tc>
          <w:tcPr>
            <w:tcW w:w="3969" w:type="dxa"/>
          </w:tcPr>
          <w:p w14:paraId="0B1B0F0D" w14:textId="77777777" w:rsidR="002E2BEB" w:rsidRPr="005B2673" w:rsidRDefault="002E2BEB" w:rsidP="00E73313">
            <w:pPr>
              <w:pStyle w:val="Default"/>
              <w:rPr>
                <w:rFonts w:ascii="Times New Roman" w:hAnsi="Times New Roman" w:cs="Times New Roman"/>
                <w:sz w:val="20"/>
                <w:szCs w:val="20"/>
              </w:rPr>
            </w:pPr>
            <w:r>
              <w:rPr>
                <w:rFonts w:ascii="Times New Roman" w:hAnsi="Times New Roman" w:cs="Times New Roman"/>
                <w:b/>
                <w:bCs/>
                <w:i/>
                <w:iCs/>
                <w:sz w:val="20"/>
                <w:szCs w:val="20"/>
              </w:rPr>
              <w:t>Roboty wykończeniowe w zakresie obiektów budowlanych</w:t>
            </w:r>
          </w:p>
        </w:tc>
      </w:tr>
      <w:tr w:rsidR="002E2BEB" w:rsidRPr="005B2673" w14:paraId="0D80B9CC" w14:textId="77777777" w:rsidTr="00E73313">
        <w:tc>
          <w:tcPr>
            <w:tcW w:w="1276" w:type="dxa"/>
          </w:tcPr>
          <w:p w14:paraId="7F064F13" w14:textId="77777777" w:rsidR="002E2BEB" w:rsidRPr="005B2673" w:rsidRDefault="002E2BEB" w:rsidP="00E73313">
            <w:pPr>
              <w:pStyle w:val="Default"/>
              <w:rPr>
                <w:rFonts w:ascii="Times New Roman" w:hAnsi="Times New Roman" w:cs="Times New Roman"/>
                <w:sz w:val="20"/>
                <w:szCs w:val="20"/>
              </w:rPr>
            </w:pPr>
          </w:p>
        </w:tc>
        <w:tc>
          <w:tcPr>
            <w:tcW w:w="1276" w:type="dxa"/>
          </w:tcPr>
          <w:p w14:paraId="30149433" w14:textId="77777777" w:rsidR="002E2BEB" w:rsidRPr="005B2673" w:rsidRDefault="002E2BEB" w:rsidP="00E73313">
            <w:pPr>
              <w:pStyle w:val="Default"/>
              <w:rPr>
                <w:rFonts w:ascii="Times New Roman" w:hAnsi="Times New Roman" w:cs="Times New Roman"/>
                <w:sz w:val="20"/>
                <w:szCs w:val="20"/>
              </w:rPr>
            </w:pPr>
          </w:p>
        </w:tc>
        <w:tc>
          <w:tcPr>
            <w:tcW w:w="1276" w:type="dxa"/>
          </w:tcPr>
          <w:p w14:paraId="20862B97" w14:textId="77777777" w:rsidR="002E2BEB" w:rsidRPr="005B2673" w:rsidRDefault="002E2BEB"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45</w:t>
            </w:r>
            <w:r>
              <w:rPr>
                <w:rFonts w:ascii="Times New Roman" w:hAnsi="Times New Roman" w:cs="Times New Roman"/>
                <w:b/>
                <w:bCs/>
                <w:i/>
                <w:iCs/>
                <w:sz w:val="20"/>
                <w:szCs w:val="20"/>
              </w:rPr>
              <w:t>43</w:t>
            </w:r>
            <w:r w:rsidRPr="005B2673">
              <w:rPr>
                <w:rFonts w:ascii="Times New Roman" w:hAnsi="Times New Roman" w:cs="Times New Roman"/>
                <w:b/>
                <w:bCs/>
                <w:i/>
                <w:iCs/>
                <w:sz w:val="20"/>
                <w:szCs w:val="20"/>
              </w:rPr>
              <w:t>0000-</w:t>
            </w:r>
            <w:r>
              <w:rPr>
                <w:rFonts w:ascii="Times New Roman" w:hAnsi="Times New Roman" w:cs="Times New Roman"/>
                <w:b/>
                <w:bCs/>
                <w:i/>
                <w:iCs/>
                <w:sz w:val="20"/>
                <w:szCs w:val="20"/>
              </w:rPr>
              <w:t>0</w:t>
            </w:r>
          </w:p>
        </w:tc>
        <w:tc>
          <w:tcPr>
            <w:tcW w:w="1275" w:type="dxa"/>
          </w:tcPr>
          <w:p w14:paraId="56430922" w14:textId="77777777" w:rsidR="002E2BEB" w:rsidRPr="005B2673" w:rsidRDefault="002E2BEB" w:rsidP="00E73313">
            <w:pPr>
              <w:pStyle w:val="Default"/>
              <w:rPr>
                <w:rFonts w:ascii="Times New Roman" w:hAnsi="Times New Roman" w:cs="Times New Roman"/>
                <w:sz w:val="20"/>
                <w:szCs w:val="20"/>
              </w:rPr>
            </w:pPr>
          </w:p>
        </w:tc>
        <w:tc>
          <w:tcPr>
            <w:tcW w:w="3969" w:type="dxa"/>
          </w:tcPr>
          <w:p w14:paraId="64C24FEA" w14:textId="77777777" w:rsidR="002E2BEB" w:rsidRPr="005B2673" w:rsidRDefault="002E2BEB" w:rsidP="00E73313">
            <w:pPr>
              <w:autoSpaceDE w:val="0"/>
              <w:autoSpaceDN w:val="0"/>
              <w:adjustRightInd w:val="0"/>
              <w:rPr>
                <w:rFonts w:ascii="Times New Roman" w:hAnsi="Times New Roman" w:cs="Times New Roman"/>
                <w:b/>
                <w:bCs/>
                <w:i/>
                <w:iCs/>
                <w:sz w:val="20"/>
                <w:szCs w:val="20"/>
              </w:rPr>
            </w:pPr>
            <w:r>
              <w:rPr>
                <w:rFonts w:ascii="Times New Roman" w:hAnsi="Times New Roman" w:cs="Times New Roman"/>
                <w:b/>
                <w:bCs/>
                <w:i/>
                <w:iCs/>
                <w:sz w:val="20"/>
                <w:szCs w:val="20"/>
              </w:rPr>
              <w:t>Pokrywanie podłóg i ścian</w:t>
            </w:r>
          </w:p>
        </w:tc>
      </w:tr>
      <w:tr w:rsidR="002E2BEB" w:rsidRPr="005B2673" w14:paraId="7AA1EA0D" w14:textId="77777777" w:rsidTr="00E73313">
        <w:tc>
          <w:tcPr>
            <w:tcW w:w="1276" w:type="dxa"/>
          </w:tcPr>
          <w:p w14:paraId="1E648F45" w14:textId="77777777" w:rsidR="002E2BEB" w:rsidRPr="005B2673" w:rsidRDefault="002E2BEB" w:rsidP="00E73313">
            <w:pPr>
              <w:pStyle w:val="Default"/>
              <w:rPr>
                <w:rFonts w:ascii="Times New Roman" w:hAnsi="Times New Roman" w:cs="Times New Roman"/>
                <w:sz w:val="20"/>
                <w:szCs w:val="20"/>
              </w:rPr>
            </w:pPr>
          </w:p>
        </w:tc>
        <w:tc>
          <w:tcPr>
            <w:tcW w:w="1276" w:type="dxa"/>
          </w:tcPr>
          <w:p w14:paraId="12D8FA79" w14:textId="77777777" w:rsidR="002E2BEB" w:rsidRPr="005B2673" w:rsidRDefault="002E2BEB" w:rsidP="00E73313">
            <w:pPr>
              <w:pStyle w:val="Default"/>
              <w:rPr>
                <w:rFonts w:ascii="Times New Roman" w:hAnsi="Times New Roman" w:cs="Times New Roman"/>
                <w:sz w:val="20"/>
                <w:szCs w:val="20"/>
              </w:rPr>
            </w:pPr>
          </w:p>
        </w:tc>
        <w:tc>
          <w:tcPr>
            <w:tcW w:w="1276" w:type="dxa"/>
          </w:tcPr>
          <w:p w14:paraId="290DB479" w14:textId="77777777" w:rsidR="002E2BEB" w:rsidRPr="00707894" w:rsidRDefault="002E2BEB" w:rsidP="00E73313">
            <w:pPr>
              <w:pStyle w:val="Default"/>
              <w:rPr>
                <w:rFonts w:ascii="Times New Roman" w:hAnsi="Times New Roman" w:cs="Times New Roman"/>
                <w:sz w:val="20"/>
                <w:szCs w:val="20"/>
              </w:rPr>
            </w:pPr>
          </w:p>
        </w:tc>
        <w:tc>
          <w:tcPr>
            <w:tcW w:w="1275" w:type="dxa"/>
          </w:tcPr>
          <w:p w14:paraId="0DD1487F" w14:textId="77777777" w:rsidR="002E2BEB" w:rsidRPr="00D759EF" w:rsidRDefault="002E2BEB" w:rsidP="00E73313">
            <w:pPr>
              <w:pStyle w:val="Default"/>
              <w:tabs>
                <w:tab w:val="left" w:pos="795"/>
              </w:tabs>
              <w:rPr>
                <w:rFonts w:ascii="Times New Roman" w:hAnsi="Times New Roman" w:cs="Times New Roman"/>
                <w:i/>
                <w:iCs/>
                <w:sz w:val="20"/>
                <w:szCs w:val="20"/>
              </w:rPr>
            </w:pPr>
            <w:r w:rsidRPr="00D759EF">
              <w:rPr>
                <w:rFonts w:ascii="Times New Roman" w:hAnsi="Times New Roman" w:cs="Times New Roman"/>
                <w:i/>
                <w:iCs/>
                <w:sz w:val="20"/>
                <w:szCs w:val="20"/>
              </w:rPr>
              <w:t>45431000-7</w:t>
            </w:r>
          </w:p>
          <w:p w14:paraId="30D6EF01" w14:textId="77777777" w:rsidR="00282201" w:rsidRPr="00D759EF" w:rsidRDefault="00282201" w:rsidP="00E73313">
            <w:pPr>
              <w:pStyle w:val="Default"/>
              <w:tabs>
                <w:tab w:val="left" w:pos="795"/>
              </w:tabs>
              <w:rPr>
                <w:rFonts w:ascii="Times New Roman" w:hAnsi="Times New Roman" w:cs="Times New Roman"/>
                <w:i/>
                <w:iCs/>
                <w:sz w:val="20"/>
                <w:szCs w:val="20"/>
              </w:rPr>
            </w:pPr>
            <w:r w:rsidRPr="00D759EF">
              <w:rPr>
                <w:rFonts w:ascii="Times New Roman" w:hAnsi="Times New Roman" w:cs="Times New Roman"/>
                <w:i/>
                <w:iCs/>
                <w:sz w:val="20"/>
                <w:szCs w:val="20"/>
              </w:rPr>
              <w:t>454311</w:t>
            </w:r>
            <w:r w:rsidR="00696433" w:rsidRPr="00D759EF">
              <w:rPr>
                <w:rFonts w:ascii="Times New Roman" w:hAnsi="Times New Roman" w:cs="Times New Roman"/>
                <w:i/>
                <w:iCs/>
                <w:sz w:val="20"/>
                <w:szCs w:val="20"/>
              </w:rPr>
              <w:t>00-8</w:t>
            </w:r>
          </w:p>
          <w:p w14:paraId="409BBC0D" w14:textId="77777777" w:rsidR="002E2BEB" w:rsidRPr="0062232F" w:rsidRDefault="002E2BEB" w:rsidP="00E73313">
            <w:pPr>
              <w:pStyle w:val="Default"/>
              <w:tabs>
                <w:tab w:val="left" w:pos="795"/>
              </w:tabs>
              <w:rPr>
                <w:rFonts w:ascii="Times New Roman" w:hAnsi="Times New Roman" w:cs="Times New Roman"/>
                <w:i/>
                <w:iCs/>
                <w:sz w:val="20"/>
                <w:szCs w:val="20"/>
              </w:rPr>
            </w:pPr>
            <w:r w:rsidRPr="00D759EF">
              <w:rPr>
                <w:rFonts w:ascii="Times New Roman" w:hAnsi="Times New Roman" w:cs="Times New Roman"/>
                <w:i/>
                <w:sz w:val="20"/>
                <w:szCs w:val="20"/>
              </w:rPr>
              <w:t>45432100-5  45432114-6</w:t>
            </w:r>
          </w:p>
        </w:tc>
        <w:tc>
          <w:tcPr>
            <w:tcW w:w="3969" w:type="dxa"/>
          </w:tcPr>
          <w:p w14:paraId="318A0B86" w14:textId="77777777" w:rsidR="002E2BEB" w:rsidRDefault="002E2BEB" w:rsidP="00E73313">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Kładzenie płytek</w:t>
            </w:r>
          </w:p>
          <w:p w14:paraId="17E8F47D" w14:textId="77777777" w:rsidR="00696433" w:rsidRDefault="00696433" w:rsidP="00E73313">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Kładzenie terakoty</w:t>
            </w:r>
          </w:p>
          <w:p w14:paraId="5EF82CF6" w14:textId="77777777" w:rsidR="002E2BEB" w:rsidRPr="001E4C69" w:rsidRDefault="002E2BEB" w:rsidP="00E73313">
            <w:pPr>
              <w:pStyle w:val="Default"/>
              <w:rPr>
                <w:rFonts w:ascii="Times New Roman" w:hAnsi="Times New Roman" w:cs="Times New Roman"/>
                <w:i/>
                <w:sz w:val="20"/>
                <w:szCs w:val="20"/>
              </w:rPr>
            </w:pPr>
            <w:r w:rsidRPr="001E4C69">
              <w:rPr>
                <w:rFonts w:ascii="Times New Roman" w:hAnsi="Times New Roman" w:cs="Times New Roman"/>
                <w:i/>
                <w:sz w:val="20"/>
                <w:szCs w:val="20"/>
              </w:rPr>
              <w:t>Kładzenie i wykładanie podłóg</w:t>
            </w:r>
          </w:p>
          <w:p w14:paraId="71E1B321" w14:textId="77777777" w:rsidR="002E2BEB" w:rsidRPr="001E4C69" w:rsidRDefault="002E2BEB" w:rsidP="00E73313">
            <w:pPr>
              <w:pStyle w:val="Default"/>
              <w:rPr>
                <w:rFonts w:ascii="Times New Roman" w:hAnsi="Times New Roman" w:cs="Times New Roman"/>
                <w:sz w:val="20"/>
                <w:szCs w:val="20"/>
              </w:rPr>
            </w:pPr>
            <w:r w:rsidRPr="001E4C69">
              <w:rPr>
                <w:rFonts w:ascii="Times New Roman" w:hAnsi="Times New Roman" w:cs="Times New Roman"/>
                <w:i/>
                <w:sz w:val="20"/>
                <w:szCs w:val="20"/>
              </w:rPr>
              <w:t>Roboty w zakresie podłóg drewnianych</w:t>
            </w:r>
          </w:p>
        </w:tc>
      </w:tr>
    </w:tbl>
    <w:p w14:paraId="309CF8AC" w14:textId="77777777" w:rsidR="00F76004" w:rsidRDefault="00F76004" w:rsidP="00C53ABD">
      <w:pPr>
        <w:pStyle w:val="Zwykytekst"/>
        <w:rPr>
          <w:rFonts w:ascii="Times New Roman" w:eastAsia="MicrosoftSansSerif" w:hAnsi="Times New Roman" w:cs="Times New Roman"/>
          <w:sz w:val="24"/>
          <w:szCs w:val="24"/>
        </w:rPr>
      </w:pPr>
    </w:p>
    <w:p w14:paraId="10FCB362" w14:textId="77777777" w:rsidR="00514D79" w:rsidRPr="00514D79" w:rsidRDefault="00514D79" w:rsidP="00514D79">
      <w:pPr>
        <w:autoSpaceDE w:val="0"/>
        <w:autoSpaceDN w:val="0"/>
        <w:adjustRightInd w:val="0"/>
        <w:spacing w:after="0" w:line="240" w:lineRule="auto"/>
        <w:jc w:val="both"/>
        <w:rPr>
          <w:rFonts w:ascii="Times New Roman" w:hAnsi="Times New Roman" w:cs="Times New Roman"/>
          <w:b/>
          <w:bCs/>
          <w:sz w:val="24"/>
          <w:szCs w:val="24"/>
        </w:rPr>
      </w:pPr>
      <w:r w:rsidRPr="00514D79">
        <w:rPr>
          <w:rFonts w:ascii="Times New Roman" w:hAnsi="Times New Roman" w:cs="Times New Roman"/>
          <w:b/>
          <w:bCs/>
          <w:sz w:val="24"/>
          <w:szCs w:val="24"/>
        </w:rPr>
        <w:t>2.    Materiały</w:t>
      </w:r>
    </w:p>
    <w:p w14:paraId="497A625C" w14:textId="77777777" w:rsidR="00514D79" w:rsidRDefault="00514D79" w:rsidP="00514D79">
      <w:pPr>
        <w:autoSpaceDE w:val="0"/>
        <w:autoSpaceDN w:val="0"/>
        <w:adjustRightInd w:val="0"/>
        <w:spacing w:after="0" w:line="240" w:lineRule="auto"/>
        <w:jc w:val="both"/>
        <w:rPr>
          <w:rFonts w:ascii="Times New Roman" w:eastAsia="Times New Roman" w:hAnsi="Times New Roman" w:cs="Times New Roman"/>
          <w:b/>
          <w:sz w:val="24"/>
          <w:szCs w:val="24"/>
        </w:rPr>
      </w:pPr>
      <w:r w:rsidRPr="00514D79">
        <w:rPr>
          <w:rFonts w:ascii="Times New Roman" w:hAnsi="Times New Roman" w:cs="Times New Roman"/>
          <w:b/>
          <w:bCs/>
          <w:sz w:val="24"/>
          <w:szCs w:val="24"/>
        </w:rPr>
        <w:t xml:space="preserve">2.1. </w:t>
      </w:r>
      <w:r w:rsidRPr="00514D79">
        <w:rPr>
          <w:rFonts w:ascii="Times New Roman" w:eastAsia="Times New Roman" w:hAnsi="Times New Roman" w:cs="Times New Roman"/>
          <w:b/>
          <w:sz w:val="24"/>
          <w:szCs w:val="24"/>
        </w:rPr>
        <w:t xml:space="preserve">Wymagania ogólne </w:t>
      </w:r>
    </w:p>
    <w:p w14:paraId="771C4041" w14:textId="77777777" w:rsidR="00514D79" w:rsidRPr="00514D79" w:rsidRDefault="00514D79" w:rsidP="00514D79">
      <w:pPr>
        <w:autoSpaceDE w:val="0"/>
        <w:autoSpaceDN w:val="0"/>
        <w:adjustRightInd w:val="0"/>
        <w:spacing w:after="0" w:line="240" w:lineRule="auto"/>
        <w:jc w:val="both"/>
        <w:rPr>
          <w:rFonts w:ascii="Arial" w:hAnsi="Arial" w:cs="Arial"/>
          <w:bCs/>
          <w:sz w:val="24"/>
          <w:szCs w:val="24"/>
        </w:rPr>
      </w:pPr>
      <w:r w:rsidRPr="00514D79">
        <w:rPr>
          <w:rFonts w:ascii="Times New Roman" w:eastAsia="Times New Roman" w:hAnsi="Times New Roman" w:cs="Times New Roman"/>
          <w:sz w:val="24"/>
          <w:szCs w:val="24"/>
        </w:rPr>
        <w:t xml:space="preserve">Zgodnie z pkt. 2 </w:t>
      </w:r>
      <w:proofErr w:type="spellStart"/>
      <w:r w:rsidRPr="00514D79">
        <w:rPr>
          <w:rFonts w:ascii="Times New Roman" w:hAnsi="Times New Roman" w:cs="Times New Roman"/>
          <w:color w:val="000000"/>
          <w:sz w:val="24"/>
          <w:szCs w:val="24"/>
        </w:rPr>
        <w:t>STWiORB</w:t>
      </w:r>
      <w:proofErr w:type="spellEnd"/>
    </w:p>
    <w:p w14:paraId="11D9FFD8" w14:textId="77777777" w:rsidR="00514D79" w:rsidRPr="00514D79" w:rsidRDefault="00514D79" w:rsidP="00514D79">
      <w:pPr>
        <w:pStyle w:val="Zwykytekst"/>
        <w:rPr>
          <w:rFonts w:ascii="Times New Roman" w:eastAsia="Times New Roman" w:hAnsi="Times New Roman" w:cs="Times New Roman"/>
          <w:b/>
          <w:sz w:val="24"/>
          <w:szCs w:val="24"/>
        </w:rPr>
      </w:pPr>
      <w:r w:rsidRPr="00514D79">
        <w:rPr>
          <w:rFonts w:ascii="Times New Roman" w:eastAsia="Times New Roman" w:hAnsi="Times New Roman" w:cs="Times New Roman"/>
          <w:b/>
          <w:sz w:val="24"/>
          <w:szCs w:val="24"/>
        </w:rPr>
        <w:t xml:space="preserve">2.2. Wymagania szczegółowe </w:t>
      </w:r>
      <w:r w:rsidRPr="00514D79">
        <w:rPr>
          <w:rFonts w:ascii="Times New Roman" w:hAnsi="Times New Roman" w:cs="Times New Roman"/>
          <w:b/>
          <w:bCs/>
          <w:sz w:val="24"/>
          <w:szCs w:val="24"/>
        </w:rPr>
        <w:t>stosowanych materiałów</w:t>
      </w:r>
    </w:p>
    <w:p w14:paraId="7338A941" w14:textId="77777777" w:rsidR="00514D79" w:rsidRPr="00514D79" w:rsidRDefault="00514D79" w:rsidP="00514D79">
      <w:pPr>
        <w:pStyle w:val="Zwykytekst"/>
        <w:rPr>
          <w:rFonts w:ascii="Times New Roman" w:eastAsia="Times New Roman" w:hAnsi="Times New Roman" w:cs="Times New Roman"/>
          <w:sz w:val="24"/>
          <w:szCs w:val="24"/>
        </w:rPr>
      </w:pPr>
      <w:r w:rsidRPr="00514D79">
        <w:rPr>
          <w:rFonts w:ascii="Times New Roman" w:eastAsia="Times New Roman" w:hAnsi="Times New Roman" w:cs="Times New Roman"/>
          <w:sz w:val="24"/>
          <w:szCs w:val="24"/>
        </w:rPr>
        <w:t>W pracach opisanych niniejszą SST stosować następujące materiały :</w:t>
      </w:r>
    </w:p>
    <w:p w14:paraId="5FC20DC2" w14:textId="77777777" w:rsidR="00514D79" w:rsidRDefault="00514D79" w:rsidP="00514D79">
      <w:pPr>
        <w:pStyle w:val="Zwykytekst"/>
        <w:rPr>
          <w:rFonts w:ascii="Times New Roman" w:hAnsi="Times New Roman" w:cs="Times New Roman"/>
          <w:sz w:val="24"/>
          <w:szCs w:val="24"/>
        </w:rPr>
      </w:pPr>
      <w:r>
        <w:rPr>
          <w:rFonts w:ascii="Times New Roman" w:hAnsi="Times New Roman" w:cs="Times New Roman"/>
          <w:sz w:val="24"/>
          <w:szCs w:val="24"/>
        </w:rPr>
        <w:t>- p</w:t>
      </w:r>
      <w:r w:rsidRPr="00514D79">
        <w:rPr>
          <w:rFonts w:ascii="Times New Roman" w:hAnsi="Times New Roman" w:cs="Times New Roman"/>
          <w:sz w:val="24"/>
          <w:szCs w:val="24"/>
        </w:rPr>
        <w:t>łytki terrakota-</w:t>
      </w:r>
      <w:proofErr w:type="spellStart"/>
      <w:r w:rsidRPr="00514D79">
        <w:rPr>
          <w:rFonts w:ascii="Times New Roman" w:hAnsi="Times New Roman" w:cs="Times New Roman"/>
          <w:sz w:val="24"/>
          <w:szCs w:val="24"/>
        </w:rPr>
        <w:t>gresowe</w:t>
      </w:r>
      <w:proofErr w:type="spellEnd"/>
      <w:r w:rsidRPr="00514D79">
        <w:rPr>
          <w:rFonts w:ascii="Times New Roman" w:hAnsi="Times New Roman" w:cs="Times New Roman"/>
          <w:sz w:val="24"/>
          <w:szCs w:val="24"/>
        </w:rPr>
        <w:t xml:space="preserve"> antypoślizgowe  R 10,o wym. 30x30cm gat. I klasa ścieralności </w:t>
      </w:r>
    </w:p>
    <w:p w14:paraId="3296C217" w14:textId="77777777" w:rsidR="00514D79" w:rsidRDefault="00514D79" w:rsidP="00514D79">
      <w:pPr>
        <w:pStyle w:val="Zwykytekst"/>
        <w:rPr>
          <w:rFonts w:ascii="Times New Roman" w:hAnsi="Times New Roman" w:cs="Times New Roman"/>
          <w:sz w:val="24"/>
          <w:szCs w:val="24"/>
        </w:rPr>
      </w:pPr>
      <w:r>
        <w:rPr>
          <w:rFonts w:ascii="Times New Roman" w:hAnsi="Times New Roman" w:cs="Times New Roman"/>
          <w:sz w:val="24"/>
          <w:szCs w:val="24"/>
        </w:rPr>
        <w:t xml:space="preserve">  </w:t>
      </w:r>
      <w:r w:rsidRPr="00514D79">
        <w:rPr>
          <w:rFonts w:ascii="Times New Roman" w:hAnsi="Times New Roman" w:cs="Times New Roman"/>
          <w:sz w:val="24"/>
          <w:szCs w:val="24"/>
        </w:rPr>
        <w:t>minimum IV (PEI)</w:t>
      </w:r>
      <w:r>
        <w:rPr>
          <w:rFonts w:ascii="Times New Roman" w:hAnsi="Times New Roman" w:cs="Times New Roman"/>
          <w:sz w:val="24"/>
          <w:szCs w:val="24"/>
        </w:rPr>
        <w:t xml:space="preserve">. </w:t>
      </w:r>
      <w:r w:rsidRPr="00514D79">
        <w:rPr>
          <w:rFonts w:ascii="Times New Roman" w:hAnsi="Times New Roman" w:cs="Times New Roman"/>
          <w:sz w:val="24"/>
          <w:szCs w:val="24"/>
        </w:rPr>
        <w:t>Twardość powierzchni minimum IV (Skala Mohsa)</w:t>
      </w:r>
      <w:r>
        <w:rPr>
          <w:rFonts w:ascii="Times New Roman" w:hAnsi="Times New Roman" w:cs="Times New Roman"/>
          <w:sz w:val="24"/>
          <w:szCs w:val="24"/>
        </w:rPr>
        <w:t xml:space="preserve">. </w:t>
      </w:r>
      <w:r w:rsidRPr="00514D79">
        <w:rPr>
          <w:rFonts w:ascii="Times New Roman" w:hAnsi="Times New Roman" w:cs="Times New Roman"/>
          <w:sz w:val="24"/>
          <w:szCs w:val="24"/>
        </w:rPr>
        <w:t xml:space="preserve">Nasiąkliwość po </w:t>
      </w:r>
    </w:p>
    <w:p w14:paraId="5CA0B46F" w14:textId="77777777" w:rsidR="00514D79" w:rsidRPr="00514D79" w:rsidRDefault="00514D79" w:rsidP="00514D79">
      <w:pPr>
        <w:pStyle w:val="Zwykytekst"/>
        <w:rPr>
          <w:rFonts w:ascii="Times New Roman" w:hAnsi="Times New Roman" w:cs="Times New Roman"/>
          <w:sz w:val="24"/>
          <w:szCs w:val="24"/>
        </w:rPr>
      </w:pPr>
      <w:r>
        <w:rPr>
          <w:rFonts w:ascii="Times New Roman" w:hAnsi="Times New Roman" w:cs="Times New Roman"/>
          <w:sz w:val="24"/>
          <w:szCs w:val="24"/>
        </w:rPr>
        <w:t xml:space="preserve">  </w:t>
      </w:r>
      <w:r w:rsidRPr="00514D79">
        <w:rPr>
          <w:rFonts w:ascii="Times New Roman" w:hAnsi="Times New Roman" w:cs="Times New Roman"/>
          <w:sz w:val="24"/>
          <w:szCs w:val="24"/>
        </w:rPr>
        <w:t>wypaleniu nie więcej niż 2,5%</w:t>
      </w:r>
      <w:r>
        <w:rPr>
          <w:rFonts w:ascii="Times New Roman" w:hAnsi="Times New Roman" w:cs="Times New Roman"/>
          <w:sz w:val="24"/>
          <w:szCs w:val="24"/>
        </w:rPr>
        <w:t>, k</w:t>
      </w:r>
      <w:r w:rsidRPr="00514D79">
        <w:rPr>
          <w:rFonts w:ascii="Times New Roman" w:hAnsi="Times New Roman" w:cs="Times New Roman"/>
          <w:sz w:val="24"/>
          <w:szCs w:val="24"/>
        </w:rPr>
        <w:t>wasoodporność 98%</w:t>
      </w:r>
      <w:r>
        <w:rPr>
          <w:rFonts w:ascii="Times New Roman" w:hAnsi="Times New Roman" w:cs="Times New Roman"/>
          <w:sz w:val="24"/>
          <w:szCs w:val="24"/>
        </w:rPr>
        <w:t>, p</w:t>
      </w:r>
      <w:r w:rsidRPr="00514D79">
        <w:rPr>
          <w:rFonts w:ascii="Times New Roman" w:hAnsi="Times New Roman" w:cs="Times New Roman"/>
          <w:sz w:val="24"/>
          <w:szCs w:val="24"/>
        </w:rPr>
        <w:t>osiadają atest Higieniczny PZH</w:t>
      </w:r>
    </w:p>
    <w:p w14:paraId="1C36FC7D" w14:textId="77777777" w:rsidR="00514D79" w:rsidRPr="00514D79" w:rsidRDefault="00514D79" w:rsidP="00514D79">
      <w:pPr>
        <w:pStyle w:val="Zwykytekst"/>
        <w:rPr>
          <w:rFonts w:ascii="Times New Roman" w:eastAsia="Times New Roman" w:hAnsi="Times New Roman" w:cs="Times New Roman"/>
          <w:b/>
          <w:sz w:val="24"/>
          <w:szCs w:val="24"/>
        </w:rPr>
      </w:pPr>
      <w:r w:rsidRPr="00514D79">
        <w:rPr>
          <w:rFonts w:ascii="Times New Roman" w:eastAsia="Times New Roman" w:hAnsi="Times New Roman" w:cs="Times New Roman"/>
          <w:b/>
          <w:sz w:val="24"/>
          <w:szCs w:val="24"/>
        </w:rPr>
        <w:t>2.3</w:t>
      </w:r>
      <w:r>
        <w:rPr>
          <w:rFonts w:ascii="Times New Roman" w:eastAsia="Times New Roman" w:hAnsi="Times New Roman" w:cs="Times New Roman"/>
          <w:b/>
          <w:sz w:val="24"/>
          <w:szCs w:val="24"/>
        </w:rPr>
        <w:t xml:space="preserve">. Zaprawy klejowe, </w:t>
      </w:r>
      <w:r w:rsidRPr="00514D79">
        <w:rPr>
          <w:rFonts w:ascii="Times New Roman" w:eastAsia="Times New Roman" w:hAnsi="Times New Roman" w:cs="Times New Roman"/>
          <w:b/>
          <w:sz w:val="24"/>
          <w:szCs w:val="24"/>
        </w:rPr>
        <w:t>wypełnienia</w:t>
      </w:r>
      <w:r>
        <w:rPr>
          <w:rFonts w:ascii="Times New Roman" w:eastAsia="Times New Roman" w:hAnsi="Times New Roman" w:cs="Times New Roman"/>
          <w:b/>
          <w:sz w:val="24"/>
          <w:szCs w:val="24"/>
        </w:rPr>
        <w:t xml:space="preserve"> i warstwy wyrównawcze</w:t>
      </w:r>
      <w:r w:rsidRPr="00514D79">
        <w:rPr>
          <w:rFonts w:ascii="Times New Roman" w:eastAsia="Times New Roman" w:hAnsi="Times New Roman" w:cs="Times New Roman"/>
          <w:b/>
          <w:sz w:val="24"/>
          <w:szCs w:val="24"/>
        </w:rPr>
        <w:t>:</w:t>
      </w:r>
    </w:p>
    <w:p w14:paraId="04810C0C" w14:textId="77777777" w:rsidR="00D7260B" w:rsidRDefault="00514D79" w:rsidP="00514D79">
      <w:pPr>
        <w:pStyle w:val="Zwykytekst"/>
        <w:rPr>
          <w:rFonts w:ascii="Times New Roman" w:hAnsi="Times New Roman" w:cs="Times New Roman"/>
          <w:sz w:val="24"/>
          <w:szCs w:val="24"/>
        </w:rPr>
      </w:pPr>
      <w:r>
        <w:rPr>
          <w:rFonts w:ascii="Times New Roman" w:hAnsi="Times New Roman" w:cs="Times New Roman"/>
          <w:sz w:val="24"/>
          <w:szCs w:val="24"/>
        </w:rPr>
        <w:t>- z</w:t>
      </w:r>
      <w:r w:rsidRPr="00514D79">
        <w:rPr>
          <w:rFonts w:ascii="Times New Roman" w:hAnsi="Times New Roman" w:cs="Times New Roman"/>
          <w:sz w:val="24"/>
          <w:szCs w:val="24"/>
        </w:rPr>
        <w:t>aprawy klejowe elastyczne</w:t>
      </w:r>
      <w:r w:rsidR="00D7260B">
        <w:rPr>
          <w:rFonts w:ascii="Times New Roman" w:hAnsi="Times New Roman" w:cs="Times New Roman"/>
          <w:sz w:val="24"/>
          <w:szCs w:val="24"/>
        </w:rPr>
        <w:t xml:space="preserve"> p</w:t>
      </w:r>
      <w:r w:rsidRPr="00514D79">
        <w:rPr>
          <w:rFonts w:ascii="Times New Roman" w:hAnsi="Times New Roman" w:cs="Times New Roman"/>
          <w:sz w:val="24"/>
          <w:szCs w:val="24"/>
        </w:rPr>
        <w:t xml:space="preserve">rzygotowanie zapraw do robót okładzinowych powinno być </w:t>
      </w:r>
    </w:p>
    <w:p w14:paraId="65B7EA85" w14:textId="77777777" w:rsidR="00D7260B" w:rsidRDefault="00D7260B" w:rsidP="00514D79">
      <w:pPr>
        <w:pStyle w:val="Zwykytekst"/>
        <w:rPr>
          <w:rFonts w:ascii="Times New Roman" w:hAnsi="Times New Roman" w:cs="Times New Roman"/>
          <w:sz w:val="24"/>
          <w:szCs w:val="24"/>
        </w:rPr>
      </w:pPr>
      <w:r>
        <w:rPr>
          <w:rFonts w:ascii="Times New Roman" w:hAnsi="Times New Roman" w:cs="Times New Roman"/>
          <w:sz w:val="24"/>
          <w:szCs w:val="24"/>
        </w:rPr>
        <w:t xml:space="preserve">  </w:t>
      </w:r>
      <w:r w:rsidR="00514D79" w:rsidRPr="00514D79">
        <w:rPr>
          <w:rFonts w:ascii="Times New Roman" w:hAnsi="Times New Roman" w:cs="Times New Roman"/>
          <w:sz w:val="24"/>
          <w:szCs w:val="24"/>
        </w:rPr>
        <w:t xml:space="preserve">wykonywane mechanicznie z gotowych zapraw klejowych ( do stosowania wewnątrz </w:t>
      </w:r>
    </w:p>
    <w:p w14:paraId="5BACD911" w14:textId="77777777" w:rsidR="00D7260B" w:rsidRDefault="00D7260B" w:rsidP="00514D79">
      <w:pPr>
        <w:pStyle w:val="Zwykytekst"/>
        <w:rPr>
          <w:rFonts w:ascii="Times New Roman" w:hAnsi="Times New Roman" w:cs="Times New Roman"/>
          <w:sz w:val="24"/>
          <w:szCs w:val="24"/>
        </w:rPr>
      </w:pPr>
      <w:r>
        <w:rPr>
          <w:rFonts w:ascii="Times New Roman" w:hAnsi="Times New Roman" w:cs="Times New Roman"/>
          <w:sz w:val="24"/>
          <w:szCs w:val="24"/>
        </w:rPr>
        <w:t xml:space="preserve">  </w:t>
      </w:r>
      <w:r w:rsidR="00514D79" w:rsidRPr="00514D79">
        <w:rPr>
          <w:rFonts w:ascii="Times New Roman" w:hAnsi="Times New Roman" w:cs="Times New Roman"/>
          <w:sz w:val="24"/>
          <w:szCs w:val="24"/>
        </w:rPr>
        <w:t>budynku)</w:t>
      </w:r>
    </w:p>
    <w:p w14:paraId="11103878" w14:textId="77777777" w:rsidR="00D7260B" w:rsidRDefault="00D7260B" w:rsidP="00514D79">
      <w:pPr>
        <w:pStyle w:val="Zwykytekst"/>
        <w:rPr>
          <w:rFonts w:ascii="Times New Roman" w:hAnsi="Times New Roman" w:cs="Times New Roman"/>
          <w:sz w:val="24"/>
          <w:szCs w:val="24"/>
        </w:rPr>
      </w:pPr>
      <w:r>
        <w:rPr>
          <w:rFonts w:ascii="Times New Roman" w:hAnsi="Times New Roman" w:cs="Times New Roman"/>
          <w:sz w:val="24"/>
          <w:szCs w:val="24"/>
        </w:rPr>
        <w:t xml:space="preserve">- </w:t>
      </w:r>
      <w:r w:rsidR="00514D79" w:rsidRPr="00514D79">
        <w:rPr>
          <w:rFonts w:ascii="Times New Roman" w:hAnsi="Times New Roman" w:cs="Times New Roman"/>
          <w:sz w:val="24"/>
          <w:szCs w:val="24"/>
        </w:rPr>
        <w:t>do wypełnienia spoin stosować gotowe zaprawy do</w:t>
      </w:r>
      <w:r>
        <w:rPr>
          <w:rFonts w:ascii="Times New Roman" w:hAnsi="Times New Roman" w:cs="Times New Roman"/>
          <w:sz w:val="24"/>
          <w:szCs w:val="24"/>
        </w:rPr>
        <w:t xml:space="preserve"> fugowania zgodnie z instrukcja  </w:t>
      </w:r>
    </w:p>
    <w:p w14:paraId="36531E86" w14:textId="77777777" w:rsidR="00514D79" w:rsidRPr="00514D79" w:rsidRDefault="00D7260B" w:rsidP="00514D79">
      <w:pPr>
        <w:pStyle w:val="Zwykytekst"/>
        <w:rPr>
          <w:rFonts w:ascii="Times New Roman" w:hAnsi="Times New Roman" w:cs="Times New Roman"/>
          <w:sz w:val="24"/>
          <w:szCs w:val="24"/>
        </w:rPr>
      </w:pPr>
      <w:r>
        <w:rPr>
          <w:rFonts w:ascii="Times New Roman" w:hAnsi="Times New Roman" w:cs="Times New Roman"/>
          <w:sz w:val="24"/>
          <w:szCs w:val="24"/>
        </w:rPr>
        <w:t xml:space="preserve">  </w:t>
      </w:r>
      <w:r w:rsidR="00514D79" w:rsidRPr="00514D79">
        <w:rPr>
          <w:rFonts w:ascii="Times New Roman" w:hAnsi="Times New Roman" w:cs="Times New Roman"/>
          <w:sz w:val="24"/>
          <w:szCs w:val="24"/>
        </w:rPr>
        <w:t>producenta.</w:t>
      </w:r>
    </w:p>
    <w:p w14:paraId="2DC6C6BC" w14:textId="77777777" w:rsidR="00D7260B" w:rsidRDefault="00D7260B" w:rsidP="00514D79">
      <w:pPr>
        <w:autoSpaceDE w:val="0"/>
        <w:autoSpaceDN w:val="0"/>
        <w:adjustRightInd w:val="0"/>
        <w:spacing w:after="0" w:line="240" w:lineRule="auto"/>
        <w:jc w:val="both"/>
        <w:rPr>
          <w:rFonts w:ascii="Times New Roman" w:eastAsia="MicrosoftSansSerif" w:hAnsi="Times New Roman" w:cs="Times New Roman"/>
          <w:sz w:val="24"/>
          <w:szCs w:val="24"/>
        </w:rPr>
      </w:pPr>
      <w:r>
        <w:rPr>
          <w:rFonts w:ascii="Times New Roman" w:eastAsia="MicrosoftSansSerif" w:hAnsi="Times New Roman" w:cs="Times New Roman"/>
          <w:sz w:val="24"/>
          <w:szCs w:val="24"/>
        </w:rPr>
        <w:t xml:space="preserve">- do </w:t>
      </w:r>
      <w:r w:rsidR="00514D79" w:rsidRPr="00D7260B">
        <w:rPr>
          <w:rFonts w:ascii="Times New Roman" w:eastAsia="MicrosoftSansSerif" w:hAnsi="Times New Roman" w:cs="Times New Roman"/>
          <w:sz w:val="24"/>
          <w:szCs w:val="24"/>
        </w:rPr>
        <w:t xml:space="preserve">wykonania posadzki wyrównującej przewiduje się samopoziomującą zaprawę </w:t>
      </w:r>
    </w:p>
    <w:p w14:paraId="76FC45AC" w14:textId="77777777" w:rsidR="00496298" w:rsidRDefault="00D7260B" w:rsidP="00AE25A9">
      <w:pPr>
        <w:autoSpaceDE w:val="0"/>
        <w:autoSpaceDN w:val="0"/>
        <w:adjustRightInd w:val="0"/>
        <w:spacing w:after="0" w:line="240" w:lineRule="auto"/>
        <w:jc w:val="both"/>
        <w:rPr>
          <w:rFonts w:ascii="Times New Roman" w:eastAsia="MicrosoftSansSerif" w:hAnsi="Times New Roman" w:cs="Times New Roman"/>
          <w:sz w:val="24"/>
          <w:szCs w:val="24"/>
        </w:rPr>
      </w:pPr>
      <w:r>
        <w:rPr>
          <w:rFonts w:ascii="Times New Roman" w:eastAsia="MicrosoftSansSerif" w:hAnsi="Times New Roman" w:cs="Times New Roman"/>
          <w:sz w:val="24"/>
          <w:szCs w:val="24"/>
        </w:rPr>
        <w:t xml:space="preserve">  </w:t>
      </w:r>
      <w:r w:rsidR="00514D79" w:rsidRPr="00D7260B">
        <w:rPr>
          <w:rFonts w:ascii="Times New Roman" w:eastAsia="MicrosoftSansSerif" w:hAnsi="Times New Roman" w:cs="Times New Roman"/>
          <w:sz w:val="24"/>
          <w:szCs w:val="24"/>
        </w:rPr>
        <w:t>cementową od 2-20mm</w:t>
      </w:r>
    </w:p>
    <w:p w14:paraId="77767E6A" w14:textId="4709DF7B" w:rsidR="00AE25A9" w:rsidRPr="00AE25A9" w:rsidRDefault="00AE25A9" w:rsidP="00AE25A9">
      <w:pPr>
        <w:autoSpaceDE w:val="0"/>
        <w:autoSpaceDN w:val="0"/>
        <w:adjustRightInd w:val="0"/>
        <w:spacing w:after="0" w:line="240" w:lineRule="auto"/>
        <w:jc w:val="both"/>
        <w:rPr>
          <w:rFonts w:ascii="Times New Roman" w:hAnsi="Times New Roman" w:cs="Times New Roman"/>
          <w:b/>
          <w:bCs/>
          <w:sz w:val="24"/>
          <w:szCs w:val="24"/>
        </w:rPr>
      </w:pPr>
      <w:r w:rsidRPr="00AE25A9">
        <w:rPr>
          <w:rFonts w:ascii="Times New Roman" w:hAnsi="Times New Roman" w:cs="Times New Roman"/>
          <w:b/>
          <w:bCs/>
          <w:sz w:val="24"/>
          <w:szCs w:val="24"/>
        </w:rPr>
        <w:t>3.    Sprzęt</w:t>
      </w:r>
    </w:p>
    <w:p w14:paraId="17DCA4E4" w14:textId="77777777" w:rsidR="00AE25A9" w:rsidRDefault="00AE25A9" w:rsidP="00AE25A9">
      <w:pPr>
        <w:autoSpaceDE w:val="0"/>
        <w:autoSpaceDN w:val="0"/>
        <w:adjustRightInd w:val="0"/>
        <w:spacing w:after="0" w:line="240" w:lineRule="auto"/>
        <w:jc w:val="both"/>
        <w:rPr>
          <w:rFonts w:ascii="Times New Roman" w:hAnsi="Times New Roman" w:cs="Times New Roman"/>
          <w:b/>
          <w:bCs/>
          <w:sz w:val="24"/>
          <w:szCs w:val="24"/>
        </w:rPr>
      </w:pPr>
      <w:r w:rsidRPr="00AE25A9">
        <w:rPr>
          <w:rFonts w:ascii="Times New Roman" w:hAnsi="Times New Roman" w:cs="Times New Roman"/>
          <w:b/>
          <w:bCs/>
          <w:sz w:val="24"/>
          <w:szCs w:val="24"/>
        </w:rPr>
        <w:t>3.1. Sprzęt stosowany do wykonania robót</w:t>
      </w:r>
    </w:p>
    <w:p w14:paraId="06AE8663" w14:textId="77777777" w:rsidR="00D7260B" w:rsidRPr="00D7260B" w:rsidRDefault="00D7260B" w:rsidP="00AE25A9">
      <w:pPr>
        <w:autoSpaceDE w:val="0"/>
        <w:autoSpaceDN w:val="0"/>
        <w:adjustRightInd w:val="0"/>
        <w:spacing w:after="0" w:line="240" w:lineRule="auto"/>
        <w:jc w:val="both"/>
        <w:rPr>
          <w:rFonts w:ascii="Times New Roman" w:hAnsi="Times New Roman" w:cs="Times New Roman"/>
          <w:b/>
          <w:bCs/>
          <w:sz w:val="24"/>
          <w:szCs w:val="24"/>
        </w:rPr>
      </w:pPr>
      <w:r w:rsidRPr="00D7260B">
        <w:rPr>
          <w:rFonts w:ascii="Times New Roman" w:hAnsi="Times New Roman" w:cs="Times New Roman"/>
          <w:sz w:val="24"/>
          <w:szCs w:val="24"/>
        </w:rPr>
        <w:t xml:space="preserve">Zgodnie </w:t>
      </w:r>
      <w:r w:rsidRPr="00D7260B">
        <w:rPr>
          <w:rFonts w:ascii="Times New Roman" w:eastAsia="Times New Roman" w:hAnsi="Times New Roman" w:cs="Times New Roman"/>
          <w:bCs/>
          <w:sz w:val="24"/>
          <w:szCs w:val="24"/>
        </w:rPr>
        <w:t xml:space="preserve">z pkt. 3 </w:t>
      </w:r>
      <w:proofErr w:type="spellStart"/>
      <w:r w:rsidRPr="00D7260B">
        <w:rPr>
          <w:rFonts w:ascii="Times New Roman" w:hAnsi="Times New Roman" w:cs="Times New Roman"/>
          <w:bCs/>
          <w:color w:val="000000"/>
          <w:sz w:val="24"/>
          <w:szCs w:val="24"/>
        </w:rPr>
        <w:t>STWiORB</w:t>
      </w:r>
      <w:proofErr w:type="spellEnd"/>
    </w:p>
    <w:p w14:paraId="70664959" w14:textId="77777777" w:rsidR="00AE25A9" w:rsidRPr="00AE25A9" w:rsidRDefault="00AE25A9" w:rsidP="00AE25A9">
      <w:pPr>
        <w:autoSpaceDE w:val="0"/>
        <w:autoSpaceDN w:val="0"/>
        <w:adjustRightInd w:val="0"/>
        <w:spacing w:after="0" w:line="240" w:lineRule="auto"/>
        <w:jc w:val="both"/>
        <w:rPr>
          <w:rFonts w:ascii="Times New Roman" w:eastAsia="MicrosoftSansSerif" w:hAnsi="Times New Roman" w:cs="Times New Roman"/>
          <w:sz w:val="24"/>
          <w:szCs w:val="24"/>
        </w:rPr>
      </w:pPr>
      <w:r w:rsidRPr="00AE25A9">
        <w:rPr>
          <w:rFonts w:ascii="Times New Roman" w:eastAsia="MicrosoftSansSerif" w:hAnsi="Times New Roman" w:cs="Times New Roman"/>
          <w:sz w:val="24"/>
          <w:szCs w:val="24"/>
        </w:rPr>
        <w:t>Przy wykonywaniu robót Wykonawca w zależności od potrzeb, powinien wykazać się możliwością korzystania ze sprzętu dostosowanego do przyjętej metody robót, jak:</w:t>
      </w:r>
    </w:p>
    <w:p w14:paraId="1F18BCD1" w14:textId="77777777" w:rsidR="00672EE3" w:rsidRDefault="00D7260B" w:rsidP="00AE25A9">
      <w:pPr>
        <w:autoSpaceDE w:val="0"/>
        <w:autoSpaceDN w:val="0"/>
        <w:adjustRightInd w:val="0"/>
        <w:spacing w:after="0" w:line="240" w:lineRule="auto"/>
        <w:jc w:val="both"/>
        <w:rPr>
          <w:rFonts w:ascii="Times New Roman" w:eastAsia="MicrosoftSansSerif" w:hAnsi="Times New Roman" w:cs="Times New Roman"/>
          <w:sz w:val="24"/>
          <w:szCs w:val="24"/>
        </w:rPr>
      </w:pPr>
      <w:r>
        <w:rPr>
          <w:rFonts w:ascii="Times New Roman" w:eastAsia="MicrosoftSansSerif" w:hAnsi="Times New Roman" w:cs="Times New Roman"/>
          <w:sz w:val="24"/>
          <w:szCs w:val="24"/>
        </w:rPr>
        <w:t xml:space="preserve">– </w:t>
      </w:r>
      <w:r w:rsidR="00AE25A9" w:rsidRPr="00AE25A9">
        <w:rPr>
          <w:rFonts w:ascii="Times New Roman" w:eastAsia="MicrosoftSansSerif" w:hAnsi="Times New Roman" w:cs="Times New Roman"/>
          <w:sz w:val="24"/>
          <w:szCs w:val="24"/>
        </w:rPr>
        <w:t>ręczne mieszarki do zapraw.</w:t>
      </w:r>
    </w:p>
    <w:p w14:paraId="13105D8B" w14:textId="77777777" w:rsidR="00D7260B" w:rsidRPr="00D7260B" w:rsidRDefault="00AE25A9" w:rsidP="00C203C2">
      <w:pPr>
        <w:autoSpaceDE w:val="0"/>
        <w:autoSpaceDN w:val="0"/>
        <w:adjustRightInd w:val="0"/>
        <w:spacing w:after="0" w:line="240" w:lineRule="auto"/>
        <w:jc w:val="both"/>
        <w:rPr>
          <w:rFonts w:ascii="Times New Roman" w:hAnsi="Times New Roman" w:cs="Times New Roman"/>
          <w:b/>
          <w:sz w:val="24"/>
          <w:szCs w:val="24"/>
        </w:rPr>
      </w:pPr>
      <w:r w:rsidRPr="00AE25A9">
        <w:rPr>
          <w:rFonts w:ascii="Times New Roman" w:eastAsia="MicrosoftSansSerif" w:hAnsi="Times New Roman" w:cs="Times New Roman"/>
          <w:sz w:val="24"/>
          <w:szCs w:val="24"/>
        </w:rPr>
        <w:lastRenderedPageBreak/>
        <w:t xml:space="preserve"> </w:t>
      </w:r>
      <w:r w:rsidR="00EF71BD">
        <w:rPr>
          <w:rFonts w:ascii="Times New Roman" w:hAnsi="Times New Roman" w:cs="Times New Roman"/>
          <w:b/>
          <w:sz w:val="24"/>
          <w:szCs w:val="24"/>
        </w:rPr>
        <w:t>4</w:t>
      </w:r>
      <w:r w:rsidR="00D7260B" w:rsidRPr="00D7260B">
        <w:rPr>
          <w:rFonts w:ascii="Times New Roman" w:hAnsi="Times New Roman" w:cs="Times New Roman"/>
          <w:b/>
          <w:sz w:val="24"/>
          <w:szCs w:val="24"/>
        </w:rPr>
        <w:t>.</w:t>
      </w:r>
      <w:r w:rsidR="00672EE3">
        <w:rPr>
          <w:rFonts w:ascii="Times New Roman" w:hAnsi="Times New Roman" w:cs="Times New Roman"/>
          <w:b/>
          <w:sz w:val="24"/>
          <w:szCs w:val="24"/>
        </w:rPr>
        <w:t xml:space="preserve">  </w:t>
      </w:r>
      <w:r w:rsidR="00D7260B" w:rsidRPr="00D7260B">
        <w:rPr>
          <w:rFonts w:ascii="Times New Roman" w:hAnsi="Times New Roman" w:cs="Times New Roman"/>
          <w:b/>
          <w:sz w:val="24"/>
          <w:szCs w:val="24"/>
        </w:rPr>
        <w:t xml:space="preserve">   Transport </w:t>
      </w:r>
    </w:p>
    <w:p w14:paraId="75E15923" w14:textId="77777777" w:rsidR="00D7260B" w:rsidRPr="00672EE3" w:rsidRDefault="00EF71BD" w:rsidP="00D7260B">
      <w:pPr>
        <w:pStyle w:val="Zwykytekst"/>
        <w:rPr>
          <w:rFonts w:ascii="Times New Roman" w:hAnsi="Times New Roman" w:cs="Times New Roman"/>
          <w:b/>
          <w:sz w:val="24"/>
          <w:szCs w:val="24"/>
        </w:rPr>
      </w:pPr>
      <w:r w:rsidRPr="00672EE3">
        <w:rPr>
          <w:rFonts w:ascii="Times New Roman" w:hAnsi="Times New Roman" w:cs="Times New Roman"/>
          <w:b/>
          <w:sz w:val="24"/>
          <w:szCs w:val="24"/>
        </w:rPr>
        <w:t>4</w:t>
      </w:r>
      <w:r w:rsidR="00D7260B" w:rsidRPr="00672EE3">
        <w:rPr>
          <w:rFonts w:ascii="Times New Roman" w:hAnsi="Times New Roman" w:cs="Times New Roman"/>
          <w:b/>
          <w:sz w:val="24"/>
          <w:szCs w:val="24"/>
        </w:rPr>
        <w:t xml:space="preserve">.1 Wymagania ogólne </w:t>
      </w:r>
    </w:p>
    <w:p w14:paraId="61258408" w14:textId="77777777" w:rsidR="00D7260B" w:rsidRDefault="00D7260B" w:rsidP="00D7260B">
      <w:pPr>
        <w:pStyle w:val="Zwykytekst"/>
        <w:rPr>
          <w:rFonts w:ascii="Times New Roman" w:hAnsi="Times New Roman" w:cs="Times New Roman"/>
          <w:color w:val="000000"/>
          <w:sz w:val="24"/>
          <w:szCs w:val="24"/>
        </w:rPr>
      </w:pPr>
      <w:r w:rsidRPr="00D7260B">
        <w:rPr>
          <w:rFonts w:ascii="Times New Roman" w:hAnsi="Times New Roman" w:cs="Times New Roman"/>
          <w:sz w:val="24"/>
          <w:szCs w:val="24"/>
        </w:rPr>
        <w:t xml:space="preserve">Zgodnie </w:t>
      </w:r>
      <w:r w:rsidRPr="00D7260B">
        <w:rPr>
          <w:rFonts w:ascii="Times New Roman" w:eastAsia="Times New Roman" w:hAnsi="Times New Roman" w:cs="Times New Roman"/>
          <w:sz w:val="24"/>
          <w:szCs w:val="24"/>
        </w:rPr>
        <w:t xml:space="preserve">z pkt. 4 </w:t>
      </w:r>
      <w:proofErr w:type="spellStart"/>
      <w:r w:rsidRPr="00D7260B">
        <w:rPr>
          <w:rFonts w:ascii="Times New Roman" w:hAnsi="Times New Roman" w:cs="Times New Roman"/>
          <w:color w:val="000000"/>
          <w:sz w:val="24"/>
          <w:szCs w:val="24"/>
        </w:rPr>
        <w:t>STWiORB</w:t>
      </w:r>
      <w:proofErr w:type="spellEnd"/>
    </w:p>
    <w:p w14:paraId="77470B88" w14:textId="77777777" w:rsidR="00D7260B" w:rsidRPr="00672EE3" w:rsidRDefault="00672EE3" w:rsidP="00D7260B">
      <w:pPr>
        <w:pStyle w:val="Zwykytekst"/>
        <w:rPr>
          <w:rFonts w:ascii="Times New Roman" w:hAnsi="Times New Roman" w:cs="Times New Roman"/>
          <w:b/>
          <w:sz w:val="24"/>
          <w:szCs w:val="24"/>
        </w:rPr>
      </w:pPr>
      <w:r w:rsidRPr="00672EE3">
        <w:rPr>
          <w:rFonts w:ascii="Times New Roman" w:hAnsi="Times New Roman" w:cs="Times New Roman"/>
          <w:b/>
          <w:sz w:val="24"/>
          <w:szCs w:val="24"/>
        </w:rPr>
        <w:t>4</w:t>
      </w:r>
      <w:r w:rsidR="00D7260B" w:rsidRPr="00672EE3">
        <w:rPr>
          <w:rFonts w:ascii="Times New Roman" w:hAnsi="Times New Roman" w:cs="Times New Roman"/>
          <w:b/>
          <w:sz w:val="24"/>
          <w:szCs w:val="24"/>
        </w:rPr>
        <w:t>.2. Wymagania szczegółowe</w:t>
      </w:r>
    </w:p>
    <w:p w14:paraId="7B925E6F" w14:textId="60CF3F3C" w:rsidR="00D7260B" w:rsidRPr="00D7260B" w:rsidRDefault="00D7260B" w:rsidP="006732E7">
      <w:pPr>
        <w:pStyle w:val="Zwykytekst"/>
        <w:jc w:val="both"/>
        <w:rPr>
          <w:rFonts w:ascii="Times New Roman" w:eastAsia="MicrosoftSansSerif" w:hAnsi="Times New Roman" w:cs="Times New Roman"/>
          <w:sz w:val="24"/>
          <w:szCs w:val="24"/>
        </w:rPr>
      </w:pPr>
      <w:r w:rsidRPr="00D7260B">
        <w:rPr>
          <w:rFonts w:ascii="Times New Roman" w:hAnsi="Times New Roman" w:cs="Times New Roman"/>
          <w:sz w:val="24"/>
          <w:szCs w:val="24"/>
        </w:rPr>
        <w:t>Transport pojazdami z przystosowaną specjalnie do</w:t>
      </w:r>
      <w:r w:rsidR="006732E7">
        <w:rPr>
          <w:rFonts w:ascii="Times New Roman" w:hAnsi="Times New Roman" w:cs="Times New Roman"/>
          <w:sz w:val="24"/>
          <w:szCs w:val="24"/>
        </w:rPr>
        <w:t xml:space="preserve"> warunków skrzynią ładunkową na </w:t>
      </w:r>
      <w:r w:rsidRPr="00D7260B">
        <w:rPr>
          <w:rFonts w:ascii="Times New Roman" w:hAnsi="Times New Roman" w:cs="Times New Roman"/>
          <w:sz w:val="24"/>
          <w:szCs w:val="24"/>
        </w:rPr>
        <w:t>paletach. Ładunek zabezpieczony przed uszkodzeniem, przemieszczaniem i utratą stateczności</w:t>
      </w:r>
      <w:r w:rsidR="006732E7">
        <w:rPr>
          <w:rFonts w:ascii="Times New Roman" w:eastAsia="MicrosoftSansSerif" w:hAnsi="Times New Roman" w:cs="Times New Roman"/>
          <w:sz w:val="24"/>
          <w:szCs w:val="24"/>
        </w:rPr>
        <w:t xml:space="preserve">. </w:t>
      </w:r>
      <w:r w:rsidRPr="00D7260B">
        <w:rPr>
          <w:rFonts w:ascii="Times New Roman" w:hAnsi="Times New Roman" w:cs="Times New Roman"/>
          <w:sz w:val="24"/>
          <w:szCs w:val="24"/>
        </w:rPr>
        <w:t xml:space="preserve">Wykonawca będzie usuwać na bieżąco na własny koszt, wszelkie zanieczyszczenia spowodowane jego pojazdami na drogach publicznych oraz dojazdach do terenu budowy. </w:t>
      </w:r>
    </w:p>
    <w:p w14:paraId="393DB63F" w14:textId="77777777" w:rsidR="00D7260B" w:rsidRDefault="00D7260B" w:rsidP="00AE25A9">
      <w:pPr>
        <w:autoSpaceDE w:val="0"/>
        <w:autoSpaceDN w:val="0"/>
        <w:adjustRightInd w:val="0"/>
        <w:spacing w:after="0" w:line="240" w:lineRule="auto"/>
        <w:jc w:val="both"/>
        <w:rPr>
          <w:rFonts w:ascii="Times New Roman" w:eastAsia="MicrosoftSansSerif" w:hAnsi="Times New Roman" w:cs="Times New Roman"/>
          <w:sz w:val="24"/>
          <w:szCs w:val="24"/>
        </w:rPr>
      </w:pPr>
    </w:p>
    <w:p w14:paraId="0F855459" w14:textId="77777777" w:rsidR="006732E7" w:rsidRPr="006732E7" w:rsidRDefault="00EF71BD" w:rsidP="006732E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006732E7" w:rsidRPr="006732E7">
        <w:rPr>
          <w:rFonts w:ascii="Times New Roman" w:hAnsi="Times New Roman" w:cs="Times New Roman"/>
          <w:b/>
          <w:bCs/>
          <w:sz w:val="24"/>
          <w:szCs w:val="24"/>
        </w:rPr>
        <w:t>.    W</w:t>
      </w:r>
      <w:r w:rsidR="006732E7">
        <w:rPr>
          <w:rFonts w:ascii="Times New Roman" w:hAnsi="Times New Roman" w:cs="Times New Roman"/>
          <w:b/>
          <w:bCs/>
          <w:sz w:val="24"/>
          <w:szCs w:val="24"/>
        </w:rPr>
        <w:t xml:space="preserve">ykonanie robót </w:t>
      </w:r>
    </w:p>
    <w:p w14:paraId="09019C6C" w14:textId="77777777" w:rsidR="006732E7" w:rsidRDefault="00EF71BD" w:rsidP="006732E7">
      <w:pPr>
        <w:pStyle w:val="Zwykytekst"/>
        <w:rPr>
          <w:rFonts w:ascii="Times New Roman" w:hAnsi="Times New Roman" w:cs="Times New Roman"/>
          <w:b/>
          <w:bCs/>
          <w:sz w:val="24"/>
          <w:szCs w:val="24"/>
        </w:rPr>
      </w:pPr>
      <w:r>
        <w:rPr>
          <w:rFonts w:ascii="Times New Roman" w:hAnsi="Times New Roman" w:cs="Times New Roman"/>
          <w:b/>
          <w:bCs/>
          <w:sz w:val="24"/>
          <w:szCs w:val="24"/>
        </w:rPr>
        <w:t>5</w:t>
      </w:r>
      <w:r w:rsidR="006732E7" w:rsidRPr="006732E7">
        <w:rPr>
          <w:rFonts w:ascii="Times New Roman" w:hAnsi="Times New Roman" w:cs="Times New Roman"/>
          <w:b/>
          <w:bCs/>
          <w:sz w:val="24"/>
          <w:szCs w:val="24"/>
        </w:rPr>
        <w:t>.</w:t>
      </w:r>
      <w:r w:rsidR="00587F18">
        <w:rPr>
          <w:rFonts w:ascii="Times New Roman" w:hAnsi="Times New Roman" w:cs="Times New Roman"/>
          <w:b/>
          <w:bCs/>
          <w:sz w:val="24"/>
          <w:szCs w:val="24"/>
        </w:rPr>
        <w:t>1</w:t>
      </w:r>
      <w:r w:rsidR="006732E7" w:rsidRPr="006732E7">
        <w:rPr>
          <w:rFonts w:ascii="Times New Roman" w:hAnsi="Times New Roman" w:cs="Times New Roman"/>
          <w:b/>
          <w:bCs/>
          <w:sz w:val="24"/>
          <w:szCs w:val="24"/>
        </w:rPr>
        <w:t xml:space="preserve">. </w:t>
      </w:r>
      <w:r w:rsidR="00587F18">
        <w:rPr>
          <w:rFonts w:ascii="Times New Roman" w:hAnsi="Times New Roman" w:cs="Times New Roman"/>
          <w:b/>
          <w:bCs/>
          <w:sz w:val="24"/>
          <w:szCs w:val="24"/>
        </w:rPr>
        <w:t>Wymagania ogólne</w:t>
      </w:r>
    </w:p>
    <w:p w14:paraId="1DDA96A8" w14:textId="77777777" w:rsidR="006732E7" w:rsidRDefault="006732E7" w:rsidP="006732E7">
      <w:pPr>
        <w:pStyle w:val="Zwykytekst"/>
        <w:rPr>
          <w:rFonts w:ascii="Times New Roman" w:hAnsi="Times New Roman" w:cs="Times New Roman"/>
          <w:bCs/>
          <w:color w:val="000000"/>
          <w:sz w:val="24"/>
          <w:szCs w:val="24"/>
        </w:rPr>
      </w:pPr>
      <w:r w:rsidRPr="006732E7">
        <w:rPr>
          <w:rFonts w:ascii="Times New Roman" w:hAnsi="Times New Roman" w:cs="Times New Roman"/>
          <w:sz w:val="24"/>
          <w:szCs w:val="24"/>
        </w:rPr>
        <w:t xml:space="preserve">Zgodnie </w:t>
      </w:r>
      <w:r w:rsidRPr="006732E7">
        <w:rPr>
          <w:rFonts w:ascii="Times New Roman" w:eastAsia="Times New Roman" w:hAnsi="Times New Roman" w:cs="Times New Roman"/>
          <w:bCs/>
          <w:sz w:val="24"/>
          <w:szCs w:val="24"/>
        </w:rPr>
        <w:t xml:space="preserve">z pkt. 5 </w:t>
      </w:r>
      <w:proofErr w:type="spellStart"/>
      <w:r w:rsidRPr="006732E7">
        <w:rPr>
          <w:rFonts w:ascii="Times New Roman" w:hAnsi="Times New Roman" w:cs="Times New Roman"/>
          <w:bCs/>
          <w:color w:val="000000"/>
          <w:sz w:val="24"/>
          <w:szCs w:val="24"/>
        </w:rPr>
        <w:t>STWiORB</w:t>
      </w:r>
      <w:proofErr w:type="spellEnd"/>
    </w:p>
    <w:p w14:paraId="65D26014" w14:textId="77777777" w:rsidR="006732E7" w:rsidRPr="00AE25A9" w:rsidRDefault="006732E7" w:rsidP="006732E7">
      <w:pPr>
        <w:autoSpaceDE w:val="0"/>
        <w:autoSpaceDN w:val="0"/>
        <w:adjustRightInd w:val="0"/>
        <w:spacing w:after="0" w:line="240" w:lineRule="auto"/>
        <w:jc w:val="both"/>
        <w:rPr>
          <w:rFonts w:ascii="Times New Roman" w:eastAsia="MicrosoftSansSerif" w:hAnsi="Times New Roman" w:cs="Times New Roman"/>
          <w:sz w:val="24"/>
          <w:szCs w:val="24"/>
        </w:rPr>
      </w:pPr>
      <w:r w:rsidRPr="00AE25A9">
        <w:rPr>
          <w:rFonts w:ascii="Times New Roman" w:eastAsia="MicrosoftSansSerif" w:hAnsi="Times New Roman" w:cs="Times New Roman"/>
          <w:sz w:val="24"/>
          <w:szCs w:val="24"/>
        </w:rPr>
        <w:t>Warunki przy wykonaniu posadzek zgodnie z polskimi normami i wytycznymi</w:t>
      </w:r>
    </w:p>
    <w:p w14:paraId="52BCD02F" w14:textId="77777777" w:rsidR="006732E7" w:rsidRPr="00AE25A9" w:rsidRDefault="006732E7" w:rsidP="006732E7">
      <w:pPr>
        <w:autoSpaceDE w:val="0"/>
        <w:autoSpaceDN w:val="0"/>
        <w:adjustRightInd w:val="0"/>
        <w:spacing w:after="0" w:line="240" w:lineRule="auto"/>
        <w:jc w:val="both"/>
        <w:rPr>
          <w:rFonts w:ascii="Times New Roman" w:eastAsia="MicrosoftSansSerif" w:hAnsi="Times New Roman" w:cs="Times New Roman"/>
          <w:sz w:val="24"/>
          <w:szCs w:val="24"/>
        </w:rPr>
      </w:pPr>
      <w:r w:rsidRPr="00AE25A9">
        <w:rPr>
          <w:rFonts w:ascii="Times New Roman" w:eastAsia="MicrosoftSansSerif" w:hAnsi="Times New Roman" w:cs="Times New Roman"/>
          <w:sz w:val="24"/>
          <w:szCs w:val="24"/>
        </w:rPr>
        <w:t>technologicznymi producenta.</w:t>
      </w:r>
      <w:r>
        <w:rPr>
          <w:rFonts w:ascii="Times New Roman" w:eastAsia="MicrosoftSansSerif" w:hAnsi="Times New Roman" w:cs="Times New Roman"/>
          <w:sz w:val="24"/>
          <w:szCs w:val="24"/>
        </w:rPr>
        <w:t xml:space="preserve"> </w:t>
      </w:r>
    </w:p>
    <w:p w14:paraId="308B6AA6" w14:textId="77777777" w:rsidR="006732E7" w:rsidRDefault="00EF71BD" w:rsidP="006732E7">
      <w:pPr>
        <w:pStyle w:val="Zwykytekst"/>
        <w:rPr>
          <w:rFonts w:ascii="Times New Roman" w:hAnsi="Times New Roman" w:cs="Times New Roman"/>
          <w:b/>
          <w:sz w:val="24"/>
          <w:szCs w:val="24"/>
        </w:rPr>
      </w:pPr>
      <w:r>
        <w:rPr>
          <w:rFonts w:ascii="Times New Roman" w:hAnsi="Times New Roman" w:cs="Times New Roman"/>
          <w:b/>
          <w:sz w:val="24"/>
          <w:szCs w:val="24"/>
        </w:rPr>
        <w:t>5</w:t>
      </w:r>
      <w:r w:rsidR="006732E7" w:rsidRPr="006732E7">
        <w:rPr>
          <w:rFonts w:ascii="Times New Roman" w:hAnsi="Times New Roman" w:cs="Times New Roman"/>
          <w:b/>
          <w:sz w:val="24"/>
          <w:szCs w:val="24"/>
        </w:rPr>
        <w:t>.2. Wymagania szczegółowe dotyczące wykonania robót budowlanych :</w:t>
      </w:r>
    </w:p>
    <w:p w14:paraId="6F873865" w14:textId="77777777" w:rsidR="006732E7" w:rsidRPr="006732E7" w:rsidRDefault="006732E7" w:rsidP="00587F18">
      <w:pPr>
        <w:pStyle w:val="Zwykytekst"/>
        <w:jc w:val="both"/>
        <w:rPr>
          <w:rFonts w:ascii="Times New Roman" w:hAnsi="Times New Roman" w:cs="Times New Roman"/>
          <w:sz w:val="24"/>
          <w:szCs w:val="24"/>
        </w:rPr>
      </w:pPr>
      <w:r w:rsidRPr="00AE25A9">
        <w:rPr>
          <w:rFonts w:ascii="Times New Roman" w:eastAsia="MicrosoftSansSerif" w:hAnsi="Times New Roman" w:cs="Times New Roman"/>
          <w:sz w:val="24"/>
          <w:szCs w:val="24"/>
        </w:rPr>
        <w:t>Posadzkę należy wykonać zgodnie z opisem przedmiotu zamówienia, określającym  grubość posadzki wyrównawczej</w:t>
      </w:r>
      <w:r>
        <w:rPr>
          <w:rFonts w:ascii="Times New Roman" w:eastAsia="MicrosoftSansSerif" w:hAnsi="Times New Roman" w:cs="Times New Roman"/>
          <w:sz w:val="24"/>
          <w:szCs w:val="24"/>
        </w:rPr>
        <w:t xml:space="preserve">. </w:t>
      </w:r>
      <w:r w:rsidRPr="006732E7">
        <w:rPr>
          <w:rFonts w:ascii="Times New Roman" w:hAnsi="Times New Roman" w:cs="Times New Roman"/>
          <w:sz w:val="24"/>
          <w:szCs w:val="24"/>
        </w:rPr>
        <w:t>Podkład pod posadzkę powinien być czysty, jednorodny i nośny</w:t>
      </w:r>
      <w:r>
        <w:rPr>
          <w:rFonts w:ascii="Times New Roman" w:hAnsi="Times New Roman" w:cs="Times New Roman"/>
          <w:sz w:val="24"/>
          <w:szCs w:val="24"/>
        </w:rPr>
        <w:t xml:space="preserve"> </w:t>
      </w:r>
      <w:r>
        <w:rPr>
          <w:rFonts w:ascii="Times New Roman" w:hAnsi="Times New Roman" w:cs="Times New Roman"/>
          <w:sz w:val="24"/>
          <w:szCs w:val="24"/>
        </w:rPr>
        <w:br/>
        <w:t xml:space="preserve">w </w:t>
      </w:r>
      <w:r w:rsidRPr="006732E7">
        <w:rPr>
          <w:rFonts w:ascii="Times New Roman" w:hAnsi="Times New Roman" w:cs="Times New Roman"/>
          <w:sz w:val="24"/>
          <w:szCs w:val="24"/>
        </w:rPr>
        <w:t>posadzce należy wykonać nacięcia na szczeliny dylatacyjne</w:t>
      </w:r>
    </w:p>
    <w:p w14:paraId="318B6F95" w14:textId="77777777" w:rsidR="006732E7" w:rsidRPr="00800BD0" w:rsidRDefault="00800BD0" w:rsidP="00587F18">
      <w:pPr>
        <w:pStyle w:val="Zwykytekst"/>
        <w:jc w:val="both"/>
        <w:rPr>
          <w:rFonts w:ascii="Times New Roman" w:hAnsi="Times New Roman" w:cs="Times New Roman"/>
          <w:sz w:val="24"/>
          <w:szCs w:val="24"/>
          <w:u w:val="single"/>
        </w:rPr>
      </w:pPr>
      <w:r w:rsidRPr="00800BD0">
        <w:rPr>
          <w:rFonts w:ascii="Times New Roman" w:hAnsi="Times New Roman" w:cs="Times New Roman"/>
          <w:sz w:val="24"/>
          <w:szCs w:val="24"/>
          <w:u w:val="single"/>
        </w:rPr>
        <w:t>Zakres robót:</w:t>
      </w:r>
    </w:p>
    <w:p w14:paraId="4D446864" w14:textId="77777777" w:rsidR="006732E7" w:rsidRPr="006732E7" w:rsidRDefault="006732E7" w:rsidP="00587F18">
      <w:pPr>
        <w:pStyle w:val="Zwykytekst"/>
        <w:jc w:val="both"/>
        <w:rPr>
          <w:rFonts w:ascii="Times New Roman" w:hAnsi="Times New Roman" w:cs="Times New Roman"/>
          <w:sz w:val="24"/>
          <w:szCs w:val="24"/>
        </w:rPr>
      </w:pPr>
      <w:r w:rsidRPr="006732E7">
        <w:rPr>
          <w:rFonts w:ascii="Times New Roman" w:hAnsi="Times New Roman" w:cs="Times New Roman"/>
          <w:sz w:val="24"/>
          <w:szCs w:val="24"/>
        </w:rPr>
        <w:t>- wytrasowanie miejsc montażu płytek,</w:t>
      </w:r>
    </w:p>
    <w:p w14:paraId="5465A62F" w14:textId="77777777" w:rsidR="006732E7" w:rsidRPr="006732E7" w:rsidRDefault="006732E7" w:rsidP="00587F18">
      <w:pPr>
        <w:pStyle w:val="Zwykytekst"/>
        <w:jc w:val="both"/>
        <w:rPr>
          <w:rFonts w:ascii="Times New Roman" w:hAnsi="Times New Roman" w:cs="Times New Roman"/>
          <w:sz w:val="24"/>
          <w:szCs w:val="24"/>
        </w:rPr>
      </w:pPr>
      <w:r w:rsidRPr="006732E7">
        <w:rPr>
          <w:rFonts w:ascii="Times New Roman" w:hAnsi="Times New Roman" w:cs="Times New Roman"/>
          <w:sz w:val="24"/>
          <w:szCs w:val="24"/>
        </w:rPr>
        <w:t>- przygotowanie masy klejowej,</w:t>
      </w:r>
    </w:p>
    <w:p w14:paraId="5AA53B74" w14:textId="77777777" w:rsidR="006732E7" w:rsidRPr="006732E7" w:rsidRDefault="00587F18" w:rsidP="00587F18">
      <w:pPr>
        <w:pStyle w:val="Zwykytekst"/>
        <w:jc w:val="both"/>
        <w:rPr>
          <w:rFonts w:ascii="Times New Roman" w:hAnsi="Times New Roman" w:cs="Times New Roman"/>
          <w:sz w:val="24"/>
          <w:szCs w:val="24"/>
        </w:rPr>
      </w:pPr>
      <w:r>
        <w:rPr>
          <w:rFonts w:ascii="Times New Roman" w:hAnsi="Times New Roman" w:cs="Times New Roman"/>
          <w:sz w:val="24"/>
          <w:szCs w:val="24"/>
        </w:rPr>
        <w:t xml:space="preserve">- </w:t>
      </w:r>
      <w:r w:rsidR="006732E7" w:rsidRPr="006732E7">
        <w:rPr>
          <w:rFonts w:ascii="Times New Roman" w:hAnsi="Times New Roman" w:cs="Times New Roman"/>
          <w:sz w:val="24"/>
          <w:szCs w:val="24"/>
        </w:rPr>
        <w:t>sortowanie płytek wg. odcieni;</w:t>
      </w:r>
    </w:p>
    <w:p w14:paraId="0FE6BDF1" w14:textId="77777777" w:rsidR="006732E7" w:rsidRPr="006732E7" w:rsidRDefault="00587F18" w:rsidP="00587F18">
      <w:pPr>
        <w:pStyle w:val="Zwykytekst"/>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6732E7" w:rsidRPr="006732E7">
        <w:rPr>
          <w:rFonts w:ascii="Times New Roman" w:hAnsi="Times New Roman" w:cs="Times New Roman"/>
          <w:sz w:val="24"/>
          <w:szCs w:val="24"/>
        </w:rPr>
        <w:t>przycięce</w:t>
      </w:r>
      <w:proofErr w:type="spellEnd"/>
      <w:r w:rsidR="006732E7" w:rsidRPr="006732E7">
        <w:rPr>
          <w:rFonts w:ascii="Times New Roman" w:hAnsi="Times New Roman" w:cs="Times New Roman"/>
          <w:sz w:val="24"/>
          <w:szCs w:val="24"/>
        </w:rPr>
        <w:t xml:space="preserve"> i dopasowanie płytek oraz ułożenie na zaprawie klejowej z obrobieniem wnęk </w:t>
      </w:r>
      <w:r>
        <w:rPr>
          <w:rFonts w:ascii="Times New Roman" w:hAnsi="Times New Roman" w:cs="Times New Roman"/>
          <w:sz w:val="24"/>
          <w:szCs w:val="24"/>
        </w:rPr>
        <w:br/>
        <w:t xml:space="preserve">   </w:t>
      </w:r>
      <w:r w:rsidR="006732E7" w:rsidRPr="006732E7">
        <w:rPr>
          <w:rFonts w:ascii="Times New Roman" w:hAnsi="Times New Roman" w:cs="Times New Roman"/>
          <w:sz w:val="24"/>
          <w:szCs w:val="24"/>
        </w:rPr>
        <w:t>i naroży</w:t>
      </w:r>
    </w:p>
    <w:p w14:paraId="22117023" w14:textId="77777777" w:rsidR="006732E7" w:rsidRPr="006732E7" w:rsidRDefault="00587F18" w:rsidP="00587F18">
      <w:pPr>
        <w:pStyle w:val="Zwykytekst"/>
        <w:jc w:val="both"/>
        <w:rPr>
          <w:rFonts w:ascii="Times New Roman" w:hAnsi="Times New Roman" w:cs="Times New Roman"/>
          <w:sz w:val="24"/>
          <w:szCs w:val="24"/>
        </w:rPr>
      </w:pPr>
      <w:r>
        <w:rPr>
          <w:rFonts w:ascii="Times New Roman" w:hAnsi="Times New Roman" w:cs="Times New Roman"/>
          <w:sz w:val="24"/>
          <w:szCs w:val="24"/>
        </w:rPr>
        <w:t xml:space="preserve">- </w:t>
      </w:r>
      <w:r w:rsidR="006732E7" w:rsidRPr="006732E7">
        <w:rPr>
          <w:rFonts w:ascii="Times New Roman" w:hAnsi="Times New Roman" w:cs="Times New Roman"/>
          <w:sz w:val="24"/>
          <w:szCs w:val="24"/>
        </w:rPr>
        <w:t>wypełnienie spoin masa fugową.</w:t>
      </w:r>
    </w:p>
    <w:p w14:paraId="1207C14A" w14:textId="77777777" w:rsidR="006732E7" w:rsidRPr="00AE25A9" w:rsidRDefault="006732E7" w:rsidP="00AE25A9">
      <w:pPr>
        <w:autoSpaceDE w:val="0"/>
        <w:autoSpaceDN w:val="0"/>
        <w:adjustRightInd w:val="0"/>
        <w:spacing w:after="0" w:line="240" w:lineRule="auto"/>
        <w:jc w:val="both"/>
        <w:rPr>
          <w:rFonts w:ascii="Times New Roman" w:eastAsia="MicrosoftSansSerif" w:hAnsi="Times New Roman" w:cs="Times New Roman"/>
          <w:sz w:val="24"/>
          <w:szCs w:val="24"/>
        </w:rPr>
      </w:pPr>
    </w:p>
    <w:p w14:paraId="4E8EEDCD" w14:textId="77777777" w:rsidR="00AE25A9" w:rsidRDefault="00EF71BD" w:rsidP="00AE25A9">
      <w:pPr>
        <w:autoSpaceDE w:val="0"/>
        <w:autoSpaceDN w:val="0"/>
        <w:adjustRightInd w:val="0"/>
        <w:spacing w:after="0" w:line="240" w:lineRule="auto"/>
        <w:jc w:val="both"/>
        <w:rPr>
          <w:rFonts w:ascii="Times New Roman" w:eastAsia="MicrosoftSansSerif" w:hAnsi="Times New Roman" w:cs="Times New Roman"/>
          <w:b/>
          <w:bCs/>
          <w:sz w:val="24"/>
          <w:szCs w:val="24"/>
        </w:rPr>
      </w:pPr>
      <w:r>
        <w:rPr>
          <w:rFonts w:ascii="Times New Roman" w:eastAsia="MicrosoftSansSerif" w:hAnsi="Times New Roman" w:cs="Times New Roman"/>
          <w:b/>
          <w:bCs/>
          <w:sz w:val="24"/>
          <w:szCs w:val="24"/>
        </w:rPr>
        <w:t>6</w:t>
      </w:r>
      <w:r w:rsidR="00AE25A9" w:rsidRPr="00AE25A9">
        <w:rPr>
          <w:rFonts w:ascii="Times New Roman" w:eastAsia="MicrosoftSansSerif" w:hAnsi="Times New Roman" w:cs="Times New Roman"/>
          <w:b/>
          <w:bCs/>
          <w:sz w:val="24"/>
          <w:szCs w:val="24"/>
        </w:rPr>
        <w:t>.    Kontrola jakości robót</w:t>
      </w:r>
    </w:p>
    <w:p w14:paraId="5C45BAF8" w14:textId="77777777" w:rsidR="00800BD0" w:rsidRPr="00800BD0" w:rsidRDefault="00800BD0" w:rsidP="00800BD0">
      <w:pPr>
        <w:pStyle w:val="Zwykytekst"/>
        <w:rPr>
          <w:rFonts w:ascii="Times New Roman" w:eastAsia="MicrosoftSansSerif" w:hAnsi="Times New Roman" w:cs="Times New Roman"/>
          <w:b/>
          <w:sz w:val="24"/>
          <w:szCs w:val="24"/>
        </w:rPr>
      </w:pPr>
      <w:r w:rsidRPr="00800BD0">
        <w:rPr>
          <w:rFonts w:ascii="Times New Roman" w:hAnsi="Times New Roman" w:cs="Times New Roman"/>
          <w:sz w:val="24"/>
          <w:szCs w:val="24"/>
        </w:rPr>
        <w:t xml:space="preserve">Zgodnie </w:t>
      </w:r>
      <w:r w:rsidRPr="00800BD0">
        <w:rPr>
          <w:rFonts w:ascii="Times New Roman" w:eastAsia="Times New Roman" w:hAnsi="Times New Roman" w:cs="Times New Roman"/>
          <w:sz w:val="24"/>
          <w:szCs w:val="24"/>
        </w:rPr>
        <w:t xml:space="preserve">z pkt. 6 </w:t>
      </w:r>
      <w:proofErr w:type="spellStart"/>
      <w:r w:rsidRPr="00800BD0">
        <w:rPr>
          <w:rFonts w:ascii="Times New Roman" w:hAnsi="Times New Roman" w:cs="Times New Roman"/>
          <w:color w:val="000000"/>
          <w:sz w:val="24"/>
          <w:szCs w:val="24"/>
        </w:rPr>
        <w:t>STWiORB</w:t>
      </w:r>
      <w:proofErr w:type="spellEnd"/>
    </w:p>
    <w:p w14:paraId="7A22B2B4" w14:textId="77777777" w:rsidR="00AE25A9" w:rsidRPr="00AE25A9" w:rsidRDefault="00EF71BD" w:rsidP="00AE25A9">
      <w:pPr>
        <w:autoSpaceDE w:val="0"/>
        <w:autoSpaceDN w:val="0"/>
        <w:adjustRightInd w:val="0"/>
        <w:spacing w:after="0" w:line="240" w:lineRule="auto"/>
        <w:jc w:val="both"/>
        <w:rPr>
          <w:rFonts w:ascii="Times New Roman" w:eastAsia="MicrosoftSansSerif" w:hAnsi="Times New Roman" w:cs="Times New Roman"/>
          <w:b/>
          <w:bCs/>
          <w:sz w:val="24"/>
          <w:szCs w:val="24"/>
        </w:rPr>
      </w:pPr>
      <w:r>
        <w:rPr>
          <w:rFonts w:ascii="Times New Roman" w:eastAsia="MicrosoftSansSerif" w:hAnsi="Times New Roman" w:cs="Times New Roman"/>
          <w:b/>
          <w:bCs/>
          <w:sz w:val="24"/>
          <w:szCs w:val="24"/>
        </w:rPr>
        <w:t>6</w:t>
      </w:r>
      <w:r w:rsidR="00AE25A9" w:rsidRPr="00AE25A9">
        <w:rPr>
          <w:rFonts w:ascii="Times New Roman" w:eastAsia="MicrosoftSansSerif" w:hAnsi="Times New Roman" w:cs="Times New Roman"/>
          <w:b/>
          <w:bCs/>
          <w:sz w:val="24"/>
          <w:szCs w:val="24"/>
        </w:rPr>
        <w:t>.1. Kontrola jakości powinna obejmować:</w:t>
      </w:r>
    </w:p>
    <w:p w14:paraId="202E91D6" w14:textId="77777777" w:rsidR="00AE25A9" w:rsidRPr="00AE25A9" w:rsidRDefault="00800BD0" w:rsidP="00AE25A9">
      <w:pPr>
        <w:autoSpaceDE w:val="0"/>
        <w:autoSpaceDN w:val="0"/>
        <w:adjustRightInd w:val="0"/>
        <w:spacing w:after="0" w:line="240" w:lineRule="auto"/>
        <w:jc w:val="both"/>
        <w:rPr>
          <w:rFonts w:ascii="Times New Roman" w:eastAsia="MicrosoftSansSerif" w:hAnsi="Times New Roman" w:cs="Times New Roman"/>
          <w:sz w:val="24"/>
          <w:szCs w:val="24"/>
        </w:rPr>
      </w:pPr>
      <w:r>
        <w:rPr>
          <w:rFonts w:ascii="Times New Roman" w:eastAsia="MicrosoftSansSerif" w:hAnsi="Times New Roman" w:cs="Times New Roman"/>
          <w:sz w:val="24"/>
          <w:szCs w:val="24"/>
        </w:rPr>
        <w:t xml:space="preserve">- </w:t>
      </w:r>
      <w:proofErr w:type="spellStart"/>
      <w:r w:rsidR="00AE25A9" w:rsidRPr="00AE25A9">
        <w:rPr>
          <w:rFonts w:ascii="Times New Roman" w:eastAsia="MicrosoftSansSerif" w:hAnsi="Times New Roman" w:cs="Times New Roman"/>
          <w:sz w:val="24"/>
          <w:szCs w:val="24"/>
        </w:rPr>
        <w:t>srawdzenie</w:t>
      </w:r>
      <w:proofErr w:type="spellEnd"/>
      <w:r w:rsidR="00AE25A9" w:rsidRPr="00AE25A9">
        <w:rPr>
          <w:rFonts w:ascii="Times New Roman" w:eastAsia="MicrosoftSansSerif" w:hAnsi="Times New Roman" w:cs="Times New Roman"/>
          <w:sz w:val="24"/>
          <w:szCs w:val="24"/>
        </w:rPr>
        <w:t xml:space="preserve"> materiałów wsadowych z aktualnymi </w:t>
      </w:r>
      <w:r>
        <w:rPr>
          <w:rFonts w:ascii="Times New Roman" w:eastAsia="MicrosoftSansSerif" w:hAnsi="Times New Roman" w:cs="Times New Roman"/>
          <w:sz w:val="24"/>
          <w:szCs w:val="24"/>
        </w:rPr>
        <w:t>normami</w:t>
      </w:r>
      <w:r w:rsidR="00AE25A9" w:rsidRPr="00AE25A9">
        <w:rPr>
          <w:rFonts w:ascii="Times New Roman" w:eastAsia="MicrosoftSansSerif" w:hAnsi="Times New Roman" w:cs="Times New Roman"/>
          <w:sz w:val="24"/>
          <w:szCs w:val="24"/>
        </w:rPr>
        <w:t>, opisem robót i niniejszą SST.</w:t>
      </w:r>
    </w:p>
    <w:p w14:paraId="359D8EB1" w14:textId="77777777" w:rsidR="00AE25A9" w:rsidRPr="00AE25A9" w:rsidRDefault="00AE25A9" w:rsidP="00AE25A9">
      <w:pPr>
        <w:autoSpaceDE w:val="0"/>
        <w:autoSpaceDN w:val="0"/>
        <w:adjustRightInd w:val="0"/>
        <w:spacing w:after="0" w:line="240" w:lineRule="auto"/>
        <w:jc w:val="both"/>
        <w:rPr>
          <w:rFonts w:ascii="Times New Roman" w:eastAsia="MicrosoftSansSerif" w:hAnsi="Times New Roman" w:cs="Times New Roman"/>
          <w:sz w:val="24"/>
          <w:szCs w:val="24"/>
        </w:rPr>
      </w:pPr>
      <w:r w:rsidRPr="00AE25A9">
        <w:rPr>
          <w:rFonts w:ascii="Times New Roman" w:eastAsia="MicrosoftSansSerif" w:hAnsi="Times New Roman" w:cs="Times New Roman"/>
          <w:sz w:val="24"/>
          <w:szCs w:val="24"/>
        </w:rPr>
        <w:t>- sprawdzenie przygotowania podbudowy – skucie i oczyszczenie.</w:t>
      </w:r>
    </w:p>
    <w:p w14:paraId="7877EEDE" w14:textId="77777777" w:rsidR="00AE25A9" w:rsidRPr="00AE25A9" w:rsidRDefault="00AE25A9" w:rsidP="00AE25A9">
      <w:pPr>
        <w:autoSpaceDE w:val="0"/>
        <w:autoSpaceDN w:val="0"/>
        <w:adjustRightInd w:val="0"/>
        <w:spacing w:after="0" w:line="240" w:lineRule="auto"/>
        <w:jc w:val="both"/>
        <w:rPr>
          <w:rFonts w:ascii="Times New Roman" w:eastAsia="MicrosoftSansSerif" w:hAnsi="Times New Roman" w:cs="Times New Roman"/>
          <w:sz w:val="24"/>
          <w:szCs w:val="24"/>
        </w:rPr>
      </w:pPr>
      <w:r w:rsidRPr="00AE25A9">
        <w:rPr>
          <w:rFonts w:ascii="Times New Roman" w:eastAsia="MicrosoftSansSerif" w:hAnsi="Times New Roman" w:cs="Times New Roman"/>
          <w:sz w:val="24"/>
          <w:szCs w:val="24"/>
        </w:rPr>
        <w:t>- sprawdzenie poprawności wykonania posadzek</w:t>
      </w:r>
      <w:r w:rsidR="00800BD0">
        <w:rPr>
          <w:rFonts w:ascii="Times New Roman" w:eastAsia="MicrosoftSansSerif" w:hAnsi="Times New Roman" w:cs="Times New Roman"/>
          <w:sz w:val="24"/>
          <w:szCs w:val="24"/>
        </w:rPr>
        <w:t>.</w:t>
      </w:r>
    </w:p>
    <w:p w14:paraId="2C13C14C" w14:textId="77777777" w:rsidR="00AE25A9" w:rsidRDefault="00AE25A9" w:rsidP="00AE25A9">
      <w:pPr>
        <w:autoSpaceDE w:val="0"/>
        <w:autoSpaceDN w:val="0"/>
        <w:adjustRightInd w:val="0"/>
        <w:spacing w:after="0" w:line="240" w:lineRule="auto"/>
        <w:jc w:val="both"/>
        <w:rPr>
          <w:rFonts w:ascii="Times New Roman" w:eastAsia="MicrosoftSansSerif" w:hAnsi="Times New Roman" w:cs="Times New Roman"/>
          <w:sz w:val="24"/>
          <w:szCs w:val="24"/>
        </w:rPr>
      </w:pPr>
    </w:p>
    <w:p w14:paraId="0CEB43D3" w14:textId="77777777" w:rsidR="00AE25A9" w:rsidRDefault="00EF71BD" w:rsidP="00AE25A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00AE25A9" w:rsidRPr="00AE25A9">
        <w:rPr>
          <w:rFonts w:ascii="Times New Roman" w:hAnsi="Times New Roman" w:cs="Times New Roman"/>
          <w:b/>
          <w:bCs/>
          <w:sz w:val="24"/>
          <w:szCs w:val="24"/>
        </w:rPr>
        <w:t>.    Obmiar robót</w:t>
      </w:r>
    </w:p>
    <w:p w14:paraId="3895A682" w14:textId="77777777" w:rsidR="00800BD0" w:rsidRPr="00800BD0" w:rsidRDefault="00800BD0" w:rsidP="00800BD0">
      <w:pPr>
        <w:pStyle w:val="Zwykytekst"/>
        <w:rPr>
          <w:rFonts w:ascii="Times New Roman" w:eastAsia="MicrosoftSansSerif" w:hAnsi="Times New Roman" w:cs="Times New Roman"/>
          <w:b/>
          <w:sz w:val="24"/>
          <w:szCs w:val="24"/>
        </w:rPr>
      </w:pPr>
      <w:proofErr w:type="spellStart"/>
      <w:r w:rsidRPr="00800BD0">
        <w:rPr>
          <w:rFonts w:ascii="Times New Roman" w:hAnsi="Times New Roman" w:cs="Times New Roman"/>
          <w:sz w:val="24"/>
          <w:szCs w:val="24"/>
        </w:rPr>
        <w:t>Zodnie</w:t>
      </w:r>
      <w:proofErr w:type="spellEnd"/>
      <w:r w:rsidRPr="00800BD0">
        <w:rPr>
          <w:rFonts w:ascii="Times New Roman" w:hAnsi="Times New Roman" w:cs="Times New Roman"/>
          <w:sz w:val="24"/>
          <w:szCs w:val="24"/>
        </w:rPr>
        <w:t xml:space="preserve"> </w:t>
      </w:r>
      <w:r w:rsidRPr="00800BD0">
        <w:rPr>
          <w:rFonts w:ascii="Times New Roman" w:eastAsia="Times New Roman" w:hAnsi="Times New Roman" w:cs="Times New Roman"/>
          <w:sz w:val="24"/>
          <w:szCs w:val="24"/>
        </w:rPr>
        <w:t xml:space="preserve">z pkt. </w:t>
      </w:r>
      <w:r w:rsidR="00EF71BD">
        <w:rPr>
          <w:rFonts w:ascii="Times New Roman" w:eastAsia="Times New Roman" w:hAnsi="Times New Roman" w:cs="Times New Roman"/>
          <w:sz w:val="24"/>
          <w:szCs w:val="24"/>
        </w:rPr>
        <w:t>7</w:t>
      </w:r>
      <w:r w:rsidRPr="00800BD0">
        <w:rPr>
          <w:rFonts w:ascii="Times New Roman" w:eastAsia="Times New Roman" w:hAnsi="Times New Roman" w:cs="Times New Roman"/>
          <w:sz w:val="24"/>
          <w:szCs w:val="24"/>
        </w:rPr>
        <w:t xml:space="preserve"> </w:t>
      </w:r>
      <w:proofErr w:type="spellStart"/>
      <w:r w:rsidRPr="00800BD0">
        <w:rPr>
          <w:rFonts w:ascii="Times New Roman" w:hAnsi="Times New Roman" w:cs="Times New Roman"/>
          <w:color w:val="000000"/>
          <w:sz w:val="24"/>
          <w:szCs w:val="24"/>
        </w:rPr>
        <w:t>STWiORB</w:t>
      </w:r>
      <w:proofErr w:type="spellEnd"/>
    </w:p>
    <w:p w14:paraId="60218D2F" w14:textId="77777777" w:rsidR="00AE25A9" w:rsidRPr="00AE25A9" w:rsidRDefault="00EF71BD" w:rsidP="00AE25A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00AE25A9" w:rsidRPr="00AE25A9">
        <w:rPr>
          <w:rFonts w:ascii="Times New Roman" w:hAnsi="Times New Roman" w:cs="Times New Roman"/>
          <w:b/>
          <w:bCs/>
          <w:sz w:val="24"/>
          <w:szCs w:val="24"/>
        </w:rPr>
        <w:t>.1. Jednostka obmiarowa</w:t>
      </w:r>
    </w:p>
    <w:p w14:paraId="02323A9D" w14:textId="77777777" w:rsidR="00AE25A9" w:rsidRPr="00AE25A9" w:rsidRDefault="00AE25A9" w:rsidP="00AE25A9">
      <w:pPr>
        <w:autoSpaceDE w:val="0"/>
        <w:autoSpaceDN w:val="0"/>
        <w:adjustRightInd w:val="0"/>
        <w:spacing w:after="0" w:line="240" w:lineRule="auto"/>
        <w:jc w:val="both"/>
        <w:rPr>
          <w:rFonts w:ascii="Times New Roman" w:eastAsia="MicrosoftSansSerif" w:hAnsi="Times New Roman" w:cs="Times New Roman"/>
          <w:sz w:val="24"/>
          <w:szCs w:val="24"/>
        </w:rPr>
      </w:pPr>
      <w:r w:rsidRPr="00AE25A9">
        <w:rPr>
          <w:rFonts w:ascii="Times New Roman" w:eastAsia="MicrosoftSansSerif" w:hAnsi="Times New Roman" w:cs="Times New Roman"/>
          <w:sz w:val="24"/>
          <w:szCs w:val="24"/>
        </w:rPr>
        <w:t>Jednostką obmiarową jest m2 (metr kwadratowy) wykonanej posadzki.</w:t>
      </w:r>
    </w:p>
    <w:p w14:paraId="5BFF5A25" w14:textId="77777777" w:rsidR="00AE25A9" w:rsidRPr="00AE25A9" w:rsidRDefault="00AE25A9" w:rsidP="00AE25A9">
      <w:pPr>
        <w:autoSpaceDE w:val="0"/>
        <w:autoSpaceDN w:val="0"/>
        <w:adjustRightInd w:val="0"/>
        <w:spacing w:after="0" w:line="240" w:lineRule="auto"/>
        <w:jc w:val="both"/>
        <w:rPr>
          <w:rFonts w:ascii="Times New Roman" w:eastAsia="MicrosoftSansSerif" w:hAnsi="Times New Roman" w:cs="Times New Roman"/>
          <w:sz w:val="24"/>
          <w:szCs w:val="24"/>
        </w:rPr>
      </w:pPr>
    </w:p>
    <w:p w14:paraId="6E3237B9" w14:textId="77777777" w:rsidR="00AE25A9" w:rsidRDefault="00EF71BD" w:rsidP="00AE25A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w:t>
      </w:r>
      <w:r w:rsidR="00AE25A9" w:rsidRPr="00AE25A9">
        <w:rPr>
          <w:rFonts w:ascii="Times New Roman" w:hAnsi="Times New Roman" w:cs="Times New Roman"/>
          <w:b/>
          <w:bCs/>
          <w:sz w:val="24"/>
          <w:szCs w:val="24"/>
        </w:rPr>
        <w:t>.    Odbiór robót</w:t>
      </w:r>
    </w:p>
    <w:p w14:paraId="1790B5D6" w14:textId="77777777" w:rsidR="00800BD0" w:rsidRPr="00800BD0" w:rsidRDefault="00800BD0" w:rsidP="00830534">
      <w:pPr>
        <w:autoSpaceDE w:val="0"/>
        <w:autoSpaceDN w:val="0"/>
        <w:adjustRightInd w:val="0"/>
        <w:spacing w:after="0" w:line="240" w:lineRule="auto"/>
        <w:jc w:val="both"/>
        <w:rPr>
          <w:rFonts w:ascii="Times New Roman" w:hAnsi="Times New Roman" w:cs="Times New Roman"/>
          <w:b/>
          <w:bCs/>
          <w:sz w:val="24"/>
          <w:szCs w:val="24"/>
        </w:rPr>
      </w:pPr>
      <w:r w:rsidRPr="00800BD0">
        <w:rPr>
          <w:rFonts w:ascii="Times New Roman" w:hAnsi="Times New Roman" w:cs="Times New Roman"/>
          <w:bCs/>
          <w:color w:val="000000"/>
          <w:sz w:val="24"/>
          <w:szCs w:val="24"/>
        </w:rPr>
        <w:t xml:space="preserve">Zgodnie z </w:t>
      </w:r>
      <w:r w:rsidRPr="00800BD0">
        <w:rPr>
          <w:rFonts w:ascii="Times New Roman" w:eastAsia="Times New Roman" w:hAnsi="Times New Roman" w:cs="Times New Roman"/>
          <w:bCs/>
          <w:sz w:val="24"/>
          <w:szCs w:val="24"/>
        </w:rPr>
        <w:t xml:space="preserve">pkt. 8 </w:t>
      </w:r>
      <w:proofErr w:type="spellStart"/>
      <w:r w:rsidRPr="00800BD0">
        <w:rPr>
          <w:rFonts w:ascii="Times New Roman" w:hAnsi="Times New Roman" w:cs="Times New Roman"/>
          <w:bCs/>
          <w:color w:val="000000"/>
          <w:sz w:val="24"/>
          <w:szCs w:val="24"/>
        </w:rPr>
        <w:t>STWiORB</w:t>
      </w:r>
      <w:proofErr w:type="spellEnd"/>
    </w:p>
    <w:p w14:paraId="259C8F83" w14:textId="77777777" w:rsidR="00AE25A9" w:rsidRPr="00AE25A9" w:rsidRDefault="00EF71BD" w:rsidP="00830534">
      <w:pPr>
        <w:autoSpaceDE w:val="0"/>
        <w:autoSpaceDN w:val="0"/>
        <w:adjustRightInd w:val="0"/>
        <w:spacing w:after="0" w:line="240" w:lineRule="auto"/>
        <w:jc w:val="both"/>
        <w:rPr>
          <w:rFonts w:ascii="Times New Roman" w:eastAsia="MicrosoftSansSerif" w:hAnsi="Times New Roman" w:cs="Times New Roman"/>
          <w:sz w:val="24"/>
          <w:szCs w:val="24"/>
        </w:rPr>
      </w:pPr>
      <w:r>
        <w:rPr>
          <w:rFonts w:ascii="Times New Roman" w:eastAsia="MicrosoftSansSerif" w:hAnsi="Times New Roman" w:cs="Times New Roman"/>
          <w:sz w:val="24"/>
          <w:szCs w:val="24"/>
        </w:rPr>
        <w:t>8</w:t>
      </w:r>
      <w:r w:rsidR="00AE25A9" w:rsidRPr="00AE25A9">
        <w:rPr>
          <w:rFonts w:ascii="Times New Roman" w:eastAsia="MicrosoftSansSerif" w:hAnsi="Times New Roman" w:cs="Times New Roman"/>
          <w:sz w:val="24"/>
          <w:szCs w:val="24"/>
        </w:rPr>
        <w:t xml:space="preserve">.1. Roboty uznaje się za wykonane zgodnie z SST i opisem jeżeli wszystkie pomiary </w:t>
      </w:r>
      <w:r w:rsidR="00830534">
        <w:rPr>
          <w:rFonts w:ascii="Times New Roman" w:eastAsia="MicrosoftSansSerif" w:hAnsi="Times New Roman" w:cs="Times New Roman"/>
          <w:sz w:val="24"/>
          <w:szCs w:val="24"/>
        </w:rPr>
        <w:br/>
      </w:r>
      <w:r w:rsidR="00AE25A9" w:rsidRPr="00AE25A9">
        <w:rPr>
          <w:rFonts w:ascii="Times New Roman" w:eastAsia="MicrosoftSansSerif" w:hAnsi="Times New Roman" w:cs="Times New Roman"/>
          <w:sz w:val="24"/>
          <w:szCs w:val="24"/>
        </w:rPr>
        <w:t>i badania z zachowaniem tolerancji dały wyniki pozytywne.</w:t>
      </w:r>
    </w:p>
    <w:p w14:paraId="023A53FC" w14:textId="77777777" w:rsidR="00AE25A9" w:rsidRPr="00AE25A9" w:rsidRDefault="00EF71BD" w:rsidP="00830534">
      <w:pPr>
        <w:autoSpaceDE w:val="0"/>
        <w:autoSpaceDN w:val="0"/>
        <w:adjustRightInd w:val="0"/>
        <w:spacing w:after="0" w:line="240" w:lineRule="auto"/>
        <w:jc w:val="both"/>
        <w:rPr>
          <w:rFonts w:ascii="Times New Roman" w:eastAsia="MicrosoftSansSerif" w:hAnsi="Times New Roman" w:cs="Times New Roman"/>
          <w:sz w:val="24"/>
          <w:szCs w:val="24"/>
        </w:rPr>
      </w:pPr>
      <w:r>
        <w:rPr>
          <w:rFonts w:ascii="Times New Roman" w:eastAsia="MicrosoftSansSerif" w:hAnsi="Times New Roman" w:cs="Times New Roman"/>
          <w:sz w:val="24"/>
          <w:szCs w:val="24"/>
        </w:rPr>
        <w:t>8</w:t>
      </w:r>
      <w:r w:rsidR="00AE25A9" w:rsidRPr="00AE25A9">
        <w:rPr>
          <w:rFonts w:ascii="Times New Roman" w:eastAsia="MicrosoftSansSerif" w:hAnsi="Times New Roman" w:cs="Times New Roman"/>
          <w:sz w:val="24"/>
          <w:szCs w:val="24"/>
        </w:rPr>
        <w:t>.2. Odbiór robót podlegają następujące etapy:</w:t>
      </w:r>
    </w:p>
    <w:p w14:paraId="12B4914A" w14:textId="77777777" w:rsidR="00AE25A9" w:rsidRDefault="00AE25A9" w:rsidP="00830534">
      <w:pPr>
        <w:autoSpaceDE w:val="0"/>
        <w:autoSpaceDN w:val="0"/>
        <w:adjustRightInd w:val="0"/>
        <w:spacing w:after="0" w:line="240" w:lineRule="auto"/>
        <w:jc w:val="both"/>
        <w:rPr>
          <w:rFonts w:ascii="Times New Roman" w:eastAsia="MicrosoftSansSerif" w:hAnsi="Times New Roman" w:cs="Times New Roman"/>
          <w:sz w:val="24"/>
          <w:szCs w:val="24"/>
        </w:rPr>
      </w:pPr>
      <w:r w:rsidRPr="00AE25A9">
        <w:rPr>
          <w:rFonts w:ascii="Times New Roman" w:eastAsia="MicrosoftSansSerif" w:hAnsi="Times New Roman" w:cs="Times New Roman"/>
          <w:sz w:val="24"/>
          <w:szCs w:val="24"/>
        </w:rPr>
        <w:t>- skucie istniejącej posadzki na głębokość 5-6mm.</w:t>
      </w:r>
    </w:p>
    <w:p w14:paraId="343673D7" w14:textId="77777777" w:rsidR="00830534" w:rsidRPr="00AE25A9" w:rsidRDefault="00830534" w:rsidP="00830534">
      <w:pPr>
        <w:autoSpaceDE w:val="0"/>
        <w:autoSpaceDN w:val="0"/>
        <w:adjustRightInd w:val="0"/>
        <w:spacing w:after="0" w:line="240" w:lineRule="auto"/>
        <w:jc w:val="both"/>
        <w:rPr>
          <w:rFonts w:ascii="Times New Roman" w:eastAsia="MicrosoftSansSerif" w:hAnsi="Times New Roman" w:cs="Times New Roman"/>
          <w:sz w:val="24"/>
          <w:szCs w:val="24"/>
        </w:rPr>
      </w:pPr>
      <w:r>
        <w:rPr>
          <w:rFonts w:ascii="Times New Roman" w:eastAsia="MicrosoftSansSerif" w:hAnsi="Times New Roman" w:cs="Times New Roman"/>
          <w:sz w:val="24"/>
          <w:szCs w:val="24"/>
        </w:rPr>
        <w:t>- wykonanie warstwy wyrównawczej gr. 5mm</w:t>
      </w:r>
    </w:p>
    <w:p w14:paraId="2806D32D" w14:textId="77777777" w:rsidR="00AE25A9" w:rsidRPr="00AE25A9" w:rsidRDefault="00EF71BD" w:rsidP="00830534">
      <w:pPr>
        <w:autoSpaceDE w:val="0"/>
        <w:autoSpaceDN w:val="0"/>
        <w:adjustRightInd w:val="0"/>
        <w:spacing w:after="0" w:line="240" w:lineRule="auto"/>
        <w:jc w:val="both"/>
        <w:rPr>
          <w:rFonts w:ascii="Times New Roman" w:eastAsia="MicrosoftSansSerif" w:hAnsi="Times New Roman" w:cs="Times New Roman"/>
          <w:sz w:val="24"/>
          <w:szCs w:val="24"/>
        </w:rPr>
      </w:pPr>
      <w:r>
        <w:rPr>
          <w:rFonts w:ascii="Times New Roman" w:eastAsia="MicrosoftSansSerif" w:hAnsi="Times New Roman" w:cs="Times New Roman"/>
          <w:sz w:val="24"/>
          <w:szCs w:val="24"/>
        </w:rPr>
        <w:t>8</w:t>
      </w:r>
      <w:r w:rsidR="00AE25A9" w:rsidRPr="00AE25A9">
        <w:rPr>
          <w:rFonts w:ascii="Times New Roman" w:eastAsia="MicrosoftSansSerif" w:hAnsi="Times New Roman" w:cs="Times New Roman"/>
          <w:sz w:val="24"/>
          <w:szCs w:val="24"/>
        </w:rPr>
        <w:t>.3. Odbiór nowej posadzki powinien obejmować:</w:t>
      </w:r>
    </w:p>
    <w:p w14:paraId="28E0378C" w14:textId="77777777" w:rsidR="00AE25A9" w:rsidRPr="00AE25A9" w:rsidRDefault="00AE25A9" w:rsidP="00AE25A9">
      <w:pPr>
        <w:autoSpaceDE w:val="0"/>
        <w:autoSpaceDN w:val="0"/>
        <w:adjustRightInd w:val="0"/>
        <w:spacing w:after="0" w:line="240" w:lineRule="auto"/>
        <w:jc w:val="both"/>
        <w:rPr>
          <w:rFonts w:ascii="Times New Roman" w:eastAsia="MicrosoftSansSerif" w:hAnsi="Times New Roman" w:cs="Times New Roman"/>
          <w:sz w:val="24"/>
          <w:szCs w:val="24"/>
        </w:rPr>
      </w:pPr>
      <w:r w:rsidRPr="00AE25A9">
        <w:rPr>
          <w:rFonts w:ascii="Times New Roman" w:eastAsia="MicrosoftSansSerif" w:hAnsi="Times New Roman" w:cs="Times New Roman"/>
          <w:sz w:val="24"/>
          <w:szCs w:val="24"/>
        </w:rPr>
        <w:t xml:space="preserve">- </w:t>
      </w:r>
      <w:r w:rsidR="00830534">
        <w:rPr>
          <w:rFonts w:ascii="Times New Roman" w:eastAsia="MicrosoftSansSerif" w:hAnsi="Times New Roman" w:cs="Times New Roman"/>
          <w:sz w:val="24"/>
          <w:szCs w:val="24"/>
        </w:rPr>
        <w:t>s</w:t>
      </w:r>
      <w:r w:rsidRPr="00AE25A9">
        <w:rPr>
          <w:rFonts w:ascii="Times New Roman" w:eastAsia="MicrosoftSansSerif" w:hAnsi="Times New Roman" w:cs="Times New Roman"/>
          <w:sz w:val="24"/>
          <w:szCs w:val="24"/>
        </w:rPr>
        <w:t>prawdzenie zgodności wykonanych robót z opisem i niniejszą SST</w:t>
      </w:r>
    </w:p>
    <w:p w14:paraId="3CBFB34D" w14:textId="77777777" w:rsidR="00AE25A9" w:rsidRPr="00AE25A9" w:rsidRDefault="00AE25A9" w:rsidP="00AE25A9">
      <w:pPr>
        <w:autoSpaceDE w:val="0"/>
        <w:autoSpaceDN w:val="0"/>
        <w:adjustRightInd w:val="0"/>
        <w:spacing w:after="0" w:line="240" w:lineRule="auto"/>
        <w:jc w:val="both"/>
        <w:rPr>
          <w:rFonts w:ascii="Times New Roman" w:eastAsia="MicrosoftSansSerif" w:hAnsi="Times New Roman" w:cs="Times New Roman"/>
          <w:sz w:val="24"/>
          <w:szCs w:val="24"/>
        </w:rPr>
      </w:pPr>
      <w:r w:rsidRPr="00AE25A9">
        <w:rPr>
          <w:rFonts w:ascii="Times New Roman" w:eastAsia="MicrosoftSansSerif" w:hAnsi="Times New Roman" w:cs="Times New Roman"/>
          <w:sz w:val="24"/>
          <w:szCs w:val="24"/>
        </w:rPr>
        <w:t xml:space="preserve">- </w:t>
      </w:r>
      <w:r w:rsidR="00830534">
        <w:rPr>
          <w:rFonts w:ascii="Times New Roman" w:eastAsia="MicrosoftSansSerif" w:hAnsi="Times New Roman" w:cs="Times New Roman"/>
          <w:sz w:val="24"/>
          <w:szCs w:val="24"/>
        </w:rPr>
        <w:t>s</w:t>
      </w:r>
      <w:r w:rsidRPr="00AE25A9">
        <w:rPr>
          <w:rFonts w:ascii="Times New Roman" w:eastAsia="MicrosoftSansSerif" w:hAnsi="Times New Roman" w:cs="Times New Roman"/>
          <w:sz w:val="24"/>
          <w:szCs w:val="24"/>
        </w:rPr>
        <w:t>prawdzenie jakości użytych materiałów (z dokumentów lub badań)</w:t>
      </w:r>
    </w:p>
    <w:p w14:paraId="214E68B7" w14:textId="77777777" w:rsidR="00AE25A9" w:rsidRPr="00AE25A9" w:rsidRDefault="00AE25A9" w:rsidP="00AE25A9">
      <w:pPr>
        <w:autoSpaceDE w:val="0"/>
        <w:autoSpaceDN w:val="0"/>
        <w:adjustRightInd w:val="0"/>
        <w:spacing w:after="0" w:line="240" w:lineRule="auto"/>
        <w:jc w:val="both"/>
        <w:rPr>
          <w:rFonts w:ascii="Times New Roman" w:eastAsia="MicrosoftSansSerif" w:hAnsi="Times New Roman" w:cs="Times New Roman"/>
          <w:sz w:val="24"/>
          <w:szCs w:val="24"/>
        </w:rPr>
      </w:pPr>
      <w:r w:rsidRPr="00AE25A9">
        <w:rPr>
          <w:rFonts w:ascii="Times New Roman" w:eastAsia="MicrosoftSansSerif" w:hAnsi="Times New Roman" w:cs="Times New Roman"/>
          <w:sz w:val="24"/>
          <w:szCs w:val="24"/>
        </w:rPr>
        <w:t xml:space="preserve">- </w:t>
      </w:r>
      <w:r w:rsidR="00830534">
        <w:rPr>
          <w:rFonts w:ascii="Times New Roman" w:eastAsia="MicrosoftSansSerif" w:hAnsi="Times New Roman" w:cs="Times New Roman"/>
          <w:sz w:val="24"/>
          <w:szCs w:val="24"/>
        </w:rPr>
        <w:t>o</w:t>
      </w:r>
      <w:r w:rsidRPr="00AE25A9">
        <w:rPr>
          <w:rFonts w:ascii="Times New Roman" w:eastAsia="MicrosoftSansSerif" w:hAnsi="Times New Roman" w:cs="Times New Roman"/>
          <w:sz w:val="24"/>
          <w:szCs w:val="24"/>
        </w:rPr>
        <w:t>dbiór posadzki:</w:t>
      </w:r>
    </w:p>
    <w:p w14:paraId="581402DB" w14:textId="77777777" w:rsidR="00AE25A9" w:rsidRPr="00AE25A9" w:rsidRDefault="00AE25A9" w:rsidP="00AE25A9">
      <w:pPr>
        <w:autoSpaceDE w:val="0"/>
        <w:autoSpaceDN w:val="0"/>
        <w:adjustRightInd w:val="0"/>
        <w:spacing w:after="0" w:line="240" w:lineRule="auto"/>
        <w:jc w:val="both"/>
        <w:rPr>
          <w:rFonts w:ascii="Times New Roman" w:eastAsia="MicrosoftSansSerif" w:hAnsi="Times New Roman" w:cs="Times New Roman"/>
          <w:sz w:val="24"/>
          <w:szCs w:val="24"/>
        </w:rPr>
      </w:pPr>
      <w:r w:rsidRPr="00AE25A9">
        <w:rPr>
          <w:rFonts w:ascii="Times New Roman" w:eastAsia="MicrosoftSansSerif" w:hAnsi="Times New Roman" w:cs="Times New Roman"/>
          <w:sz w:val="24"/>
          <w:szCs w:val="24"/>
        </w:rPr>
        <w:t>- sprawdzenie wyglądu</w:t>
      </w:r>
    </w:p>
    <w:p w14:paraId="12BE6540" w14:textId="77777777" w:rsidR="00AE25A9" w:rsidRPr="00AE25A9" w:rsidRDefault="00AE25A9" w:rsidP="00AE25A9">
      <w:pPr>
        <w:autoSpaceDE w:val="0"/>
        <w:autoSpaceDN w:val="0"/>
        <w:adjustRightInd w:val="0"/>
        <w:spacing w:after="0" w:line="240" w:lineRule="auto"/>
        <w:jc w:val="both"/>
        <w:rPr>
          <w:rFonts w:ascii="Times New Roman" w:eastAsia="MicrosoftSansSerif" w:hAnsi="Times New Roman" w:cs="Times New Roman"/>
          <w:sz w:val="24"/>
          <w:szCs w:val="24"/>
        </w:rPr>
      </w:pPr>
      <w:r w:rsidRPr="00AE25A9">
        <w:rPr>
          <w:rFonts w:ascii="Times New Roman" w:eastAsia="MicrosoftSansSerif" w:hAnsi="Times New Roman" w:cs="Times New Roman"/>
          <w:sz w:val="24"/>
          <w:szCs w:val="24"/>
        </w:rPr>
        <w:t>- s</w:t>
      </w:r>
      <w:r w:rsidR="00830534">
        <w:rPr>
          <w:rFonts w:ascii="Times New Roman" w:eastAsia="MicrosoftSansSerif" w:hAnsi="Times New Roman" w:cs="Times New Roman"/>
          <w:sz w:val="24"/>
          <w:szCs w:val="24"/>
        </w:rPr>
        <w:t>prawdzenie prawidłowości ukształ</w:t>
      </w:r>
      <w:r w:rsidRPr="00AE25A9">
        <w:rPr>
          <w:rFonts w:ascii="Times New Roman" w:eastAsia="MicrosoftSansSerif" w:hAnsi="Times New Roman" w:cs="Times New Roman"/>
          <w:sz w:val="24"/>
          <w:szCs w:val="24"/>
        </w:rPr>
        <w:t>towania powierzchni</w:t>
      </w:r>
    </w:p>
    <w:p w14:paraId="2D3F0BFD" w14:textId="77777777" w:rsidR="00AE25A9" w:rsidRPr="00AE25A9" w:rsidRDefault="00AE25A9" w:rsidP="00AE25A9">
      <w:pPr>
        <w:autoSpaceDE w:val="0"/>
        <w:autoSpaceDN w:val="0"/>
        <w:adjustRightInd w:val="0"/>
        <w:spacing w:after="0" w:line="240" w:lineRule="auto"/>
        <w:jc w:val="both"/>
        <w:rPr>
          <w:rFonts w:ascii="Times New Roman" w:eastAsia="MicrosoftSansSerif" w:hAnsi="Times New Roman" w:cs="Times New Roman"/>
          <w:sz w:val="24"/>
          <w:szCs w:val="24"/>
        </w:rPr>
      </w:pPr>
      <w:r w:rsidRPr="00AE25A9">
        <w:rPr>
          <w:rFonts w:ascii="Times New Roman" w:eastAsia="MicrosoftSansSerif" w:hAnsi="Times New Roman" w:cs="Times New Roman"/>
          <w:sz w:val="24"/>
          <w:szCs w:val="24"/>
        </w:rPr>
        <w:lastRenderedPageBreak/>
        <w:t>- sprawdzenie połącz</w:t>
      </w:r>
      <w:r w:rsidR="008C5A7D">
        <w:rPr>
          <w:rFonts w:ascii="Times New Roman" w:eastAsia="MicrosoftSansSerif" w:hAnsi="Times New Roman" w:cs="Times New Roman"/>
          <w:sz w:val="24"/>
          <w:szCs w:val="24"/>
        </w:rPr>
        <w:t>e</w:t>
      </w:r>
      <w:r w:rsidRPr="00AE25A9">
        <w:rPr>
          <w:rFonts w:ascii="Times New Roman" w:eastAsia="MicrosoftSansSerif" w:hAnsi="Times New Roman" w:cs="Times New Roman"/>
          <w:sz w:val="24"/>
          <w:szCs w:val="24"/>
        </w:rPr>
        <w:t>nia posadzki z podkładem</w:t>
      </w:r>
    </w:p>
    <w:p w14:paraId="66BBA42D" w14:textId="77777777" w:rsidR="00AE25A9" w:rsidRPr="00AE25A9" w:rsidRDefault="00AE25A9" w:rsidP="00AE25A9">
      <w:pPr>
        <w:autoSpaceDE w:val="0"/>
        <w:autoSpaceDN w:val="0"/>
        <w:adjustRightInd w:val="0"/>
        <w:spacing w:after="0" w:line="240" w:lineRule="auto"/>
        <w:ind w:left="142" w:hanging="142"/>
        <w:jc w:val="both"/>
        <w:rPr>
          <w:rFonts w:ascii="Times New Roman" w:eastAsia="MicrosoftSansSerif" w:hAnsi="Times New Roman" w:cs="Times New Roman"/>
          <w:sz w:val="24"/>
          <w:szCs w:val="24"/>
        </w:rPr>
      </w:pPr>
      <w:r w:rsidRPr="00AE25A9">
        <w:rPr>
          <w:rFonts w:ascii="Times New Roman" w:eastAsia="MicrosoftSansSerif" w:hAnsi="Times New Roman" w:cs="Times New Roman"/>
          <w:sz w:val="24"/>
          <w:szCs w:val="24"/>
        </w:rPr>
        <w:t xml:space="preserve">- oględziny wykończenia posadzki </w:t>
      </w:r>
      <w:r w:rsidR="00830534">
        <w:rPr>
          <w:rFonts w:ascii="Times New Roman" w:eastAsia="MicrosoftSansSerif" w:hAnsi="Times New Roman" w:cs="Times New Roman"/>
          <w:sz w:val="24"/>
          <w:szCs w:val="24"/>
        </w:rPr>
        <w:t>p</w:t>
      </w:r>
      <w:r w:rsidRPr="00AE25A9">
        <w:rPr>
          <w:rFonts w:ascii="Times New Roman" w:eastAsia="MicrosoftSansSerif" w:hAnsi="Times New Roman" w:cs="Times New Roman"/>
          <w:sz w:val="24"/>
          <w:szCs w:val="24"/>
        </w:rPr>
        <w:t xml:space="preserve">owierzchnia posadzki powinna być równa i powinna stanowić powierzchnię pozioma lub o określonym spadku. Posadzka nie powinna wykazywać nierówności powierzchni mierzonych jako prześwit mierzony dwumetrową łata kontrolną a posadzką nie większą niż 3 mm. Odchylenie powierzchni posadzki od płaszczyzny poziomej lub spadku nie powinny być większe niż +/- 5 mm na całej długości lub szerokości posadzki i nie powinny powodować zaniku założonego spadku. </w:t>
      </w:r>
    </w:p>
    <w:p w14:paraId="47964630" w14:textId="77777777" w:rsidR="00AE25A9" w:rsidRPr="00AE25A9" w:rsidRDefault="00AE25A9" w:rsidP="00AE25A9">
      <w:pPr>
        <w:autoSpaceDE w:val="0"/>
        <w:autoSpaceDN w:val="0"/>
        <w:adjustRightInd w:val="0"/>
        <w:spacing w:after="0" w:line="240" w:lineRule="auto"/>
        <w:jc w:val="both"/>
        <w:rPr>
          <w:rFonts w:ascii="Times New Roman" w:eastAsia="MicrosoftSansSerif" w:hAnsi="Times New Roman" w:cs="Times New Roman"/>
          <w:sz w:val="24"/>
          <w:szCs w:val="24"/>
        </w:rPr>
      </w:pPr>
    </w:p>
    <w:p w14:paraId="6B0F723B" w14:textId="77777777" w:rsidR="00AE25A9" w:rsidRPr="00496298" w:rsidRDefault="00AE25A9" w:rsidP="00AE25A9">
      <w:pPr>
        <w:autoSpaceDE w:val="0"/>
        <w:autoSpaceDN w:val="0"/>
        <w:adjustRightInd w:val="0"/>
        <w:spacing w:after="0" w:line="240" w:lineRule="auto"/>
        <w:jc w:val="both"/>
        <w:rPr>
          <w:rFonts w:ascii="Times New Roman" w:hAnsi="Times New Roman" w:cs="Times New Roman"/>
          <w:b/>
          <w:bCs/>
          <w:sz w:val="24"/>
          <w:szCs w:val="24"/>
        </w:rPr>
      </w:pPr>
      <w:r w:rsidRPr="00496298">
        <w:rPr>
          <w:rFonts w:ascii="Times New Roman" w:hAnsi="Times New Roman" w:cs="Times New Roman"/>
          <w:b/>
          <w:bCs/>
          <w:sz w:val="24"/>
          <w:szCs w:val="24"/>
        </w:rPr>
        <w:t>9.    Podstawa płatności</w:t>
      </w:r>
    </w:p>
    <w:p w14:paraId="4A9E369F" w14:textId="77777777" w:rsidR="00AE25A9" w:rsidRPr="00496298" w:rsidRDefault="00AE25A9" w:rsidP="00AE25A9">
      <w:pPr>
        <w:autoSpaceDE w:val="0"/>
        <w:autoSpaceDN w:val="0"/>
        <w:adjustRightInd w:val="0"/>
        <w:spacing w:after="0" w:line="240" w:lineRule="auto"/>
        <w:jc w:val="both"/>
        <w:rPr>
          <w:rFonts w:ascii="Times New Roman" w:hAnsi="Times New Roman" w:cs="Times New Roman"/>
          <w:b/>
          <w:bCs/>
          <w:sz w:val="24"/>
          <w:szCs w:val="24"/>
        </w:rPr>
      </w:pPr>
      <w:r w:rsidRPr="00496298">
        <w:rPr>
          <w:rFonts w:ascii="Times New Roman" w:hAnsi="Times New Roman" w:cs="Times New Roman"/>
          <w:b/>
          <w:bCs/>
          <w:sz w:val="24"/>
          <w:szCs w:val="24"/>
        </w:rPr>
        <w:t>9.1. Cena jednostki obmiarowej</w:t>
      </w:r>
    </w:p>
    <w:p w14:paraId="74469FA7" w14:textId="17C903F7" w:rsidR="00AE25A9" w:rsidRPr="00AE25A9" w:rsidRDefault="00AE25A9" w:rsidP="00496298">
      <w:pPr>
        <w:autoSpaceDE w:val="0"/>
        <w:autoSpaceDN w:val="0"/>
        <w:adjustRightInd w:val="0"/>
        <w:spacing w:after="0" w:line="240" w:lineRule="auto"/>
        <w:jc w:val="both"/>
        <w:rPr>
          <w:rFonts w:ascii="Times New Roman" w:eastAsia="MicrosoftSansSerif" w:hAnsi="Times New Roman" w:cs="Times New Roman"/>
          <w:sz w:val="24"/>
          <w:szCs w:val="24"/>
        </w:rPr>
      </w:pPr>
      <w:r w:rsidRPr="00496298">
        <w:rPr>
          <w:rFonts w:ascii="Times New Roman" w:eastAsia="MicrosoftSansSerif" w:hAnsi="Times New Roman" w:cs="Times New Roman"/>
          <w:sz w:val="24"/>
          <w:szCs w:val="24"/>
        </w:rPr>
        <w:t xml:space="preserve">Cena wykonania 1 m2 </w:t>
      </w:r>
      <w:r w:rsidR="008C5A7D" w:rsidRPr="00496298">
        <w:rPr>
          <w:rFonts w:ascii="Times New Roman" w:eastAsia="MicrosoftSansSerif" w:hAnsi="Times New Roman" w:cs="Times New Roman"/>
          <w:sz w:val="24"/>
          <w:szCs w:val="24"/>
        </w:rPr>
        <w:t>posadzki</w:t>
      </w:r>
      <w:r w:rsidR="00496298">
        <w:rPr>
          <w:rFonts w:ascii="Times New Roman" w:eastAsia="MicrosoftSansSerif" w:hAnsi="Times New Roman" w:cs="Times New Roman"/>
          <w:sz w:val="24"/>
          <w:szCs w:val="24"/>
        </w:rPr>
        <w:t>.</w:t>
      </w:r>
    </w:p>
    <w:p w14:paraId="5467BF61" w14:textId="77777777" w:rsidR="00AE25A9" w:rsidRDefault="00AE25A9" w:rsidP="00AE25A9">
      <w:pPr>
        <w:autoSpaceDE w:val="0"/>
        <w:autoSpaceDN w:val="0"/>
        <w:adjustRightInd w:val="0"/>
        <w:spacing w:after="0" w:line="240" w:lineRule="auto"/>
        <w:jc w:val="both"/>
        <w:rPr>
          <w:rFonts w:ascii="Times New Roman" w:eastAsia="MicrosoftSansSerif" w:hAnsi="Times New Roman" w:cs="Times New Roman"/>
          <w:b/>
          <w:bCs/>
          <w:sz w:val="24"/>
          <w:szCs w:val="24"/>
        </w:rPr>
      </w:pPr>
      <w:r w:rsidRPr="00AE25A9">
        <w:rPr>
          <w:rFonts w:ascii="Times New Roman" w:eastAsia="MicrosoftSansSerif" w:hAnsi="Times New Roman" w:cs="Times New Roman"/>
          <w:b/>
          <w:bCs/>
          <w:sz w:val="24"/>
          <w:szCs w:val="24"/>
        </w:rPr>
        <w:t>10.     Przepisy związane</w:t>
      </w:r>
    </w:p>
    <w:p w14:paraId="2B25D3DE" w14:textId="77777777" w:rsidR="008C5A7D" w:rsidRPr="00B650D4" w:rsidRDefault="008C5A7D" w:rsidP="00B650D4">
      <w:pPr>
        <w:pStyle w:val="Zwykytekst"/>
        <w:jc w:val="both"/>
        <w:rPr>
          <w:rFonts w:ascii="Times New Roman" w:hAnsi="Times New Roman" w:cs="Times New Roman"/>
          <w:sz w:val="24"/>
          <w:szCs w:val="24"/>
        </w:rPr>
      </w:pPr>
      <w:r w:rsidRPr="00B650D4">
        <w:rPr>
          <w:rFonts w:ascii="Times New Roman" w:hAnsi="Times New Roman" w:cs="Times New Roman"/>
          <w:sz w:val="24"/>
          <w:szCs w:val="24"/>
        </w:rPr>
        <w:t xml:space="preserve">Rozporządzenie Ministra Infrastruktury z dnia 06.02.2003 r. (Dz. U. Nr .47 poz. 401) </w:t>
      </w:r>
      <w:r w:rsidRPr="00B650D4">
        <w:rPr>
          <w:rFonts w:ascii="Times New Roman" w:hAnsi="Times New Roman" w:cs="Times New Roman"/>
          <w:sz w:val="24"/>
          <w:szCs w:val="24"/>
        </w:rPr>
        <w:br/>
        <w:t>w sprawie bezpieczeństwa i higieny pracy podczas wykonywania robót budowlanych.</w:t>
      </w:r>
    </w:p>
    <w:p w14:paraId="0941F276" w14:textId="48A0C723" w:rsidR="008C5A7D" w:rsidRPr="00B650D4" w:rsidRDefault="00AE25A9" w:rsidP="00B650D4">
      <w:pPr>
        <w:pStyle w:val="Zwykytekst"/>
        <w:jc w:val="both"/>
        <w:rPr>
          <w:rFonts w:ascii="Times New Roman" w:hAnsi="Times New Roman" w:cs="Times New Roman"/>
          <w:sz w:val="24"/>
          <w:szCs w:val="24"/>
        </w:rPr>
      </w:pPr>
      <w:r w:rsidRPr="00B650D4">
        <w:rPr>
          <w:rFonts w:ascii="Times New Roman" w:hAnsi="Times New Roman" w:cs="Times New Roman"/>
          <w:sz w:val="24"/>
          <w:szCs w:val="24"/>
        </w:rPr>
        <w:t>Warunki techniczne jakim powinny odpowiadać budynki i ich</w:t>
      </w:r>
      <w:r w:rsidR="00496298">
        <w:rPr>
          <w:rFonts w:ascii="Times New Roman" w:hAnsi="Times New Roman" w:cs="Times New Roman"/>
          <w:sz w:val="24"/>
          <w:szCs w:val="24"/>
        </w:rPr>
        <w:t xml:space="preserve">  </w:t>
      </w:r>
      <w:r w:rsidRPr="00B650D4">
        <w:rPr>
          <w:rFonts w:ascii="Times New Roman" w:hAnsi="Times New Roman" w:cs="Times New Roman"/>
          <w:sz w:val="24"/>
          <w:szCs w:val="24"/>
        </w:rPr>
        <w:t xml:space="preserve">usytuowanie </w:t>
      </w:r>
    </w:p>
    <w:p w14:paraId="2F37A882" w14:textId="77777777" w:rsidR="00945DE5" w:rsidRDefault="00945DE5" w:rsidP="00F635F8">
      <w:pPr>
        <w:jc w:val="both"/>
        <w:rPr>
          <w:rFonts w:ascii="Arial" w:hAnsi="Arial" w:cs="Arial"/>
          <w:sz w:val="24"/>
          <w:szCs w:val="24"/>
        </w:rPr>
      </w:pPr>
    </w:p>
    <w:p w14:paraId="0548501B" w14:textId="77777777" w:rsidR="000310E6" w:rsidRPr="00E646C4" w:rsidRDefault="000310E6" w:rsidP="00E646C4">
      <w:pPr>
        <w:pStyle w:val="Nagwek1"/>
      </w:pPr>
      <w:bookmarkStart w:id="22" w:name="_Toc102635364"/>
      <w:r w:rsidRPr="00E646C4">
        <w:t>SST-B 02</w:t>
      </w:r>
      <w:bookmarkEnd w:id="22"/>
    </w:p>
    <w:p w14:paraId="4235DD39" w14:textId="77777777" w:rsidR="003A2BE8" w:rsidRPr="00E646C4" w:rsidRDefault="003A2BE8" w:rsidP="00E646C4">
      <w:pPr>
        <w:pStyle w:val="Nagwek1"/>
      </w:pPr>
      <w:bookmarkStart w:id="23" w:name="_Toc102635365"/>
      <w:r w:rsidRPr="00E646C4">
        <w:t>B.0</w:t>
      </w:r>
      <w:r w:rsidR="009712C6" w:rsidRPr="00E646C4">
        <w:t>2</w:t>
      </w:r>
      <w:r w:rsidRPr="00E646C4">
        <w:t>.02.0</w:t>
      </w:r>
      <w:r w:rsidR="00B61839" w:rsidRPr="00E646C4">
        <w:t>3</w:t>
      </w:r>
      <w:r w:rsidRPr="00E646C4">
        <w:t xml:space="preserve">. TYNKI </w:t>
      </w:r>
      <w:r w:rsidR="00534882" w:rsidRPr="00E646C4">
        <w:t>W</w:t>
      </w:r>
      <w:r w:rsidRPr="00E646C4">
        <w:t>EWNĘTRZNE</w:t>
      </w:r>
      <w:bookmarkEnd w:id="23"/>
    </w:p>
    <w:p w14:paraId="27749D23" w14:textId="77777777" w:rsidR="003A2BE8" w:rsidRPr="00E646C4" w:rsidRDefault="003A2BE8" w:rsidP="00E646C4">
      <w:pPr>
        <w:pStyle w:val="Nagwek1"/>
        <w:rPr>
          <w:rFonts w:eastAsia="MicrosoftSansSerif"/>
        </w:rPr>
      </w:pPr>
      <w:bookmarkStart w:id="24" w:name="_Toc102635366"/>
      <w:r w:rsidRPr="00E646C4">
        <w:rPr>
          <w:rFonts w:eastAsia="MicrosoftSansSerif"/>
        </w:rPr>
        <w:t>Tynkowanie</w:t>
      </w:r>
      <w:bookmarkEnd w:id="24"/>
    </w:p>
    <w:p w14:paraId="3FBD21DB" w14:textId="77777777" w:rsidR="003A2BE8" w:rsidRPr="00B64F5A" w:rsidRDefault="003A2BE8" w:rsidP="003A2BE8">
      <w:pPr>
        <w:autoSpaceDE w:val="0"/>
        <w:autoSpaceDN w:val="0"/>
        <w:adjustRightInd w:val="0"/>
        <w:spacing w:after="0" w:line="240" w:lineRule="auto"/>
        <w:rPr>
          <w:rFonts w:ascii="Arial" w:hAnsi="Arial" w:cs="Arial"/>
          <w:b/>
          <w:bCs/>
          <w:color w:val="365F92"/>
          <w:sz w:val="24"/>
          <w:szCs w:val="24"/>
        </w:rPr>
      </w:pPr>
    </w:p>
    <w:p w14:paraId="55C895BD" w14:textId="77777777" w:rsidR="003A2BE8" w:rsidRDefault="003A2BE8" w:rsidP="003A2BE8">
      <w:pPr>
        <w:autoSpaceDE w:val="0"/>
        <w:autoSpaceDN w:val="0"/>
        <w:adjustRightInd w:val="0"/>
        <w:spacing w:after="0" w:line="240" w:lineRule="auto"/>
        <w:rPr>
          <w:rFonts w:ascii="Arial" w:hAnsi="Arial" w:cs="Arial"/>
          <w:b/>
          <w:bCs/>
          <w:color w:val="000000"/>
          <w:sz w:val="24"/>
          <w:szCs w:val="24"/>
        </w:rPr>
      </w:pPr>
      <w:r w:rsidRPr="00B64F5A">
        <w:rPr>
          <w:rFonts w:ascii="Arial" w:hAnsi="Arial" w:cs="Arial"/>
          <w:b/>
          <w:bCs/>
          <w:color w:val="000000"/>
          <w:sz w:val="24"/>
          <w:szCs w:val="24"/>
        </w:rPr>
        <w:t>1. Wstęp.</w:t>
      </w:r>
    </w:p>
    <w:p w14:paraId="0B2562EF" w14:textId="77777777" w:rsidR="00C704BB" w:rsidRPr="00C704BB" w:rsidRDefault="00C704BB" w:rsidP="003A2BE8">
      <w:pPr>
        <w:autoSpaceDE w:val="0"/>
        <w:autoSpaceDN w:val="0"/>
        <w:adjustRightInd w:val="0"/>
        <w:spacing w:after="0" w:line="240" w:lineRule="auto"/>
        <w:rPr>
          <w:rFonts w:ascii="Times New Roman" w:hAnsi="Times New Roman" w:cs="Times New Roman"/>
          <w:b/>
          <w:bCs/>
          <w:color w:val="000000" w:themeColor="text1"/>
          <w:sz w:val="24"/>
          <w:szCs w:val="24"/>
        </w:rPr>
      </w:pPr>
      <w:r w:rsidRPr="00C704BB">
        <w:rPr>
          <w:rFonts w:ascii="Times New Roman" w:eastAsia="Times New Roman" w:hAnsi="Times New Roman" w:cs="Times New Roman"/>
          <w:bCs/>
          <w:color w:val="000000" w:themeColor="text1"/>
          <w:sz w:val="24"/>
          <w:szCs w:val="24"/>
        </w:rPr>
        <w:t xml:space="preserve">Część ogólna zgodnie z pkt. 1 </w:t>
      </w:r>
      <w:proofErr w:type="spellStart"/>
      <w:r w:rsidRPr="00C704BB">
        <w:rPr>
          <w:rFonts w:ascii="Times New Roman" w:hAnsi="Times New Roman" w:cs="Times New Roman"/>
          <w:bCs/>
          <w:color w:val="000000" w:themeColor="text1"/>
          <w:sz w:val="24"/>
          <w:szCs w:val="24"/>
        </w:rPr>
        <w:t>STWiORB</w:t>
      </w:r>
      <w:proofErr w:type="spellEnd"/>
    </w:p>
    <w:p w14:paraId="34511430" w14:textId="77777777" w:rsidR="003A2BE8" w:rsidRPr="00B64F5A" w:rsidRDefault="003A2BE8" w:rsidP="003A2BE8">
      <w:pPr>
        <w:autoSpaceDE w:val="0"/>
        <w:autoSpaceDN w:val="0"/>
        <w:adjustRightInd w:val="0"/>
        <w:spacing w:after="0" w:line="240" w:lineRule="auto"/>
        <w:rPr>
          <w:rFonts w:ascii="Arial" w:hAnsi="Arial" w:cs="Arial"/>
          <w:b/>
          <w:bCs/>
          <w:color w:val="000000"/>
          <w:sz w:val="24"/>
          <w:szCs w:val="24"/>
        </w:rPr>
      </w:pPr>
      <w:r w:rsidRPr="00B64F5A">
        <w:rPr>
          <w:rFonts w:ascii="Arial" w:hAnsi="Arial" w:cs="Arial"/>
          <w:b/>
          <w:bCs/>
          <w:color w:val="000000"/>
          <w:sz w:val="24"/>
          <w:szCs w:val="24"/>
        </w:rPr>
        <w:t>1.1. Przedmiot SST</w:t>
      </w:r>
    </w:p>
    <w:p w14:paraId="2580331B" w14:textId="77777777" w:rsidR="003A2BE8" w:rsidRPr="00C704BB" w:rsidRDefault="003A2BE8" w:rsidP="003A2BE8">
      <w:pPr>
        <w:autoSpaceDE w:val="0"/>
        <w:autoSpaceDN w:val="0"/>
        <w:adjustRightInd w:val="0"/>
        <w:spacing w:after="0" w:line="240" w:lineRule="auto"/>
        <w:rPr>
          <w:rFonts w:ascii="Times New Roman" w:hAnsi="Times New Roman" w:cs="Times New Roman"/>
          <w:color w:val="000000"/>
          <w:sz w:val="24"/>
          <w:szCs w:val="24"/>
        </w:rPr>
      </w:pPr>
      <w:r w:rsidRPr="00C704BB">
        <w:rPr>
          <w:rFonts w:ascii="Times New Roman" w:hAnsi="Times New Roman" w:cs="Times New Roman"/>
          <w:color w:val="000000"/>
          <w:sz w:val="24"/>
          <w:szCs w:val="24"/>
        </w:rPr>
        <w:t>Przedmiotem niniejszej szczegółowej specyfikacji technicznej s</w:t>
      </w:r>
      <w:r w:rsidRPr="00C704BB">
        <w:rPr>
          <w:rFonts w:ascii="Times New Roman" w:eastAsia="TimesNewRoman" w:hAnsi="Times New Roman" w:cs="Times New Roman"/>
          <w:color w:val="000000"/>
          <w:sz w:val="24"/>
          <w:szCs w:val="24"/>
        </w:rPr>
        <w:t xml:space="preserve">ą </w:t>
      </w:r>
      <w:r w:rsidRPr="00C704BB">
        <w:rPr>
          <w:rFonts w:ascii="Times New Roman" w:hAnsi="Times New Roman" w:cs="Times New Roman"/>
          <w:color w:val="000000"/>
          <w:sz w:val="24"/>
          <w:szCs w:val="24"/>
        </w:rPr>
        <w:t>wymagania dotycz</w:t>
      </w:r>
      <w:r w:rsidRPr="00C704BB">
        <w:rPr>
          <w:rFonts w:ascii="Times New Roman" w:eastAsia="TimesNewRoman" w:hAnsi="Times New Roman" w:cs="Times New Roman"/>
          <w:color w:val="000000"/>
          <w:sz w:val="24"/>
          <w:szCs w:val="24"/>
        </w:rPr>
        <w:t>ą</w:t>
      </w:r>
      <w:r w:rsidRPr="00C704BB">
        <w:rPr>
          <w:rFonts w:ascii="Times New Roman" w:hAnsi="Times New Roman" w:cs="Times New Roman"/>
          <w:color w:val="000000"/>
          <w:sz w:val="24"/>
          <w:szCs w:val="24"/>
        </w:rPr>
        <w:t>ce wykonania i odbioru okładzin tynków wewn</w:t>
      </w:r>
      <w:r w:rsidRPr="00C704BB">
        <w:rPr>
          <w:rFonts w:ascii="Times New Roman" w:eastAsia="TimesNewRoman" w:hAnsi="Times New Roman" w:cs="Times New Roman"/>
          <w:color w:val="000000"/>
          <w:sz w:val="24"/>
          <w:szCs w:val="24"/>
        </w:rPr>
        <w:t>ę</w:t>
      </w:r>
      <w:r w:rsidRPr="00C704BB">
        <w:rPr>
          <w:rFonts w:ascii="Times New Roman" w:hAnsi="Times New Roman" w:cs="Times New Roman"/>
          <w:color w:val="000000"/>
          <w:sz w:val="24"/>
          <w:szCs w:val="24"/>
        </w:rPr>
        <w:t>trznych</w:t>
      </w:r>
      <w:r w:rsidR="00C704BB" w:rsidRPr="00C704BB">
        <w:rPr>
          <w:rFonts w:ascii="Times New Roman" w:hAnsi="Times New Roman" w:cs="Times New Roman"/>
          <w:color w:val="000000"/>
          <w:sz w:val="24"/>
          <w:szCs w:val="24"/>
        </w:rPr>
        <w:t xml:space="preserve"> oraz gładzi</w:t>
      </w:r>
      <w:r w:rsidRPr="00C704BB">
        <w:rPr>
          <w:rFonts w:ascii="Times New Roman" w:hAnsi="Times New Roman" w:cs="Times New Roman"/>
          <w:color w:val="000000"/>
          <w:sz w:val="24"/>
          <w:szCs w:val="24"/>
        </w:rPr>
        <w:t>.</w:t>
      </w:r>
    </w:p>
    <w:p w14:paraId="42355917" w14:textId="77777777" w:rsidR="003A2BE8" w:rsidRPr="00C704BB" w:rsidRDefault="003A2BE8" w:rsidP="003A2BE8">
      <w:pPr>
        <w:autoSpaceDE w:val="0"/>
        <w:autoSpaceDN w:val="0"/>
        <w:adjustRightInd w:val="0"/>
        <w:spacing w:after="0" w:line="240" w:lineRule="auto"/>
        <w:rPr>
          <w:rFonts w:ascii="Times New Roman" w:hAnsi="Times New Roman" w:cs="Times New Roman"/>
          <w:b/>
          <w:bCs/>
          <w:color w:val="000000"/>
          <w:sz w:val="24"/>
          <w:szCs w:val="24"/>
        </w:rPr>
      </w:pPr>
      <w:r w:rsidRPr="00C704BB">
        <w:rPr>
          <w:rFonts w:ascii="Times New Roman" w:hAnsi="Times New Roman" w:cs="Times New Roman"/>
          <w:b/>
          <w:bCs/>
          <w:color w:val="000000"/>
          <w:sz w:val="24"/>
          <w:szCs w:val="24"/>
        </w:rPr>
        <w:t>1.2. Zakres stosowania SST</w:t>
      </w:r>
    </w:p>
    <w:p w14:paraId="13A7AFBC" w14:textId="77777777" w:rsidR="003A2BE8" w:rsidRDefault="003A2BE8" w:rsidP="003A2BE8">
      <w:pPr>
        <w:autoSpaceDE w:val="0"/>
        <w:autoSpaceDN w:val="0"/>
        <w:adjustRightInd w:val="0"/>
        <w:spacing w:after="0" w:line="240" w:lineRule="auto"/>
        <w:rPr>
          <w:rFonts w:ascii="Times New Roman" w:hAnsi="Times New Roman" w:cs="Times New Roman"/>
          <w:color w:val="000000"/>
          <w:sz w:val="24"/>
          <w:szCs w:val="24"/>
        </w:rPr>
      </w:pPr>
      <w:r w:rsidRPr="00C704BB">
        <w:rPr>
          <w:rFonts w:ascii="Times New Roman" w:hAnsi="Times New Roman" w:cs="Times New Roman"/>
          <w:color w:val="000000"/>
          <w:sz w:val="24"/>
          <w:szCs w:val="24"/>
        </w:rPr>
        <w:t>Szczegółowa specyfikacja techniczna jest stosowana jako dokument przetargowy i kontraktowy przy zlecaniu i realizacji robót wymienionych w pkt.1.1.</w:t>
      </w:r>
    </w:p>
    <w:p w14:paraId="230D73C0" w14:textId="77777777" w:rsidR="00C704BB" w:rsidRPr="00C704BB" w:rsidRDefault="00C704BB" w:rsidP="00C704BB">
      <w:pPr>
        <w:autoSpaceDE w:val="0"/>
        <w:autoSpaceDN w:val="0"/>
        <w:adjustRightInd w:val="0"/>
        <w:spacing w:after="0" w:line="240" w:lineRule="auto"/>
        <w:rPr>
          <w:rFonts w:ascii="Times New Roman" w:hAnsi="Times New Roman" w:cs="Times New Roman"/>
          <w:color w:val="000000"/>
          <w:sz w:val="24"/>
          <w:szCs w:val="24"/>
        </w:rPr>
      </w:pPr>
      <w:r w:rsidRPr="00C704BB">
        <w:rPr>
          <w:rFonts w:ascii="Times New Roman" w:eastAsia="Times New Roman" w:hAnsi="Times New Roman" w:cs="Times New Roman"/>
          <w:bCs/>
          <w:sz w:val="24"/>
          <w:szCs w:val="24"/>
        </w:rPr>
        <w:t>Zgodnie z pkt. 1.</w:t>
      </w:r>
      <w:r>
        <w:rPr>
          <w:rFonts w:ascii="Times New Roman" w:eastAsia="Times New Roman" w:hAnsi="Times New Roman" w:cs="Times New Roman"/>
          <w:bCs/>
          <w:sz w:val="24"/>
          <w:szCs w:val="24"/>
        </w:rPr>
        <w:t>2</w:t>
      </w:r>
      <w:r w:rsidRPr="00C704BB">
        <w:rPr>
          <w:rFonts w:ascii="Times New Roman" w:eastAsia="Times New Roman" w:hAnsi="Times New Roman" w:cs="Times New Roman"/>
          <w:bCs/>
          <w:sz w:val="24"/>
          <w:szCs w:val="24"/>
        </w:rPr>
        <w:t xml:space="preserve"> </w:t>
      </w:r>
      <w:proofErr w:type="spellStart"/>
      <w:r w:rsidRPr="00C704BB">
        <w:rPr>
          <w:rFonts w:ascii="Times New Roman" w:hAnsi="Times New Roman" w:cs="Times New Roman"/>
          <w:bCs/>
          <w:color w:val="000000"/>
          <w:sz w:val="24"/>
          <w:szCs w:val="24"/>
        </w:rPr>
        <w:t>STWiORB</w:t>
      </w:r>
      <w:proofErr w:type="spellEnd"/>
    </w:p>
    <w:p w14:paraId="561E45EB" w14:textId="77777777" w:rsidR="003A2BE8" w:rsidRPr="00C704BB" w:rsidRDefault="003A2BE8" w:rsidP="003A2BE8">
      <w:pPr>
        <w:autoSpaceDE w:val="0"/>
        <w:autoSpaceDN w:val="0"/>
        <w:adjustRightInd w:val="0"/>
        <w:spacing w:after="0" w:line="240" w:lineRule="auto"/>
        <w:rPr>
          <w:rFonts w:ascii="Times New Roman" w:hAnsi="Times New Roman" w:cs="Times New Roman"/>
          <w:b/>
          <w:bCs/>
          <w:color w:val="000000"/>
          <w:sz w:val="24"/>
          <w:szCs w:val="24"/>
        </w:rPr>
      </w:pPr>
      <w:r w:rsidRPr="00C704BB">
        <w:rPr>
          <w:rFonts w:ascii="Times New Roman" w:hAnsi="Times New Roman" w:cs="Times New Roman"/>
          <w:b/>
          <w:bCs/>
          <w:color w:val="000000"/>
          <w:sz w:val="24"/>
          <w:szCs w:val="24"/>
        </w:rPr>
        <w:t>1.3. Zakres robót objętych SST</w:t>
      </w:r>
    </w:p>
    <w:p w14:paraId="626D38E9" w14:textId="77777777" w:rsidR="00420179" w:rsidRDefault="003A2BE8" w:rsidP="003A2BE8">
      <w:pPr>
        <w:autoSpaceDE w:val="0"/>
        <w:autoSpaceDN w:val="0"/>
        <w:adjustRightInd w:val="0"/>
        <w:spacing w:after="0" w:line="240" w:lineRule="auto"/>
        <w:rPr>
          <w:rFonts w:ascii="Times New Roman" w:hAnsi="Times New Roman" w:cs="Times New Roman"/>
          <w:color w:val="000000"/>
          <w:sz w:val="24"/>
          <w:szCs w:val="24"/>
        </w:rPr>
      </w:pPr>
      <w:r w:rsidRPr="00C704BB">
        <w:rPr>
          <w:rFonts w:ascii="Times New Roman" w:hAnsi="Times New Roman" w:cs="Times New Roman"/>
          <w:color w:val="000000"/>
          <w:sz w:val="24"/>
          <w:szCs w:val="24"/>
        </w:rPr>
        <w:t>Roboty, których dotyczy specyfikacja, obejmuj</w:t>
      </w:r>
      <w:r w:rsidRPr="00C704BB">
        <w:rPr>
          <w:rFonts w:ascii="Times New Roman" w:eastAsia="TimesNewRoman" w:hAnsi="Times New Roman" w:cs="Times New Roman"/>
          <w:color w:val="000000"/>
          <w:sz w:val="24"/>
          <w:szCs w:val="24"/>
        </w:rPr>
        <w:t xml:space="preserve">ą </w:t>
      </w:r>
      <w:r w:rsidRPr="00C704BB">
        <w:rPr>
          <w:rFonts w:ascii="Times New Roman" w:hAnsi="Times New Roman" w:cs="Times New Roman"/>
          <w:color w:val="000000"/>
          <w:sz w:val="24"/>
          <w:szCs w:val="24"/>
        </w:rPr>
        <w:t>wszystkie czynno</w:t>
      </w:r>
      <w:r w:rsidRPr="00C704BB">
        <w:rPr>
          <w:rFonts w:ascii="Times New Roman" w:eastAsia="TimesNewRoman" w:hAnsi="Times New Roman" w:cs="Times New Roman"/>
          <w:color w:val="000000"/>
          <w:sz w:val="24"/>
          <w:szCs w:val="24"/>
        </w:rPr>
        <w:t>ś</w:t>
      </w:r>
      <w:r w:rsidRPr="00C704BB">
        <w:rPr>
          <w:rFonts w:ascii="Times New Roman" w:hAnsi="Times New Roman" w:cs="Times New Roman"/>
          <w:color w:val="000000"/>
          <w:sz w:val="24"/>
          <w:szCs w:val="24"/>
        </w:rPr>
        <w:t>ci umo</w:t>
      </w:r>
      <w:r w:rsidRPr="00C704BB">
        <w:rPr>
          <w:rFonts w:ascii="Times New Roman" w:eastAsia="TimesNewRoman" w:hAnsi="Times New Roman" w:cs="Times New Roman"/>
          <w:color w:val="000000"/>
          <w:sz w:val="24"/>
          <w:szCs w:val="24"/>
        </w:rPr>
        <w:t>ż</w:t>
      </w:r>
      <w:r w:rsidRPr="00C704BB">
        <w:rPr>
          <w:rFonts w:ascii="Times New Roman" w:hAnsi="Times New Roman" w:cs="Times New Roman"/>
          <w:color w:val="000000"/>
          <w:sz w:val="24"/>
          <w:szCs w:val="24"/>
        </w:rPr>
        <w:t>liwiaj</w:t>
      </w:r>
      <w:r w:rsidRPr="00C704BB">
        <w:rPr>
          <w:rFonts w:ascii="Times New Roman" w:eastAsia="TimesNewRoman" w:hAnsi="Times New Roman" w:cs="Times New Roman"/>
          <w:color w:val="000000"/>
          <w:sz w:val="24"/>
          <w:szCs w:val="24"/>
        </w:rPr>
        <w:t>ą</w:t>
      </w:r>
      <w:r w:rsidRPr="00C704BB">
        <w:rPr>
          <w:rFonts w:ascii="Times New Roman" w:hAnsi="Times New Roman" w:cs="Times New Roman"/>
          <w:color w:val="000000"/>
          <w:sz w:val="24"/>
          <w:szCs w:val="24"/>
        </w:rPr>
        <w:t>ce i maj</w:t>
      </w:r>
      <w:r w:rsidRPr="00C704BB">
        <w:rPr>
          <w:rFonts w:ascii="Times New Roman" w:eastAsia="TimesNewRoman" w:hAnsi="Times New Roman" w:cs="Times New Roman"/>
          <w:color w:val="000000"/>
          <w:sz w:val="24"/>
          <w:szCs w:val="24"/>
        </w:rPr>
        <w:t>ą</w:t>
      </w:r>
      <w:r w:rsidRPr="00C704BB">
        <w:rPr>
          <w:rFonts w:ascii="Times New Roman" w:hAnsi="Times New Roman" w:cs="Times New Roman"/>
          <w:color w:val="000000"/>
          <w:sz w:val="24"/>
          <w:szCs w:val="24"/>
        </w:rPr>
        <w:t>ce na celu wykonanie tynków zewn</w:t>
      </w:r>
      <w:r w:rsidRPr="00C704BB">
        <w:rPr>
          <w:rFonts w:ascii="Times New Roman" w:eastAsia="TimesNewRoman" w:hAnsi="Times New Roman" w:cs="Times New Roman"/>
          <w:color w:val="000000"/>
          <w:sz w:val="24"/>
          <w:szCs w:val="24"/>
        </w:rPr>
        <w:t>ę</w:t>
      </w:r>
      <w:r w:rsidRPr="00C704BB">
        <w:rPr>
          <w:rFonts w:ascii="Times New Roman" w:hAnsi="Times New Roman" w:cs="Times New Roman"/>
          <w:color w:val="000000"/>
          <w:sz w:val="24"/>
          <w:szCs w:val="24"/>
        </w:rPr>
        <w:t>trznych i wewn</w:t>
      </w:r>
      <w:r w:rsidRPr="00C704BB">
        <w:rPr>
          <w:rFonts w:ascii="Times New Roman" w:eastAsia="TimesNewRoman" w:hAnsi="Times New Roman" w:cs="Times New Roman"/>
          <w:color w:val="000000"/>
          <w:sz w:val="24"/>
          <w:szCs w:val="24"/>
        </w:rPr>
        <w:t>ę</w:t>
      </w:r>
      <w:r w:rsidRPr="00C704BB">
        <w:rPr>
          <w:rFonts w:ascii="Times New Roman" w:hAnsi="Times New Roman" w:cs="Times New Roman"/>
          <w:color w:val="000000"/>
          <w:sz w:val="24"/>
          <w:szCs w:val="24"/>
        </w:rPr>
        <w:t>trznych obiektu wg poni</w:t>
      </w:r>
      <w:r w:rsidRPr="00C704BB">
        <w:rPr>
          <w:rFonts w:ascii="Times New Roman" w:eastAsia="TimesNewRoman" w:hAnsi="Times New Roman" w:cs="Times New Roman"/>
          <w:color w:val="000000"/>
          <w:sz w:val="24"/>
          <w:szCs w:val="24"/>
        </w:rPr>
        <w:t>ż</w:t>
      </w:r>
      <w:r w:rsidRPr="00C704BB">
        <w:rPr>
          <w:rFonts w:ascii="Times New Roman" w:hAnsi="Times New Roman" w:cs="Times New Roman"/>
          <w:color w:val="000000"/>
          <w:sz w:val="24"/>
          <w:szCs w:val="24"/>
        </w:rPr>
        <w:t>szego. Tynki wewn</w:t>
      </w:r>
      <w:r w:rsidRPr="00C704BB">
        <w:rPr>
          <w:rFonts w:ascii="Times New Roman" w:eastAsia="TimesNewRoman" w:hAnsi="Times New Roman" w:cs="Times New Roman"/>
          <w:color w:val="000000"/>
          <w:sz w:val="24"/>
          <w:szCs w:val="24"/>
        </w:rPr>
        <w:t>ę</w:t>
      </w:r>
      <w:r w:rsidRPr="00C704BB">
        <w:rPr>
          <w:rFonts w:ascii="Times New Roman" w:hAnsi="Times New Roman" w:cs="Times New Roman"/>
          <w:color w:val="000000"/>
          <w:sz w:val="24"/>
          <w:szCs w:val="24"/>
        </w:rPr>
        <w:t xml:space="preserve">trzne, Gładzie gipsowe, </w:t>
      </w:r>
    </w:p>
    <w:p w14:paraId="132D3C1B" w14:textId="77777777" w:rsidR="00C704BB" w:rsidRPr="00C704BB" w:rsidRDefault="00C704BB" w:rsidP="00C704BB">
      <w:pPr>
        <w:pStyle w:val="Default"/>
        <w:rPr>
          <w:rFonts w:ascii="Times New Roman" w:hAnsi="Times New Roman" w:cs="Times New Roman"/>
        </w:rPr>
      </w:pPr>
      <w:r w:rsidRPr="00C704BB">
        <w:rPr>
          <w:rFonts w:ascii="Times New Roman" w:hAnsi="Times New Roman" w:cs="Times New Roman"/>
        </w:rPr>
        <w:t>1.</w:t>
      </w:r>
      <w:r>
        <w:rPr>
          <w:rFonts w:ascii="Times New Roman" w:hAnsi="Times New Roman" w:cs="Times New Roman"/>
        </w:rPr>
        <w:t>3</w:t>
      </w:r>
      <w:r w:rsidRPr="00C704BB">
        <w:rPr>
          <w:rFonts w:ascii="Times New Roman" w:hAnsi="Times New Roman" w:cs="Times New Roman"/>
        </w:rPr>
        <w:t xml:space="preserve">.1 Wymagania ogólne </w:t>
      </w:r>
      <w:r w:rsidRPr="00C704BB">
        <w:rPr>
          <w:rFonts w:ascii="Times New Roman" w:eastAsia="Times New Roman" w:hAnsi="Times New Roman" w:cs="Times New Roman"/>
        </w:rPr>
        <w:t>zgodnie z pkt. 1.</w:t>
      </w:r>
      <w:r>
        <w:rPr>
          <w:rFonts w:ascii="Times New Roman" w:eastAsia="Times New Roman" w:hAnsi="Times New Roman" w:cs="Times New Roman"/>
        </w:rPr>
        <w:t xml:space="preserve">3 </w:t>
      </w:r>
      <w:proofErr w:type="spellStart"/>
      <w:r w:rsidRPr="00C704BB">
        <w:rPr>
          <w:rFonts w:ascii="Times New Roman" w:hAnsi="Times New Roman" w:cs="Times New Roman"/>
        </w:rPr>
        <w:t>STWiORB</w:t>
      </w:r>
      <w:proofErr w:type="spellEnd"/>
      <w:r w:rsidRPr="00C704BB">
        <w:rPr>
          <w:rFonts w:ascii="Times New Roman" w:hAnsi="Times New Roman" w:cs="Times New Roman"/>
        </w:rPr>
        <w:t xml:space="preserve"> </w:t>
      </w:r>
    </w:p>
    <w:p w14:paraId="49679C25" w14:textId="77777777" w:rsidR="00C704BB" w:rsidRPr="00C704BB" w:rsidRDefault="00C704BB" w:rsidP="00C704BB">
      <w:pPr>
        <w:pStyle w:val="Default"/>
        <w:rPr>
          <w:rFonts w:ascii="Times New Roman" w:hAnsi="Times New Roman" w:cs="Times New Roman"/>
        </w:rPr>
      </w:pPr>
      <w:r w:rsidRPr="00C704BB">
        <w:rPr>
          <w:rFonts w:ascii="Times New Roman" w:hAnsi="Times New Roman" w:cs="Times New Roman"/>
        </w:rPr>
        <w:t>1.</w:t>
      </w:r>
      <w:r>
        <w:rPr>
          <w:rFonts w:ascii="Times New Roman" w:hAnsi="Times New Roman" w:cs="Times New Roman"/>
        </w:rPr>
        <w:t>3</w:t>
      </w:r>
      <w:r w:rsidRPr="00C704BB">
        <w:rPr>
          <w:rFonts w:ascii="Times New Roman" w:hAnsi="Times New Roman" w:cs="Times New Roman"/>
        </w:rPr>
        <w:t>.2 Roboty, których dotyczy SST , obejmują wszystkie czynności umożliwiając i mające na celu wykonanie robót wymienionych w pkt. 1.</w:t>
      </w:r>
      <w:r>
        <w:rPr>
          <w:rFonts w:ascii="Times New Roman" w:hAnsi="Times New Roman" w:cs="Times New Roman"/>
        </w:rPr>
        <w:t>3</w:t>
      </w:r>
      <w:r w:rsidRPr="00C704BB">
        <w:rPr>
          <w:rFonts w:ascii="Times New Roman" w:hAnsi="Times New Roman" w:cs="Times New Roman"/>
        </w:rPr>
        <w:t>.</w:t>
      </w:r>
    </w:p>
    <w:p w14:paraId="26DE0418" w14:textId="77777777" w:rsidR="003A2BE8" w:rsidRPr="00C704BB" w:rsidRDefault="003A2BE8" w:rsidP="003A2BE8">
      <w:pPr>
        <w:autoSpaceDE w:val="0"/>
        <w:autoSpaceDN w:val="0"/>
        <w:adjustRightInd w:val="0"/>
        <w:spacing w:after="0" w:line="240" w:lineRule="auto"/>
        <w:rPr>
          <w:rFonts w:ascii="Times New Roman" w:hAnsi="Times New Roman" w:cs="Times New Roman"/>
          <w:b/>
          <w:bCs/>
          <w:color w:val="000000"/>
          <w:sz w:val="24"/>
          <w:szCs w:val="24"/>
        </w:rPr>
      </w:pPr>
      <w:r w:rsidRPr="00C704BB">
        <w:rPr>
          <w:rFonts w:ascii="Times New Roman" w:hAnsi="Times New Roman" w:cs="Times New Roman"/>
          <w:b/>
          <w:bCs/>
          <w:color w:val="000000"/>
          <w:sz w:val="24"/>
          <w:szCs w:val="24"/>
        </w:rPr>
        <w:t>1.4. Określenia podstawowe</w:t>
      </w:r>
    </w:p>
    <w:p w14:paraId="2E4FDF97" w14:textId="77777777" w:rsidR="003A2BE8" w:rsidRPr="00C704BB" w:rsidRDefault="003A2BE8" w:rsidP="003A2BE8">
      <w:pPr>
        <w:autoSpaceDE w:val="0"/>
        <w:autoSpaceDN w:val="0"/>
        <w:adjustRightInd w:val="0"/>
        <w:spacing w:after="0" w:line="240" w:lineRule="auto"/>
        <w:rPr>
          <w:rFonts w:ascii="Times New Roman" w:hAnsi="Times New Roman" w:cs="Times New Roman"/>
          <w:color w:val="000000"/>
          <w:sz w:val="24"/>
          <w:szCs w:val="24"/>
        </w:rPr>
      </w:pPr>
      <w:r w:rsidRPr="00C704BB">
        <w:rPr>
          <w:rFonts w:ascii="Times New Roman" w:hAnsi="Times New Roman" w:cs="Times New Roman"/>
          <w:color w:val="000000"/>
          <w:sz w:val="24"/>
          <w:szCs w:val="24"/>
        </w:rPr>
        <w:t>Okre</w:t>
      </w:r>
      <w:r w:rsidRPr="00C704BB">
        <w:rPr>
          <w:rFonts w:ascii="Times New Roman" w:eastAsia="TimesNewRoman" w:hAnsi="Times New Roman" w:cs="Times New Roman"/>
          <w:color w:val="000000"/>
          <w:sz w:val="24"/>
          <w:szCs w:val="24"/>
        </w:rPr>
        <w:t>ś</w:t>
      </w:r>
      <w:r w:rsidRPr="00C704BB">
        <w:rPr>
          <w:rFonts w:ascii="Times New Roman" w:hAnsi="Times New Roman" w:cs="Times New Roman"/>
          <w:color w:val="000000"/>
          <w:sz w:val="24"/>
          <w:szCs w:val="24"/>
        </w:rPr>
        <w:t>lenia podane w niniejszej SST s</w:t>
      </w:r>
      <w:r w:rsidRPr="00C704BB">
        <w:rPr>
          <w:rFonts w:ascii="Times New Roman" w:eastAsia="TimesNewRoman" w:hAnsi="Times New Roman" w:cs="Times New Roman"/>
          <w:color w:val="000000"/>
          <w:sz w:val="24"/>
          <w:szCs w:val="24"/>
        </w:rPr>
        <w:t xml:space="preserve">ą </w:t>
      </w:r>
      <w:r w:rsidRPr="00C704BB">
        <w:rPr>
          <w:rFonts w:ascii="Times New Roman" w:hAnsi="Times New Roman" w:cs="Times New Roman"/>
          <w:color w:val="000000"/>
          <w:sz w:val="24"/>
          <w:szCs w:val="24"/>
        </w:rPr>
        <w:t>zgodne z obowi</w:t>
      </w:r>
      <w:r w:rsidRPr="00C704BB">
        <w:rPr>
          <w:rFonts w:ascii="Times New Roman" w:eastAsia="TimesNewRoman" w:hAnsi="Times New Roman" w:cs="Times New Roman"/>
          <w:color w:val="000000"/>
          <w:sz w:val="24"/>
          <w:szCs w:val="24"/>
        </w:rPr>
        <w:t>ą</w:t>
      </w:r>
      <w:r w:rsidRPr="00C704BB">
        <w:rPr>
          <w:rFonts w:ascii="Times New Roman" w:hAnsi="Times New Roman" w:cs="Times New Roman"/>
          <w:color w:val="000000"/>
          <w:sz w:val="24"/>
          <w:szCs w:val="24"/>
        </w:rPr>
        <w:t>zuj</w:t>
      </w:r>
      <w:r w:rsidRPr="00C704BB">
        <w:rPr>
          <w:rFonts w:ascii="Times New Roman" w:eastAsia="TimesNewRoman" w:hAnsi="Times New Roman" w:cs="Times New Roman"/>
          <w:color w:val="000000"/>
          <w:sz w:val="24"/>
          <w:szCs w:val="24"/>
        </w:rPr>
        <w:t>ą</w:t>
      </w:r>
      <w:r w:rsidRPr="00C704BB">
        <w:rPr>
          <w:rFonts w:ascii="Times New Roman" w:hAnsi="Times New Roman" w:cs="Times New Roman"/>
          <w:color w:val="000000"/>
          <w:sz w:val="24"/>
          <w:szCs w:val="24"/>
        </w:rPr>
        <w:t>cymi odpowiednimi normami.</w:t>
      </w:r>
    </w:p>
    <w:p w14:paraId="494179A6" w14:textId="77777777" w:rsidR="003A2BE8" w:rsidRPr="00C704BB" w:rsidRDefault="003A2BE8" w:rsidP="003A2BE8">
      <w:pPr>
        <w:autoSpaceDE w:val="0"/>
        <w:autoSpaceDN w:val="0"/>
        <w:adjustRightInd w:val="0"/>
        <w:spacing w:after="0" w:line="240" w:lineRule="auto"/>
        <w:rPr>
          <w:rFonts w:ascii="Times New Roman" w:hAnsi="Times New Roman" w:cs="Times New Roman"/>
          <w:b/>
          <w:bCs/>
          <w:color w:val="000000"/>
          <w:sz w:val="24"/>
          <w:szCs w:val="24"/>
        </w:rPr>
      </w:pPr>
      <w:r w:rsidRPr="00C704BB">
        <w:rPr>
          <w:rFonts w:ascii="Times New Roman" w:hAnsi="Times New Roman" w:cs="Times New Roman"/>
          <w:b/>
          <w:bCs/>
          <w:color w:val="000000"/>
          <w:sz w:val="24"/>
          <w:szCs w:val="24"/>
        </w:rPr>
        <w:t>1.5. Ogólne wymagania dotyczące robót.</w:t>
      </w:r>
    </w:p>
    <w:p w14:paraId="6FE4AE51" w14:textId="77777777" w:rsidR="003A2BE8" w:rsidRPr="00B64F5A" w:rsidRDefault="003A2BE8" w:rsidP="003A2BE8">
      <w:pPr>
        <w:autoSpaceDE w:val="0"/>
        <w:autoSpaceDN w:val="0"/>
        <w:adjustRightInd w:val="0"/>
        <w:spacing w:after="0" w:line="240" w:lineRule="auto"/>
        <w:rPr>
          <w:rFonts w:ascii="Arial" w:hAnsi="Arial" w:cs="Arial"/>
          <w:sz w:val="24"/>
          <w:szCs w:val="24"/>
        </w:rPr>
      </w:pPr>
      <w:r w:rsidRPr="00C704BB">
        <w:rPr>
          <w:rFonts w:ascii="Times New Roman" w:hAnsi="Times New Roman" w:cs="Times New Roman"/>
          <w:color w:val="000000"/>
          <w:sz w:val="24"/>
          <w:szCs w:val="24"/>
        </w:rPr>
        <w:t>Wykonawca robót jest odpowiedzialny za jako</w:t>
      </w:r>
      <w:r w:rsidRPr="00C704BB">
        <w:rPr>
          <w:rFonts w:ascii="Times New Roman" w:eastAsia="TimesNewRoman" w:hAnsi="Times New Roman" w:cs="Times New Roman"/>
          <w:color w:val="000000"/>
          <w:sz w:val="24"/>
          <w:szCs w:val="24"/>
        </w:rPr>
        <w:t xml:space="preserve">ść </w:t>
      </w:r>
      <w:r w:rsidRPr="00C704BB">
        <w:rPr>
          <w:rFonts w:ascii="Times New Roman" w:hAnsi="Times New Roman" w:cs="Times New Roman"/>
          <w:color w:val="000000"/>
          <w:sz w:val="24"/>
          <w:szCs w:val="24"/>
        </w:rPr>
        <w:t>ich wykonania oraz za zgodno</w:t>
      </w:r>
      <w:r w:rsidRPr="00C704BB">
        <w:rPr>
          <w:rFonts w:ascii="Times New Roman" w:eastAsia="TimesNewRoman" w:hAnsi="Times New Roman" w:cs="Times New Roman"/>
          <w:color w:val="000000"/>
          <w:sz w:val="24"/>
          <w:szCs w:val="24"/>
        </w:rPr>
        <w:t xml:space="preserve">ść </w:t>
      </w:r>
      <w:r w:rsidRPr="00C704BB">
        <w:rPr>
          <w:rFonts w:ascii="Times New Roman" w:hAnsi="Times New Roman" w:cs="Times New Roman"/>
          <w:color w:val="000000"/>
          <w:sz w:val="24"/>
          <w:szCs w:val="24"/>
        </w:rPr>
        <w:t>z dokumentacj</w:t>
      </w:r>
      <w:r w:rsidRPr="00C704BB">
        <w:rPr>
          <w:rFonts w:ascii="Times New Roman" w:eastAsia="TimesNewRoman" w:hAnsi="Times New Roman" w:cs="Times New Roman"/>
          <w:color w:val="000000"/>
          <w:sz w:val="24"/>
          <w:szCs w:val="24"/>
        </w:rPr>
        <w:t xml:space="preserve">ą </w:t>
      </w:r>
      <w:r w:rsidRPr="00C704BB">
        <w:rPr>
          <w:rFonts w:ascii="Times New Roman" w:hAnsi="Times New Roman" w:cs="Times New Roman"/>
          <w:color w:val="000000"/>
          <w:sz w:val="24"/>
          <w:szCs w:val="24"/>
        </w:rPr>
        <w:t>projektow</w:t>
      </w:r>
      <w:r w:rsidRPr="00C704BB">
        <w:rPr>
          <w:rFonts w:ascii="Times New Roman" w:eastAsia="TimesNewRoman" w:hAnsi="Times New Roman" w:cs="Times New Roman"/>
          <w:color w:val="000000"/>
          <w:sz w:val="24"/>
          <w:szCs w:val="24"/>
        </w:rPr>
        <w:t>ą</w:t>
      </w:r>
      <w:r w:rsidRPr="00C704BB">
        <w:rPr>
          <w:rFonts w:ascii="Times New Roman" w:hAnsi="Times New Roman" w:cs="Times New Roman"/>
          <w:color w:val="000000"/>
          <w:sz w:val="24"/>
          <w:szCs w:val="24"/>
        </w:rPr>
        <w:t>, SST i poleceniami In</w:t>
      </w:r>
      <w:r w:rsidR="00420179" w:rsidRPr="00C704BB">
        <w:rPr>
          <w:rFonts w:ascii="Times New Roman" w:eastAsia="TimesNewRoman" w:hAnsi="Times New Roman" w:cs="Times New Roman"/>
          <w:color w:val="000000"/>
          <w:sz w:val="24"/>
          <w:szCs w:val="24"/>
        </w:rPr>
        <w:t>spektora nadzoru</w:t>
      </w:r>
      <w:r w:rsidRPr="00B64F5A">
        <w:rPr>
          <w:rFonts w:ascii="Arial" w:hAnsi="Arial" w:cs="Arial"/>
          <w:color w:val="000000"/>
          <w:sz w:val="24"/>
          <w:szCs w:val="24"/>
        </w:rPr>
        <w:t>.</w:t>
      </w:r>
    </w:p>
    <w:p w14:paraId="33005189" w14:textId="77777777" w:rsidR="008041C7" w:rsidRDefault="008041C7" w:rsidP="008041C7">
      <w:pPr>
        <w:pStyle w:val="Default"/>
        <w:rPr>
          <w:rFonts w:ascii="Times New Roman" w:hAnsi="Times New Roman" w:cs="Times New Roman"/>
          <w:b/>
        </w:rPr>
      </w:pPr>
      <w:r w:rsidRPr="007B0169">
        <w:rPr>
          <w:rFonts w:ascii="Times New Roman" w:hAnsi="Times New Roman" w:cs="Times New Roman"/>
          <w:b/>
        </w:rPr>
        <w:t>1.</w:t>
      </w:r>
      <w:r>
        <w:rPr>
          <w:rFonts w:ascii="Times New Roman" w:hAnsi="Times New Roman" w:cs="Times New Roman"/>
          <w:b/>
        </w:rPr>
        <w:t>6</w:t>
      </w:r>
      <w:r w:rsidRPr="007B0169">
        <w:rPr>
          <w:rFonts w:ascii="Times New Roman" w:hAnsi="Times New Roman" w:cs="Times New Roman"/>
          <w:b/>
        </w:rPr>
        <w:t>. Wspólny Słownik Zamówień (CPV) – nazwy i kody grup, klas i kategorii robót</w:t>
      </w:r>
    </w:p>
    <w:p w14:paraId="2E44D534" w14:textId="77777777" w:rsidR="00425BCB" w:rsidRPr="008041C7" w:rsidRDefault="00425BCB" w:rsidP="008041C7">
      <w:pPr>
        <w:pStyle w:val="Default"/>
        <w:rPr>
          <w:rFonts w:ascii="Times New Roman" w:hAnsi="Times New Roman" w:cs="Times New Roman"/>
          <w:b/>
        </w:rPr>
      </w:pPr>
    </w:p>
    <w:tbl>
      <w:tblPr>
        <w:tblStyle w:val="Tabela-Siatka"/>
        <w:tblW w:w="0" w:type="auto"/>
        <w:tblInd w:w="108" w:type="dxa"/>
        <w:tblLook w:val="04A0" w:firstRow="1" w:lastRow="0" w:firstColumn="1" w:lastColumn="0" w:noHBand="0" w:noVBand="1"/>
      </w:tblPr>
      <w:tblGrid>
        <w:gridCol w:w="1276"/>
        <w:gridCol w:w="1276"/>
        <w:gridCol w:w="1276"/>
        <w:gridCol w:w="1275"/>
        <w:gridCol w:w="3969"/>
      </w:tblGrid>
      <w:tr w:rsidR="008041C7" w:rsidRPr="005B2673" w14:paraId="78BAB56F" w14:textId="77777777" w:rsidTr="00E73313">
        <w:tc>
          <w:tcPr>
            <w:tcW w:w="1276" w:type="dxa"/>
          </w:tcPr>
          <w:p w14:paraId="21B3FCF7" w14:textId="77777777" w:rsidR="008041C7" w:rsidRPr="005B2673" w:rsidRDefault="008041C7"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Dział</w:t>
            </w:r>
          </w:p>
        </w:tc>
        <w:tc>
          <w:tcPr>
            <w:tcW w:w="1276" w:type="dxa"/>
          </w:tcPr>
          <w:p w14:paraId="10FC57BD" w14:textId="77777777" w:rsidR="008041C7" w:rsidRPr="005B2673" w:rsidRDefault="008041C7"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Grupa</w:t>
            </w:r>
          </w:p>
        </w:tc>
        <w:tc>
          <w:tcPr>
            <w:tcW w:w="1276" w:type="dxa"/>
          </w:tcPr>
          <w:p w14:paraId="3BBEB67E" w14:textId="77777777" w:rsidR="008041C7" w:rsidRPr="005B2673" w:rsidRDefault="008041C7"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Klasa</w:t>
            </w:r>
          </w:p>
        </w:tc>
        <w:tc>
          <w:tcPr>
            <w:tcW w:w="1275" w:type="dxa"/>
          </w:tcPr>
          <w:p w14:paraId="1E6BC888" w14:textId="77777777" w:rsidR="008041C7" w:rsidRPr="005B2673" w:rsidRDefault="008041C7"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Kategoria</w:t>
            </w:r>
          </w:p>
        </w:tc>
        <w:tc>
          <w:tcPr>
            <w:tcW w:w="3969" w:type="dxa"/>
          </w:tcPr>
          <w:p w14:paraId="27F8CB32" w14:textId="77777777" w:rsidR="008041C7" w:rsidRPr="005B2673" w:rsidRDefault="008041C7" w:rsidP="00E73313">
            <w:pPr>
              <w:autoSpaceDE w:val="0"/>
              <w:autoSpaceDN w:val="0"/>
              <w:adjustRightInd w:val="0"/>
              <w:rPr>
                <w:rFonts w:ascii="Times New Roman" w:hAnsi="Times New Roman" w:cs="Times New Roman"/>
                <w:b/>
                <w:bCs/>
                <w:i/>
                <w:iCs/>
                <w:sz w:val="20"/>
                <w:szCs w:val="20"/>
              </w:rPr>
            </w:pPr>
            <w:r w:rsidRPr="005B2673">
              <w:rPr>
                <w:rFonts w:ascii="Times New Roman" w:hAnsi="Times New Roman" w:cs="Times New Roman"/>
                <w:b/>
                <w:bCs/>
                <w:i/>
                <w:iCs/>
                <w:sz w:val="20"/>
                <w:szCs w:val="20"/>
              </w:rPr>
              <w:t>Nazwa</w:t>
            </w:r>
          </w:p>
          <w:p w14:paraId="0E980313" w14:textId="77777777" w:rsidR="008041C7" w:rsidRPr="005B2673" w:rsidRDefault="008041C7" w:rsidP="00E73313">
            <w:pPr>
              <w:pStyle w:val="Default"/>
              <w:rPr>
                <w:rFonts w:ascii="Times New Roman" w:hAnsi="Times New Roman" w:cs="Times New Roman"/>
                <w:sz w:val="20"/>
                <w:szCs w:val="20"/>
              </w:rPr>
            </w:pPr>
          </w:p>
        </w:tc>
      </w:tr>
      <w:tr w:rsidR="008041C7" w:rsidRPr="005B2673" w14:paraId="2D5A8950" w14:textId="77777777" w:rsidTr="00E73313">
        <w:tc>
          <w:tcPr>
            <w:tcW w:w="1276" w:type="dxa"/>
          </w:tcPr>
          <w:p w14:paraId="2DCF52BE" w14:textId="77777777" w:rsidR="008041C7" w:rsidRPr="005B2673" w:rsidRDefault="008041C7"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45000000-7</w:t>
            </w:r>
          </w:p>
        </w:tc>
        <w:tc>
          <w:tcPr>
            <w:tcW w:w="1276" w:type="dxa"/>
          </w:tcPr>
          <w:p w14:paraId="05A620C3" w14:textId="77777777" w:rsidR="008041C7" w:rsidRPr="005B2673" w:rsidRDefault="008041C7" w:rsidP="00E73313">
            <w:pPr>
              <w:pStyle w:val="Default"/>
              <w:rPr>
                <w:rFonts w:ascii="Times New Roman" w:hAnsi="Times New Roman" w:cs="Times New Roman"/>
                <w:sz w:val="20"/>
                <w:szCs w:val="20"/>
              </w:rPr>
            </w:pPr>
          </w:p>
        </w:tc>
        <w:tc>
          <w:tcPr>
            <w:tcW w:w="1276" w:type="dxa"/>
          </w:tcPr>
          <w:p w14:paraId="5143953B" w14:textId="77777777" w:rsidR="008041C7" w:rsidRPr="005B2673" w:rsidRDefault="008041C7" w:rsidP="00E73313">
            <w:pPr>
              <w:pStyle w:val="Default"/>
              <w:rPr>
                <w:rFonts w:ascii="Times New Roman" w:hAnsi="Times New Roman" w:cs="Times New Roman"/>
                <w:sz w:val="20"/>
                <w:szCs w:val="20"/>
              </w:rPr>
            </w:pPr>
          </w:p>
        </w:tc>
        <w:tc>
          <w:tcPr>
            <w:tcW w:w="1275" w:type="dxa"/>
          </w:tcPr>
          <w:p w14:paraId="28C0E1B6" w14:textId="77777777" w:rsidR="008041C7" w:rsidRPr="005B2673" w:rsidRDefault="008041C7" w:rsidP="00E73313">
            <w:pPr>
              <w:pStyle w:val="Default"/>
              <w:rPr>
                <w:rFonts w:ascii="Times New Roman" w:hAnsi="Times New Roman" w:cs="Times New Roman"/>
                <w:sz w:val="20"/>
                <w:szCs w:val="20"/>
              </w:rPr>
            </w:pPr>
          </w:p>
        </w:tc>
        <w:tc>
          <w:tcPr>
            <w:tcW w:w="3969" w:type="dxa"/>
          </w:tcPr>
          <w:p w14:paraId="0A9FBE77" w14:textId="77777777" w:rsidR="008041C7" w:rsidRPr="008041C7" w:rsidRDefault="008041C7" w:rsidP="008041C7">
            <w:pPr>
              <w:autoSpaceDE w:val="0"/>
              <w:autoSpaceDN w:val="0"/>
              <w:adjustRightInd w:val="0"/>
              <w:rPr>
                <w:rFonts w:ascii="Times New Roman" w:hAnsi="Times New Roman" w:cs="Times New Roman"/>
                <w:b/>
                <w:bCs/>
                <w:i/>
                <w:iCs/>
                <w:sz w:val="20"/>
                <w:szCs w:val="20"/>
              </w:rPr>
            </w:pPr>
            <w:r w:rsidRPr="005B2673">
              <w:rPr>
                <w:rFonts w:ascii="Times New Roman" w:hAnsi="Times New Roman" w:cs="Times New Roman"/>
                <w:b/>
                <w:bCs/>
                <w:i/>
                <w:iCs/>
                <w:sz w:val="20"/>
                <w:szCs w:val="20"/>
              </w:rPr>
              <w:t>Roboty budowlan</w:t>
            </w:r>
            <w:r>
              <w:rPr>
                <w:rFonts w:ascii="Times New Roman" w:hAnsi="Times New Roman" w:cs="Times New Roman"/>
                <w:b/>
                <w:bCs/>
                <w:i/>
                <w:iCs/>
                <w:sz w:val="20"/>
                <w:szCs w:val="20"/>
              </w:rPr>
              <w:t>e</w:t>
            </w:r>
          </w:p>
        </w:tc>
      </w:tr>
      <w:tr w:rsidR="008041C7" w:rsidRPr="005B2673" w14:paraId="6FD0FCCC" w14:textId="77777777" w:rsidTr="00E73313">
        <w:tc>
          <w:tcPr>
            <w:tcW w:w="1276" w:type="dxa"/>
          </w:tcPr>
          <w:p w14:paraId="055290BE" w14:textId="77777777" w:rsidR="008041C7" w:rsidRPr="005B2673" w:rsidRDefault="008041C7" w:rsidP="00E73313">
            <w:pPr>
              <w:pStyle w:val="Default"/>
              <w:rPr>
                <w:rFonts w:ascii="Times New Roman" w:hAnsi="Times New Roman" w:cs="Times New Roman"/>
                <w:sz w:val="20"/>
                <w:szCs w:val="20"/>
              </w:rPr>
            </w:pPr>
          </w:p>
        </w:tc>
        <w:tc>
          <w:tcPr>
            <w:tcW w:w="1276" w:type="dxa"/>
          </w:tcPr>
          <w:p w14:paraId="4B8771DC" w14:textId="77777777" w:rsidR="008041C7" w:rsidRPr="005B2673" w:rsidRDefault="008041C7" w:rsidP="00E73313">
            <w:pPr>
              <w:pStyle w:val="Default"/>
              <w:rPr>
                <w:rFonts w:ascii="Times New Roman" w:hAnsi="Times New Roman" w:cs="Times New Roman"/>
                <w:sz w:val="20"/>
                <w:szCs w:val="20"/>
              </w:rPr>
            </w:pPr>
            <w:r>
              <w:rPr>
                <w:rFonts w:ascii="Times New Roman" w:hAnsi="Times New Roman" w:cs="Times New Roman"/>
                <w:b/>
                <w:bCs/>
                <w:i/>
                <w:iCs/>
                <w:sz w:val="20"/>
                <w:szCs w:val="20"/>
              </w:rPr>
              <w:t>4540000-1</w:t>
            </w:r>
          </w:p>
        </w:tc>
        <w:tc>
          <w:tcPr>
            <w:tcW w:w="1276" w:type="dxa"/>
          </w:tcPr>
          <w:p w14:paraId="2627DE8A" w14:textId="77777777" w:rsidR="008041C7" w:rsidRPr="005B2673" w:rsidRDefault="008041C7" w:rsidP="00E73313">
            <w:pPr>
              <w:pStyle w:val="Default"/>
              <w:rPr>
                <w:rFonts w:ascii="Times New Roman" w:hAnsi="Times New Roman" w:cs="Times New Roman"/>
                <w:sz w:val="20"/>
                <w:szCs w:val="20"/>
              </w:rPr>
            </w:pPr>
          </w:p>
        </w:tc>
        <w:tc>
          <w:tcPr>
            <w:tcW w:w="1275" w:type="dxa"/>
          </w:tcPr>
          <w:p w14:paraId="629110E6" w14:textId="77777777" w:rsidR="008041C7" w:rsidRPr="005B2673" w:rsidRDefault="008041C7" w:rsidP="00E73313">
            <w:pPr>
              <w:pStyle w:val="Default"/>
              <w:rPr>
                <w:rFonts w:ascii="Times New Roman" w:hAnsi="Times New Roman" w:cs="Times New Roman"/>
                <w:sz w:val="20"/>
                <w:szCs w:val="20"/>
              </w:rPr>
            </w:pPr>
          </w:p>
        </w:tc>
        <w:tc>
          <w:tcPr>
            <w:tcW w:w="3969" w:type="dxa"/>
          </w:tcPr>
          <w:p w14:paraId="72422D4E" w14:textId="77777777" w:rsidR="008041C7" w:rsidRPr="005B2673" w:rsidRDefault="008041C7" w:rsidP="00E73313">
            <w:pPr>
              <w:pStyle w:val="Default"/>
              <w:rPr>
                <w:rFonts w:ascii="Times New Roman" w:hAnsi="Times New Roman" w:cs="Times New Roman"/>
                <w:sz w:val="20"/>
                <w:szCs w:val="20"/>
              </w:rPr>
            </w:pPr>
            <w:r>
              <w:rPr>
                <w:rFonts w:ascii="Times New Roman" w:hAnsi="Times New Roman" w:cs="Times New Roman"/>
                <w:b/>
                <w:bCs/>
                <w:i/>
                <w:iCs/>
                <w:sz w:val="20"/>
                <w:szCs w:val="20"/>
              </w:rPr>
              <w:t xml:space="preserve">Roboty wykończeniowe w zakresie obiektów budowlanych </w:t>
            </w:r>
          </w:p>
        </w:tc>
      </w:tr>
      <w:tr w:rsidR="008041C7" w:rsidRPr="005B2673" w14:paraId="6EEE96E3" w14:textId="77777777" w:rsidTr="00E73313">
        <w:tc>
          <w:tcPr>
            <w:tcW w:w="1276" w:type="dxa"/>
          </w:tcPr>
          <w:p w14:paraId="3F7F1ADE" w14:textId="77777777" w:rsidR="008041C7" w:rsidRPr="005B2673" w:rsidRDefault="008041C7" w:rsidP="00E73313">
            <w:pPr>
              <w:pStyle w:val="Default"/>
              <w:rPr>
                <w:rFonts w:ascii="Times New Roman" w:hAnsi="Times New Roman" w:cs="Times New Roman"/>
                <w:sz w:val="20"/>
                <w:szCs w:val="20"/>
              </w:rPr>
            </w:pPr>
          </w:p>
        </w:tc>
        <w:tc>
          <w:tcPr>
            <w:tcW w:w="1276" w:type="dxa"/>
          </w:tcPr>
          <w:p w14:paraId="0A367AC3" w14:textId="77777777" w:rsidR="008041C7" w:rsidRPr="005B2673" w:rsidRDefault="008041C7" w:rsidP="00E73313">
            <w:pPr>
              <w:pStyle w:val="Default"/>
              <w:rPr>
                <w:rFonts w:ascii="Times New Roman" w:hAnsi="Times New Roman" w:cs="Times New Roman"/>
                <w:sz w:val="20"/>
                <w:szCs w:val="20"/>
              </w:rPr>
            </w:pPr>
          </w:p>
        </w:tc>
        <w:tc>
          <w:tcPr>
            <w:tcW w:w="1276" w:type="dxa"/>
          </w:tcPr>
          <w:p w14:paraId="67104296" w14:textId="77777777" w:rsidR="008041C7" w:rsidRPr="005B2673" w:rsidRDefault="008041C7" w:rsidP="00E73313">
            <w:pPr>
              <w:pStyle w:val="Default"/>
              <w:rPr>
                <w:rFonts w:ascii="Times New Roman" w:hAnsi="Times New Roman" w:cs="Times New Roman"/>
                <w:sz w:val="20"/>
                <w:szCs w:val="20"/>
              </w:rPr>
            </w:pPr>
            <w:r>
              <w:rPr>
                <w:rFonts w:ascii="Times New Roman" w:hAnsi="Times New Roman" w:cs="Times New Roman"/>
                <w:b/>
                <w:bCs/>
                <w:i/>
                <w:iCs/>
                <w:sz w:val="20"/>
                <w:szCs w:val="20"/>
              </w:rPr>
              <w:t>42410000-4</w:t>
            </w:r>
          </w:p>
        </w:tc>
        <w:tc>
          <w:tcPr>
            <w:tcW w:w="1275" w:type="dxa"/>
          </w:tcPr>
          <w:p w14:paraId="75D753B9" w14:textId="77777777" w:rsidR="008041C7" w:rsidRPr="005B2673" w:rsidRDefault="008041C7" w:rsidP="00E73313">
            <w:pPr>
              <w:pStyle w:val="Default"/>
              <w:rPr>
                <w:rFonts w:ascii="Times New Roman" w:hAnsi="Times New Roman" w:cs="Times New Roman"/>
                <w:sz w:val="20"/>
                <w:szCs w:val="20"/>
              </w:rPr>
            </w:pPr>
          </w:p>
        </w:tc>
        <w:tc>
          <w:tcPr>
            <w:tcW w:w="3969" w:type="dxa"/>
          </w:tcPr>
          <w:p w14:paraId="60B3DB3D" w14:textId="77777777" w:rsidR="008041C7" w:rsidRPr="005B2673" w:rsidRDefault="008041C7" w:rsidP="00E73313">
            <w:pPr>
              <w:autoSpaceDE w:val="0"/>
              <w:autoSpaceDN w:val="0"/>
              <w:adjustRightInd w:val="0"/>
              <w:rPr>
                <w:rFonts w:ascii="Times New Roman" w:hAnsi="Times New Roman" w:cs="Times New Roman"/>
                <w:b/>
                <w:bCs/>
                <w:i/>
                <w:iCs/>
                <w:sz w:val="20"/>
                <w:szCs w:val="20"/>
              </w:rPr>
            </w:pPr>
            <w:r>
              <w:rPr>
                <w:rFonts w:ascii="Times New Roman" w:hAnsi="Times New Roman" w:cs="Times New Roman"/>
                <w:b/>
                <w:bCs/>
                <w:i/>
                <w:iCs/>
                <w:sz w:val="20"/>
                <w:szCs w:val="20"/>
              </w:rPr>
              <w:t>Tynkowanie</w:t>
            </w:r>
          </w:p>
        </w:tc>
      </w:tr>
      <w:tr w:rsidR="008041C7" w:rsidRPr="005B2673" w14:paraId="18A39060" w14:textId="77777777" w:rsidTr="00E73313">
        <w:tc>
          <w:tcPr>
            <w:tcW w:w="1276" w:type="dxa"/>
          </w:tcPr>
          <w:p w14:paraId="521F799A" w14:textId="77777777" w:rsidR="008041C7" w:rsidRPr="005B2673" w:rsidRDefault="008041C7" w:rsidP="00E73313">
            <w:pPr>
              <w:pStyle w:val="Default"/>
              <w:rPr>
                <w:rFonts w:ascii="Times New Roman" w:hAnsi="Times New Roman" w:cs="Times New Roman"/>
                <w:sz w:val="20"/>
                <w:szCs w:val="20"/>
              </w:rPr>
            </w:pPr>
          </w:p>
        </w:tc>
        <w:tc>
          <w:tcPr>
            <w:tcW w:w="1276" w:type="dxa"/>
          </w:tcPr>
          <w:p w14:paraId="1C88DB98" w14:textId="77777777" w:rsidR="008041C7" w:rsidRPr="005B2673" w:rsidRDefault="008041C7" w:rsidP="00E73313">
            <w:pPr>
              <w:pStyle w:val="Default"/>
              <w:rPr>
                <w:rFonts w:ascii="Times New Roman" w:hAnsi="Times New Roman" w:cs="Times New Roman"/>
                <w:sz w:val="20"/>
                <w:szCs w:val="20"/>
              </w:rPr>
            </w:pPr>
          </w:p>
        </w:tc>
        <w:tc>
          <w:tcPr>
            <w:tcW w:w="1276" w:type="dxa"/>
          </w:tcPr>
          <w:p w14:paraId="495D171B" w14:textId="77777777" w:rsidR="008041C7" w:rsidRPr="005B2673" w:rsidRDefault="008041C7" w:rsidP="00E73313">
            <w:pPr>
              <w:pStyle w:val="Default"/>
              <w:rPr>
                <w:rFonts w:ascii="Times New Roman" w:hAnsi="Times New Roman" w:cs="Times New Roman"/>
                <w:sz w:val="20"/>
                <w:szCs w:val="20"/>
              </w:rPr>
            </w:pPr>
          </w:p>
        </w:tc>
        <w:tc>
          <w:tcPr>
            <w:tcW w:w="1275" w:type="dxa"/>
          </w:tcPr>
          <w:p w14:paraId="134C4C31" w14:textId="77777777" w:rsidR="008041C7" w:rsidRPr="00FA4674" w:rsidRDefault="008041C7" w:rsidP="00E73313">
            <w:pPr>
              <w:pStyle w:val="Default"/>
              <w:rPr>
                <w:rFonts w:ascii="Times New Roman" w:hAnsi="Times New Roman" w:cs="Times New Roman"/>
                <w:color w:val="000000" w:themeColor="text1"/>
                <w:sz w:val="20"/>
                <w:szCs w:val="20"/>
              </w:rPr>
            </w:pPr>
            <w:r w:rsidRPr="00657656">
              <w:rPr>
                <w:rFonts w:ascii="Times New Roman" w:hAnsi="Times New Roman" w:cs="Times New Roman"/>
                <w:i/>
                <w:iCs/>
                <w:color w:val="000000" w:themeColor="text1"/>
                <w:sz w:val="20"/>
                <w:szCs w:val="20"/>
              </w:rPr>
              <w:t>45410000-4</w:t>
            </w:r>
          </w:p>
        </w:tc>
        <w:tc>
          <w:tcPr>
            <w:tcW w:w="3969" w:type="dxa"/>
          </w:tcPr>
          <w:p w14:paraId="71139E0F" w14:textId="77777777" w:rsidR="008041C7" w:rsidRPr="00FA4674" w:rsidRDefault="008041C7" w:rsidP="00E73313">
            <w:pPr>
              <w:pStyle w:val="Default"/>
              <w:rPr>
                <w:rFonts w:ascii="Times New Roman" w:hAnsi="Times New Roman" w:cs="Times New Roman"/>
                <w:color w:val="000000" w:themeColor="text1"/>
                <w:sz w:val="20"/>
                <w:szCs w:val="20"/>
              </w:rPr>
            </w:pPr>
            <w:r>
              <w:rPr>
                <w:rFonts w:ascii="Times New Roman" w:hAnsi="Times New Roman" w:cs="Times New Roman"/>
                <w:i/>
                <w:iCs/>
                <w:color w:val="000000" w:themeColor="text1"/>
                <w:sz w:val="20"/>
                <w:szCs w:val="20"/>
              </w:rPr>
              <w:t>Tynkowanie</w:t>
            </w:r>
          </w:p>
        </w:tc>
      </w:tr>
    </w:tbl>
    <w:p w14:paraId="55E66E24" w14:textId="77777777" w:rsidR="008041C7" w:rsidRDefault="008041C7" w:rsidP="008041C7">
      <w:pPr>
        <w:pStyle w:val="Default"/>
      </w:pPr>
    </w:p>
    <w:p w14:paraId="041C4EEC" w14:textId="77777777" w:rsidR="008849EA" w:rsidRPr="00AE25A9" w:rsidRDefault="008849EA" w:rsidP="008849EA">
      <w:pPr>
        <w:autoSpaceDE w:val="0"/>
        <w:autoSpaceDN w:val="0"/>
        <w:adjustRightInd w:val="0"/>
        <w:spacing w:after="0" w:line="240" w:lineRule="auto"/>
        <w:jc w:val="both"/>
        <w:rPr>
          <w:rFonts w:ascii="Times New Roman" w:hAnsi="Times New Roman" w:cs="Times New Roman"/>
          <w:b/>
          <w:bCs/>
          <w:sz w:val="24"/>
          <w:szCs w:val="24"/>
        </w:rPr>
      </w:pPr>
      <w:r w:rsidRPr="00AE25A9">
        <w:rPr>
          <w:rFonts w:ascii="Times New Roman" w:hAnsi="Times New Roman" w:cs="Times New Roman"/>
          <w:b/>
          <w:bCs/>
          <w:sz w:val="24"/>
          <w:szCs w:val="24"/>
        </w:rPr>
        <w:t>2.    Materiały</w:t>
      </w:r>
    </w:p>
    <w:p w14:paraId="4D0C602B" w14:textId="77777777" w:rsidR="00C704BB" w:rsidRPr="008849EA" w:rsidRDefault="00C704BB" w:rsidP="008849EA">
      <w:pPr>
        <w:pStyle w:val="Default"/>
      </w:pPr>
      <w:r w:rsidRPr="008849EA">
        <w:rPr>
          <w:b/>
        </w:rPr>
        <w:lastRenderedPageBreak/>
        <w:t xml:space="preserve">2.1. </w:t>
      </w:r>
      <w:r w:rsidRPr="008849EA">
        <w:rPr>
          <w:rFonts w:eastAsia="Times New Roman"/>
        </w:rPr>
        <w:t xml:space="preserve">Wymagania ogólne zgodnie z pkt. 2  </w:t>
      </w:r>
      <w:proofErr w:type="spellStart"/>
      <w:r w:rsidRPr="008849EA">
        <w:t>STWiORB</w:t>
      </w:r>
      <w:proofErr w:type="spellEnd"/>
      <w:r w:rsidRPr="008849EA">
        <w:t xml:space="preserve"> </w:t>
      </w:r>
    </w:p>
    <w:p w14:paraId="6ED22071" w14:textId="77777777" w:rsidR="00C704BB" w:rsidRDefault="00C704BB" w:rsidP="008849EA">
      <w:pPr>
        <w:pStyle w:val="Default"/>
      </w:pPr>
      <w:r w:rsidRPr="008849EA">
        <w:rPr>
          <w:rFonts w:eastAsia="Times New Roman"/>
          <w:b/>
        </w:rPr>
        <w:t>2.2.</w:t>
      </w:r>
      <w:r w:rsidRPr="008849EA">
        <w:rPr>
          <w:rFonts w:eastAsia="Times New Roman"/>
        </w:rPr>
        <w:t xml:space="preserve"> Wymagania szczegółowe</w:t>
      </w:r>
    </w:p>
    <w:p w14:paraId="0E33928E" w14:textId="77777777" w:rsidR="00C704BB" w:rsidRPr="008849EA" w:rsidRDefault="00C704BB" w:rsidP="008849EA">
      <w:pPr>
        <w:pStyle w:val="Default"/>
        <w:rPr>
          <w:rFonts w:ascii="Times New Roman" w:eastAsia="Times New Roman" w:hAnsi="Times New Roman" w:cs="Times New Roman"/>
        </w:rPr>
      </w:pPr>
      <w:r w:rsidRPr="008849EA">
        <w:rPr>
          <w:rFonts w:ascii="Times New Roman" w:hAnsi="Times New Roman" w:cs="Times New Roman"/>
        </w:rPr>
        <w:t>W pracach opisanych niniejszą SST stosować:</w:t>
      </w:r>
    </w:p>
    <w:p w14:paraId="6B89FCAB" w14:textId="77777777" w:rsidR="00C704BB" w:rsidRPr="008849EA" w:rsidRDefault="00C704BB" w:rsidP="008849EA">
      <w:pPr>
        <w:pStyle w:val="Default"/>
        <w:rPr>
          <w:rFonts w:ascii="Times New Roman" w:hAnsi="Times New Roman" w:cs="Times New Roman"/>
        </w:rPr>
      </w:pPr>
      <w:r w:rsidRPr="008849EA">
        <w:rPr>
          <w:rFonts w:ascii="Times New Roman" w:hAnsi="Times New Roman" w:cs="Times New Roman"/>
        </w:rPr>
        <w:t>a)</w:t>
      </w:r>
      <w:r w:rsidR="008849EA">
        <w:rPr>
          <w:rFonts w:ascii="Times New Roman" w:hAnsi="Times New Roman" w:cs="Times New Roman"/>
        </w:rPr>
        <w:t xml:space="preserve">  </w:t>
      </w:r>
      <w:r w:rsidRPr="008849EA">
        <w:rPr>
          <w:rFonts w:ascii="Times New Roman" w:hAnsi="Times New Roman" w:cs="Times New Roman"/>
        </w:rPr>
        <w:t>gotowe zaprawy tynkarskie w opakowaniach producenta</w:t>
      </w:r>
    </w:p>
    <w:p w14:paraId="27AF16F8" w14:textId="77777777" w:rsidR="00C704BB" w:rsidRPr="008849EA" w:rsidRDefault="00C704BB" w:rsidP="008849EA">
      <w:pPr>
        <w:pStyle w:val="Default"/>
        <w:rPr>
          <w:rFonts w:ascii="Times New Roman" w:hAnsi="Times New Roman" w:cs="Times New Roman"/>
        </w:rPr>
      </w:pPr>
      <w:r w:rsidRPr="008849EA">
        <w:rPr>
          <w:rFonts w:ascii="Times New Roman" w:hAnsi="Times New Roman" w:cs="Times New Roman"/>
        </w:rPr>
        <w:t xml:space="preserve">b) </w:t>
      </w:r>
      <w:r w:rsidR="008849EA">
        <w:rPr>
          <w:rFonts w:ascii="Times New Roman" w:hAnsi="Times New Roman" w:cs="Times New Roman"/>
        </w:rPr>
        <w:t xml:space="preserve"> </w:t>
      </w:r>
      <w:r w:rsidRPr="008849EA">
        <w:rPr>
          <w:rFonts w:ascii="Times New Roman" w:hAnsi="Times New Roman" w:cs="Times New Roman"/>
        </w:rPr>
        <w:t>zaprawy cementowo-wapienne: marki M-15, M-50.</w:t>
      </w:r>
    </w:p>
    <w:p w14:paraId="031102D6" w14:textId="77777777" w:rsidR="00C704BB" w:rsidRDefault="00C704BB" w:rsidP="008849EA">
      <w:pPr>
        <w:pStyle w:val="Default"/>
        <w:rPr>
          <w:rFonts w:ascii="Times New Roman" w:hAnsi="Times New Roman" w:cs="Times New Roman"/>
        </w:rPr>
      </w:pPr>
      <w:r w:rsidRPr="008849EA">
        <w:rPr>
          <w:rFonts w:ascii="Times New Roman" w:hAnsi="Times New Roman" w:cs="Times New Roman"/>
        </w:rPr>
        <w:t xml:space="preserve">c) </w:t>
      </w:r>
      <w:r w:rsidR="008849EA">
        <w:rPr>
          <w:rFonts w:ascii="Times New Roman" w:hAnsi="Times New Roman" w:cs="Times New Roman"/>
        </w:rPr>
        <w:t xml:space="preserve"> </w:t>
      </w:r>
      <w:r w:rsidRPr="008849EA">
        <w:rPr>
          <w:rFonts w:ascii="Times New Roman" w:hAnsi="Times New Roman" w:cs="Times New Roman"/>
        </w:rPr>
        <w:t>woda zarobowa woda pitna</w:t>
      </w:r>
    </w:p>
    <w:p w14:paraId="3EA67DF2" w14:textId="77777777" w:rsidR="008849EA" w:rsidRDefault="008849EA" w:rsidP="008849EA">
      <w:pPr>
        <w:pStyle w:val="Default"/>
        <w:rPr>
          <w:rFonts w:ascii="Times New Roman" w:hAnsi="Times New Roman" w:cs="Times New Roman"/>
        </w:rPr>
      </w:pPr>
      <w:r>
        <w:rPr>
          <w:rFonts w:ascii="Times New Roman" w:hAnsi="Times New Roman" w:cs="Times New Roman"/>
        </w:rPr>
        <w:t xml:space="preserve">d)  </w:t>
      </w:r>
      <w:r w:rsidR="00BB0401">
        <w:rPr>
          <w:rFonts w:ascii="Times New Roman" w:hAnsi="Times New Roman" w:cs="Times New Roman"/>
        </w:rPr>
        <w:t>gładź gipsowa sucha zaprawa</w:t>
      </w:r>
    </w:p>
    <w:p w14:paraId="143A7B38" w14:textId="77777777" w:rsidR="008849EA" w:rsidRPr="008849EA" w:rsidRDefault="008849EA" w:rsidP="008849EA">
      <w:pPr>
        <w:pStyle w:val="Zwykytekst"/>
        <w:jc w:val="both"/>
        <w:rPr>
          <w:rFonts w:ascii="Times New Roman" w:hAnsi="Times New Roman" w:cs="Times New Roman"/>
          <w:sz w:val="24"/>
          <w:szCs w:val="24"/>
        </w:rPr>
      </w:pPr>
      <w:r w:rsidRPr="008849EA">
        <w:rPr>
          <w:rFonts w:ascii="Times New Roman" w:hAnsi="Times New Roman" w:cs="Times New Roman"/>
          <w:sz w:val="24"/>
          <w:szCs w:val="24"/>
        </w:rPr>
        <w:t>Przechowywanie zapraw:</w:t>
      </w:r>
    </w:p>
    <w:p w14:paraId="2295D6B5" w14:textId="77777777" w:rsidR="008849EA" w:rsidRDefault="008849EA" w:rsidP="008849EA">
      <w:pPr>
        <w:pStyle w:val="Zwykytekst"/>
        <w:jc w:val="both"/>
        <w:rPr>
          <w:rFonts w:ascii="Times New Roman" w:hAnsi="Times New Roman" w:cs="Times New Roman"/>
          <w:sz w:val="24"/>
          <w:szCs w:val="24"/>
        </w:rPr>
      </w:pPr>
      <w:r w:rsidRPr="008849EA">
        <w:rPr>
          <w:rFonts w:ascii="Times New Roman" w:hAnsi="Times New Roman" w:cs="Times New Roman"/>
          <w:sz w:val="24"/>
          <w:szCs w:val="24"/>
        </w:rPr>
        <w:t xml:space="preserve">pakowane – składy otwarte (wydzielone miejsca zadaszone i zabezpieczone z boków przed opadami) lub magazyny zamknięte (budynki lub pomieszczenia o szczelnych dachach </w:t>
      </w:r>
      <w:r>
        <w:rPr>
          <w:rFonts w:ascii="Times New Roman" w:hAnsi="Times New Roman" w:cs="Times New Roman"/>
          <w:sz w:val="24"/>
          <w:szCs w:val="24"/>
        </w:rPr>
        <w:br/>
      </w:r>
      <w:r w:rsidRPr="008849EA">
        <w:rPr>
          <w:rFonts w:ascii="Times New Roman" w:hAnsi="Times New Roman" w:cs="Times New Roman"/>
          <w:sz w:val="24"/>
          <w:szCs w:val="24"/>
        </w:rPr>
        <w:t>i ścianach);</w:t>
      </w:r>
    </w:p>
    <w:p w14:paraId="695A9C8B" w14:textId="77777777" w:rsidR="00657656" w:rsidRDefault="008849EA" w:rsidP="00657656">
      <w:pPr>
        <w:pStyle w:val="Default"/>
        <w:rPr>
          <w:rFonts w:ascii="Times New Roman" w:hAnsi="Times New Roman" w:cs="Times New Roman"/>
        </w:rPr>
      </w:pPr>
      <w:r w:rsidRPr="00657656">
        <w:rPr>
          <w:rFonts w:ascii="Times New Roman" w:hAnsi="Times New Roman" w:cs="Times New Roman"/>
          <w:b/>
        </w:rPr>
        <w:t>2.3.</w:t>
      </w:r>
      <w:r w:rsidRPr="00657656">
        <w:rPr>
          <w:rFonts w:ascii="Times New Roman" w:hAnsi="Times New Roman" w:cs="Times New Roman"/>
        </w:rPr>
        <w:t xml:space="preserve"> </w:t>
      </w:r>
      <w:r w:rsidR="00657656">
        <w:rPr>
          <w:rFonts w:ascii="Times New Roman" w:hAnsi="Times New Roman" w:cs="Times New Roman"/>
        </w:rPr>
        <w:t xml:space="preserve"> </w:t>
      </w:r>
      <w:r w:rsidRPr="00657656">
        <w:rPr>
          <w:rFonts w:ascii="Times New Roman" w:hAnsi="Times New Roman" w:cs="Times New Roman"/>
        </w:rPr>
        <w:t>Dostawa</w:t>
      </w:r>
    </w:p>
    <w:p w14:paraId="54346294" w14:textId="77777777" w:rsidR="008849EA" w:rsidRPr="00657656" w:rsidRDefault="008849EA" w:rsidP="00657656">
      <w:pPr>
        <w:pStyle w:val="Default"/>
        <w:rPr>
          <w:rFonts w:ascii="Times New Roman" w:hAnsi="Times New Roman" w:cs="Times New Roman"/>
        </w:rPr>
      </w:pPr>
      <w:r w:rsidRPr="00657656">
        <w:rPr>
          <w:rFonts w:ascii="Times New Roman" w:hAnsi="Times New Roman" w:cs="Times New Roman"/>
        </w:rPr>
        <w:t xml:space="preserve">Materiały należy dostarczyć na budowę w oryginalnych opakowaniach producenta (palety), posiadających etykietę z informacje o produkcie, zgodności z normą, dacie i miejscu produkcji, nazwą producenta i podstawowych właściwościach. </w:t>
      </w:r>
    </w:p>
    <w:p w14:paraId="78B698AF" w14:textId="77777777" w:rsidR="008849EA" w:rsidRPr="00AE25A9" w:rsidRDefault="008849EA" w:rsidP="008849EA">
      <w:pPr>
        <w:autoSpaceDE w:val="0"/>
        <w:autoSpaceDN w:val="0"/>
        <w:adjustRightInd w:val="0"/>
        <w:spacing w:after="0" w:line="240" w:lineRule="auto"/>
        <w:jc w:val="both"/>
        <w:rPr>
          <w:rFonts w:ascii="Times New Roman" w:hAnsi="Times New Roman" w:cs="Times New Roman"/>
          <w:b/>
          <w:bCs/>
          <w:sz w:val="24"/>
          <w:szCs w:val="24"/>
        </w:rPr>
      </w:pPr>
      <w:r w:rsidRPr="00AE25A9">
        <w:rPr>
          <w:rFonts w:ascii="Times New Roman" w:hAnsi="Times New Roman" w:cs="Times New Roman"/>
          <w:b/>
          <w:bCs/>
          <w:sz w:val="24"/>
          <w:szCs w:val="24"/>
        </w:rPr>
        <w:t>3.    Sprzęt</w:t>
      </w:r>
    </w:p>
    <w:p w14:paraId="100C7860" w14:textId="77777777" w:rsidR="008849EA" w:rsidRPr="00AE25A9" w:rsidRDefault="008849EA" w:rsidP="008849EA">
      <w:pPr>
        <w:autoSpaceDE w:val="0"/>
        <w:autoSpaceDN w:val="0"/>
        <w:adjustRightInd w:val="0"/>
        <w:spacing w:after="0" w:line="240" w:lineRule="auto"/>
        <w:jc w:val="both"/>
        <w:rPr>
          <w:rFonts w:ascii="Times New Roman" w:hAnsi="Times New Roman" w:cs="Times New Roman"/>
          <w:b/>
          <w:bCs/>
          <w:sz w:val="24"/>
          <w:szCs w:val="24"/>
        </w:rPr>
      </w:pPr>
      <w:r w:rsidRPr="00AE25A9">
        <w:rPr>
          <w:rFonts w:ascii="Times New Roman" w:hAnsi="Times New Roman" w:cs="Times New Roman"/>
          <w:b/>
          <w:bCs/>
          <w:sz w:val="24"/>
          <w:szCs w:val="24"/>
        </w:rPr>
        <w:t>3.1. Sprzęt stosowany do wykonania robót</w:t>
      </w:r>
    </w:p>
    <w:p w14:paraId="4972A5A9" w14:textId="77777777" w:rsidR="008849EA" w:rsidRDefault="008849EA" w:rsidP="008849EA">
      <w:pPr>
        <w:pStyle w:val="Zwykytekst"/>
        <w:rPr>
          <w:rFonts w:ascii="Times New Roman" w:hAnsi="Times New Roman" w:cs="Times New Roman"/>
          <w:sz w:val="24"/>
          <w:szCs w:val="24"/>
        </w:rPr>
      </w:pPr>
      <w:r w:rsidRPr="008C6522">
        <w:rPr>
          <w:rFonts w:ascii="Times New Roman" w:hAnsi="Times New Roman" w:cs="Times New Roman"/>
          <w:sz w:val="24"/>
          <w:szCs w:val="24"/>
        </w:rPr>
        <w:t xml:space="preserve">Roboty związane z wykonaniem nawierzchni </w:t>
      </w:r>
      <w:r>
        <w:rPr>
          <w:rFonts w:ascii="Times New Roman" w:hAnsi="Times New Roman" w:cs="Times New Roman"/>
          <w:sz w:val="24"/>
          <w:szCs w:val="24"/>
        </w:rPr>
        <w:t xml:space="preserve">mogą być wykonywane ręcznie lub </w:t>
      </w:r>
      <w:r w:rsidRPr="008C6522">
        <w:rPr>
          <w:rFonts w:ascii="Times New Roman" w:hAnsi="Times New Roman" w:cs="Times New Roman"/>
          <w:sz w:val="24"/>
          <w:szCs w:val="24"/>
        </w:rPr>
        <w:t>mechanicznie przy użyciu dowolnego typu sprzętu.</w:t>
      </w:r>
    </w:p>
    <w:p w14:paraId="4E4A135E" w14:textId="77777777" w:rsidR="008849EA" w:rsidRPr="00AE25A9" w:rsidRDefault="008849EA" w:rsidP="008849E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Pr="00AE25A9">
        <w:rPr>
          <w:rFonts w:ascii="Times New Roman" w:hAnsi="Times New Roman" w:cs="Times New Roman"/>
          <w:b/>
          <w:bCs/>
          <w:sz w:val="24"/>
          <w:szCs w:val="24"/>
        </w:rPr>
        <w:t xml:space="preserve">   </w:t>
      </w:r>
      <w:r>
        <w:rPr>
          <w:rFonts w:ascii="Times New Roman" w:hAnsi="Times New Roman" w:cs="Times New Roman"/>
          <w:b/>
          <w:bCs/>
          <w:sz w:val="24"/>
          <w:szCs w:val="24"/>
        </w:rPr>
        <w:t>Transport</w:t>
      </w:r>
    </w:p>
    <w:p w14:paraId="0AD5E839" w14:textId="77777777" w:rsidR="008849EA" w:rsidRDefault="008849EA" w:rsidP="008849EA">
      <w:pPr>
        <w:pStyle w:val="Zwykytekst"/>
        <w:rPr>
          <w:rFonts w:ascii="Times New Roman" w:hAnsi="Times New Roman" w:cs="Times New Roman"/>
          <w:sz w:val="24"/>
          <w:szCs w:val="24"/>
        </w:rPr>
      </w:pPr>
      <w:r w:rsidRPr="008C6522">
        <w:rPr>
          <w:rFonts w:ascii="Times New Roman" w:hAnsi="Times New Roman" w:cs="Times New Roman"/>
          <w:sz w:val="24"/>
          <w:szCs w:val="24"/>
        </w:rPr>
        <w:t>Materiały na budowę powinny być przewożone odpowiednimi środkami transportu, żeby uniknąć trwałych odkształceń oraz zgodnie z przepisami BHP i ruchu drogowego.</w:t>
      </w:r>
    </w:p>
    <w:p w14:paraId="4B3A9BD6" w14:textId="77777777" w:rsidR="008849EA" w:rsidRPr="00AE25A9" w:rsidRDefault="008849EA" w:rsidP="008849E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Pr="00AE25A9">
        <w:rPr>
          <w:rFonts w:ascii="Times New Roman" w:hAnsi="Times New Roman" w:cs="Times New Roman"/>
          <w:b/>
          <w:bCs/>
          <w:sz w:val="24"/>
          <w:szCs w:val="24"/>
        </w:rPr>
        <w:t>.    W</w:t>
      </w:r>
      <w:r>
        <w:rPr>
          <w:rFonts w:ascii="Times New Roman" w:hAnsi="Times New Roman" w:cs="Times New Roman"/>
          <w:b/>
          <w:bCs/>
          <w:sz w:val="24"/>
          <w:szCs w:val="24"/>
        </w:rPr>
        <w:t xml:space="preserve">ykonanie robót </w:t>
      </w:r>
    </w:p>
    <w:p w14:paraId="2279455F" w14:textId="77777777" w:rsidR="008849EA" w:rsidRPr="00CB6262" w:rsidRDefault="008849EA" w:rsidP="008849EA">
      <w:pPr>
        <w:autoSpaceDE w:val="0"/>
        <w:autoSpaceDN w:val="0"/>
        <w:adjustRightInd w:val="0"/>
        <w:spacing w:after="0" w:line="240" w:lineRule="auto"/>
        <w:jc w:val="both"/>
        <w:rPr>
          <w:rFonts w:ascii="Times New Roman" w:eastAsia="MicrosoftSansSerif" w:hAnsi="Times New Roman" w:cs="Times New Roman"/>
          <w:b/>
          <w:sz w:val="24"/>
          <w:szCs w:val="24"/>
        </w:rPr>
      </w:pPr>
      <w:r>
        <w:rPr>
          <w:rFonts w:ascii="Times New Roman" w:eastAsia="MicrosoftSansSerif" w:hAnsi="Times New Roman" w:cs="Times New Roman"/>
          <w:b/>
          <w:sz w:val="24"/>
          <w:szCs w:val="24"/>
        </w:rPr>
        <w:t>5</w:t>
      </w:r>
      <w:r w:rsidRPr="00CB6262">
        <w:rPr>
          <w:rFonts w:ascii="Times New Roman" w:eastAsia="MicrosoftSansSerif" w:hAnsi="Times New Roman" w:cs="Times New Roman"/>
          <w:b/>
          <w:sz w:val="24"/>
          <w:szCs w:val="24"/>
        </w:rPr>
        <w:t>.1. Opis ogólny.</w:t>
      </w:r>
    </w:p>
    <w:p w14:paraId="2167252E" w14:textId="77777777" w:rsidR="008849EA" w:rsidRPr="008849EA" w:rsidRDefault="008849EA" w:rsidP="008849EA">
      <w:pPr>
        <w:pStyle w:val="Default"/>
        <w:rPr>
          <w:rFonts w:ascii="Times New Roman" w:hAnsi="Times New Roman" w:cs="Times New Roman"/>
          <w:b/>
        </w:rPr>
      </w:pPr>
      <w:r w:rsidRPr="008849EA">
        <w:rPr>
          <w:rFonts w:ascii="Times New Roman" w:hAnsi="Times New Roman" w:cs="Times New Roman"/>
        </w:rPr>
        <w:t xml:space="preserve">Zgodnie </w:t>
      </w:r>
      <w:r w:rsidRPr="008849EA">
        <w:rPr>
          <w:rFonts w:ascii="Times New Roman" w:eastAsia="Times New Roman" w:hAnsi="Times New Roman" w:cs="Times New Roman"/>
        </w:rPr>
        <w:t xml:space="preserve">z pkt. 5 </w:t>
      </w:r>
      <w:proofErr w:type="spellStart"/>
      <w:r w:rsidRPr="008849EA">
        <w:rPr>
          <w:rFonts w:ascii="Times New Roman" w:hAnsi="Times New Roman" w:cs="Times New Roman"/>
        </w:rPr>
        <w:t>STWiORB</w:t>
      </w:r>
      <w:proofErr w:type="spellEnd"/>
    </w:p>
    <w:p w14:paraId="0D0A1D1F" w14:textId="77777777" w:rsidR="00C704BB" w:rsidRPr="008849EA" w:rsidRDefault="00C704BB" w:rsidP="008849EA">
      <w:pPr>
        <w:pStyle w:val="Zwykytekst"/>
        <w:rPr>
          <w:rFonts w:ascii="Times New Roman" w:hAnsi="Times New Roman" w:cs="Times New Roman"/>
          <w:b/>
          <w:sz w:val="24"/>
          <w:szCs w:val="24"/>
        </w:rPr>
      </w:pPr>
      <w:r w:rsidRPr="008849EA">
        <w:rPr>
          <w:rFonts w:ascii="Times New Roman" w:hAnsi="Times New Roman" w:cs="Times New Roman"/>
          <w:b/>
          <w:sz w:val="24"/>
          <w:szCs w:val="24"/>
        </w:rPr>
        <w:t>5.2. Wymagania szczegółowe dotyczące wykonania robót budowlanych.</w:t>
      </w:r>
    </w:p>
    <w:p w14:paraId="580BE5B5" w14:textId="77777777" w:rsidR="00C704BB" w:rsidRPr="008849EA" w:rsidRDefault="00C704BB" w:rsidP="008849EA">
      <w:pPr>
        <w:pStyle w:val="Zwykytekst"/>
        <w:rPr>
          <w:rFonts w:ascii="Times New Roman" w:hAnsi="Times New Roman" w:cs="Times New Roman"/>
          <w:sz w:val="24"/>
          <w:szCs w:val="24"/>
        </w:rPr>
      </w:pPr>
      <w:r w:rsidRPr="008849EA">
        <w:rPr>
          <w:rFonts w:ascii="Times New Roman" w:hAnsi="Times New Roman" w:cs="Times New Roman"/>
          <w:sz w:val="24"/>
          <w:szCs w:val="24"/>
        </w:rPr>
        <w:t xml:space="preserve">5.2.1 Tynkowanie </w:t>
      </w:r>
    </w:p>
    <w:p w14:paraId="5B783A7A" w14:textId="77777777" w:rsidR="00C704BB" w:rsidRPr="008849EA" w:rsidRDefault="008849EA" w:rsidP="008849EA">
      <w:pPr>
        <w:pStyle w:val="Zwykytekst"/>
        <w:jc w:val="both"/>
        <w:rPr>
          <w:rFonts w:ascii="Times New Roman" w:hAnsi="Times New Roman" w:cs="Times New Roman"/>
          <w:sz w:val="24"/>
          <w:szCs w:val="24"/>
        </w:rPr>
      </w:pPr>
      <w:r>
        <w:rPr>
          <w:rFonts w:ascii="Times New Roman" w:hAnsi="Times New Roman" w:cs="Times New Roman"/>
          <w:sz w:val="24"/>
          <w:szCs w:val="24"/>
        </w:rPr>
        <w:t>- p</w:t>
      </w:r>
      <w:r w:rsidR="00C704BB" w:rsidRPr="008849EA">
        <w:rPr>
          <w:rFonts w:ascii="Times New Roman" w:hAnsi="Times New Roman" w:cs="Times New Roman"/>
          <w:sz w:val="24"/>
          <w:szCs w:val="24"/>
        </w:rPr>
        <w:t>rzed przystąpieniem do robót , teren prowadzeni</w:t>
      </w:r>
      <w:r>
        <w:rPr>
          <w:rFonts w:ascii="Times New Roman" w:hAnsi="Times New Roman" w:cs="Times New Roman"/>
          <w:sz w:val="24"/>
          <w:szCs w:val="24"/>
        </w:rPr>
        <w:t xml:space="preserve">a robót budowlanych wygrodzić </w:t>
      </w:r>
      <w:r>
        <w:rPr>
          <w:rFonts w:ascii="Times New Roman" w:hAnsi="Times New Roman" w:cs="Times New Roman"/>
          <w:sz w:val="24"/>
          <w:szCs w:val="24"/>
        </w:rPr>
        <w:br/>
        <w:t xml:space="preserve">i </w:t>
      </w:r>
      <w:r w:rsidR="00C704BB" w:rsidRPr="008849EA">
        <w:rPr>
          <w:rFonts w:ascii="Times New Roman" w:hAnsi="Times New Roman" w:cs="Times New Roman"/>
          <w:sz w:val="24"/>
          <w:szCs w:val="24"/>
        </w:rPr>
        <w:t>oznakować zgodnie z wymogami BHP.</w:t>
      </w:r>
    </w:p>
    <w:p w14:paraId="2E683F7A" w14:textId="77777777" w:rsidR="0070204E" w:rsidRDefault="008849EA" w:rsidP="008849EA">
      <w:pPr>
        <w:pStyle w:val="Zwykytekst"/>
        <w:jc w:val="both"/>
        <w:rPr>
          <w:rFonts w:ascii="Times New Roman" w:hAnsi="Times New Roman" w:cs="Times New Roman"/>
          <w:sz w:val="24"/>
          <w:szCs w:val="24"/>
        </w:rPr>
      </w:pPr>
      <w:r>
        <w:rPr>
          <w:rFonts w:ascii="Times New Roman" w:hAnsi="Times New Roman" w:cs="Times New Roman"/>
          <w:sz w:val="24"/>
          <w:szCs w:val="24"/>
        </w:rPr>
        <w:t>- p</w:t>
      </w:r>
      <w:r w:rsidR="00C704BB" w:rsidRPr="008849EA">
        <w:rPr>
          <w:rFonts w:ascii="Times New Roman" w:hAnsi="Times New Roman" w:cs="Times New Roman"/>
          <w:sz w:val="24"/>
          <w:szCs w:val="24"/>
        </w:rPr>
        <w:t xml:space="preserve">rzed przystąpieniem do robót tynkowych muszą być zakończone wszystkie roboty stanu </w:t>
      </w:r>
      <w:r w:rsidR="0070204E">
        <w:rPr>
          <w:rFonts w:ascii="Times New Roman" w:hAnsi="Times New Roman" w:cs="Times New Roman"/>
          <w:sz w:val="24"/>
          <w:szCs w:val="24"/>
        </w:rPr>
        <w:t xml:space="preserve"> </w:t>
      </w:r>
    </w:p>
    <w:p w14:paraId="7057E709" w14:textId="77777777" w:rsidR="00C704BB" w:rsidRPr="008849EA" w:rsidRDefault="0070204E" w:rsidP="008849EA">
      <w:pPr>
        <w:pStyle w:val="Zwykytekst"/>
        <w:jc w:val="both"/>
        <w:rPr>
          <w:rFonts w:ascii="Times New Roman" w:hAnsi="Times New Roman" w:cs="Times New Roman"/>
          <w:sz w:val="24"/>
          <w:szCs w:val="24"/>
        </w:rPr>
      </w:pPr>
      <w:r>
        <w:rPr>
          <w:rFonts w:ascii="Times New Roman" w:hAnsi="Times New Roman" w:cs="Times New Roman"/>
          <w:sz w:val="24"/>
          <w:szCs w:val="24"/>
        </w:rPr>
        <w:t xml:space="preserve">  </w:t>
      </w:r>
      <w:r w:rsidR="00C704BB" w:rsidRPr="008849EA">
        <w:rPr>
          <w:rFonts w:ascii="Times New Roman" w:hAnsi="Times New Roman" w:cs="Times New Roman"/>
          <w:sz w:val="24"/>
          <w:szCs w:val="24"/>
        </w:rPr>
        <w:t>surowego, roboty instalacyjne podtynkowe.</w:t>
      </w:r>
    </w:p>
    <w:p w14:paraId="77473B8D" w14:textId="77777777" w:rsidR="00C704BB" w:rsidRPr="008849EA" w:rsidRDefault="008849EA" w:rsidP="008849EA">
      <w:pPr>
        <w:pStyle w:val="Zwykytekst"/>
        <w:jc w:val="both"/>
        <w:rPr>
          <w:rFonts w:ascii="Times New Roman" w:hAnsi="Times New Roman" w:cs="Times New Roman"/>
          <w:sz w:val="24"/>
          <w:szCs w:val="24"/>
        </w:rPr>
      </w:pPr>
      <w:r>
        <w:rPr>
          <w:rFonts w:ascii="Times New Roman" w:hAnsi="Times New Roman" w:cs="Times New Roman"/>
          <w:sz w:val="24"/>
          <w:szCs w:val="24"/>
        </w:rPr>
        <w:t>- t</w:t>
      </w:r>
      <w:r w:rsidR="00C704BB" w:rsidRPr="008849EA">
        <w:rPr>
          <w:rFonts w:ascii="Times New Roman" w:hAnsi="Times New Roman" w:cs="Times New Roman"/>
          <w:sz w:val="24"/>
          <w:szCs w:val="24"/>
        </w:rPr>
        <w:t>ynki wykonywać w temperaturze nie niższej niż +5°C.</w:t>
      </w:r>
    </w:p>
    <w:p w14:paraId="02C49706" w14:textId="77777777" w:rsidR="00C704BB" w:rsidRPr="008849EA" w:rsidRDefault="008849EA" w:rsidP="008849EA">
      <w:pPr>
        <w:pStyle w:val="Zwykytekst"/>
        <w:jc w:val="both"/>
        <w:rPr>
          <w:rFonts w:ascii="Times New Roman" w:hAnsi="Times New Roman" w:cs="Times New Roman"/>
          <w:sz w:val="24"/>
          <w:szCs w:val="24"/>
        </w:rPr>
      </w:pPr>
      <w:r>
        <w:rPr>
          <w:rFonts w:ascii="Times New Roman" w:hAnsi="Times New Roman" w:cs="Times New Roman"/>
          <w:sz w:val="24"/>
          <w:szCs w:val="24"/>
        </w:rPr>
        <w:t>- b</w:t>
      </w:r>
      <w:r w:rsidR="00C704BB" w:rsidRPr="008849EA">
        <w:rPr>
          <w:rFonts w:ascii="Times New Roman" w:hAnsi="Times New Roman" w:cs="Times New Roman"/>
          <w:sz w:val="24"/>
          <w:szCs w:val="24"/>
        </w:rPr>
        <w:t>ezpośrednio przed tynkowaniem podłoże oczyścić z kurzu, rdzy i tłuszczu.</w:t>
      </w:r>
    </w:p>
    <w:p w14:paraId="4AE26BF7" w14:textId="77777777" w:rsidR="0070204E" w:rsidRDefault="0070204E" w:rsidP="0070204E">
      <w:pPr>
        <w:pStyle w:val="Zwykytekst"/>
        <w:jc w:val="both"/>
        <w:rPr>
          <w:rFonts w:ascii="Times New Roman" w:hAnsi="Times New Roman" w:cs="Times New Roman"/>
          <w:sz w:val="24"/>
          <w:szCs w:val="24"/>
        </w:rPr>
      </w:pPr>
      <w:r>
        <w:rPr>
          <w:rFonts w:ascii="Times New Roman" w:hAnsi="Times New Roman" w:cs="Times New Roman"/>
          <w:sz w:val="24"/>
          <w:szCs w:val="24"/>
        </w:rPr>
        <w:t xml:space="preserve">- </w:t>
      </w:r>
      <w:r w:rsidR="008849EA">
        <w:rPr>
          <w:rFonts w:ascii="Times New Roman" w:hAnsi="Times New Roman" w:cs="Times New Roman"/>
          <w:sz w:val="24"/>
          <w:szCs w:val="24"/>
        </w:rPr>
        <w:t>t</w:t>
      </w:r>
      <w:r w:rsidR="00C704BB" w:rsidRPr="008849EA">
        <w:rPr>
          <w:rFonts w:ascii="Times New Roman" w:hAnsi="Times New Roman" w:cs="Times New Roman"/>
          <w:sz w:val="24"/>
          <w:szCs w:val="24"/>
        </w:rPr>
        <w:t xml:space="preserve">ynki ościeży i na za murowaniach podokienników zew. </w:t>
      </w:r>
      <w:r w:rsidRPr="008849EA">
        <w:rPr>
          <w:rFonts w:ascii="Times New Roman" w:hAnsi="Times New Roman" w:cs="Times New Roman"/>
          <w:sz w:val="24"/>
          <w:szCs w:val="24"/>
        </w:rPr>
        <w:t>S</w:t>
      </w:r>
      <w:r w:rsidR="00C704BB" w:rsidRPr="008849EA">
        <w:rPr>
          <w:rFonts w:ascii="Times New Roman" w:hAnsi="Times New Roman" w:cs="Times New Roman"/>
          <w:sz w:val="24"/>
          <w:szCs w:val="24"/>
        </w:rPr>
        <w:t>talowych</w:t>
      </w:r>
      <w:r>
        <w:rPr>
          <w:rFonts w:ascii="Times New Roman" w:hAnsi="Times New Roman" w:cs="Times New Roman"/>
          <w:sz w:val="24"/>
          <w:szCs w:val="24"/>
        </w:rPr>
        <w:t xml:space="preserve"> </w:t>
      </w:r>
      <w:r w:rsidR="00C704BB" w:rsidRPr="008849EA">
        <w:rPr>
          <w:rFonts w:ascii="Times New Roman" w:hAnsi="Times New Roman" w:cs="Times New Roman"/>
          <w:sz w:val="24"/>
          <w:szCs w:val="24"/>
        </w:rPr>
        <w:t xml:space="preserve">wykonać  jako tynki </w:t>
      </w:r>
    </w:p>
    <w:p w14:paraId="6B54B1B4" w14:textId="77777777" w:rsidR="00C704BB" w:rsidRPr="008849EA" w:rsidRDefault="0070204E" w:rsidP="0070204E">
      <w:pPr>
        <w:pStyle w:val="Zwykytekst"/>
        <w:jc w:val="both"/>
        <w:rPr>
          <w:rFonts w:ascii="Times New Roman" w:hAnsi="Times New Roman" w:cs="Times New Roman"/>
          <w:sz w:val="24"/>
          <w:szCs w:val="24"/>
        </w:rPr>
      </w:pPr>
      <w:r>
        <w:rPr>
          <w:rFonts w:ascii="Times New Roman" w:hAnsi="Times New Roman" w:cs="Times New Roman"/>
          <w:sz w:val="24"/>
          <w:szCs w:val="24"/>
        </w:rPr>
        <w:t xml:space="preserve">  </w:t>
      </w:r>
      <w:r w:rsidR="00C704BB" w:rsidRPr="008849EA">
        <w:rPr>
          <w:rFonts w:ascii="Times New Roman" w:hAnsi="Times New Roman" w:cs="Times New Roman"/>
          <w:sz w:val="24"/>
          <w:szCs w:val="24"/>
        </w:rPr>
        <w:t>cementowo-wapienne klasy III.</w:t>
      </w:r>
    </w:p>
    <w:p w14:paraId="2B324878" w14:textId="77777777" w:rsidR="0070204E" w:rsidRDefault="0070204E" w:rsidP="008849EA">
      <w:pPr>
        <w:pStyle w:val="Zwykytekst"/>
        <w:rPr>
          <w:rFonts w:ascii="Times New Roman" w:hAnsi="Times New Roman" w:cs="Times New Roman"/>
          <w:sz w:val="24"/>
          <w:szCs w:val="24"/>
        </w:rPr>
      </w:pPr>
      <w:r>
        <w:rPr>
          <w:rFonts w:ascii="Times New Roman" w:hAnsi="Times New Roman" w:cs="Times New Roman"/>
          <w:sz w:val="24"/>
          <w:szCs w:val="24"/>
        </w:rPr>
        <w:t xml:space="preserve">- </w:t>
      </w:r>
      <w:r w:rsidR="008849EA">
        <w:rPr>
          <w:rFonts w:ascii="Times New Roman" w:hAnsi="Times New Roman" w:cs="Times New Roman"/>
          <w:sz w:val="24"/>
          <w:szCs w:val="24"/>
        </w:rPr>
        <w:t>t</w:t>
      </w:r>
      <w:r w:rsidR="00C704BB" w:rsidRPr="008849EA">
        <w:rPr>
          <w:rFonts w:ascii="Times New Roman" w:hAnsi="Times New Roman" w:cs="Times New Roman"/>
          <w:sz w:val="24"/>
          <w:szCs w:val="24"/>
        </w:rPr>
        <w:t xml:space="preserve">ynki głuche, odparzone, złuszczone należy skuć. Wykonać uzupełnienia  tynków  stosując </w:t>
      </w:r>
    </w:p>
    <w:p w14:paraId="4312E3A8" w14:textId="77777777" w:rsidR="00C704BB" w:rsidRPr="008849EA" w:rsidRDefault="0070204E" w:rsidP="008849EA">
      <w:pPr>
        <w:pStyle w:val="Zwykytekst"/>
        <w:rPr>
          <w:rFonts w:ascii="Times New Roman" w:hAnsi="Times New Roman" w:cs="Times New Roman"/>
          <w:sz w:val="24"/>
          <w:szCs w:val="24"/>
        </w:rPr>
      </w:pPr>
      <w:r>
        <w:rPr>
          <w:rFonts w:ascii="Times New Roman" w:hAnsi="Times New Roman" w:cs="Times New Roman"/>
          <w:sz w:val="24"/>
          <w:szCs w:val="24"/>
        </w:rPr>
        <w:t xml:space="preserve">   </w:t>
      </w:r>
      <w:r w:rsidR="00C704BB" w:rsidRPr="008849EA">
        <w:rPr>
          <w:rFonts w:ascii="Times New Roman" w:hAnsi="Times New Roman" w:cs="Times New Roman"/>
          <w:sz w:val="24"/>
          <w:szCs w:val="24"/>
        </w:rPr>
        <w:t>tynk cementowo-wapienny kat. III.</w:t>
      </w:r>
    </w:p>
    <w:p w14:paraId="46B4897C" w14:textId="77777777" w:rsidR="00C704BB" w:rsidRDefault="0070204E" w:rsidP="008849EA">
      <w:pPr>
        <w:pStyle w:val="Zwykytekst"/>
        <w:rPr>
          <w:rFonts w:ascii="Times New Roman" w:hAnsi="Times New Roman" w:cs="Times New Roman"/>
          <w:sz w:val="24"/>
          <w:szCs w:val="24"/>
        </w:rPr>
      </w:pPr>
      <w:r>
        <w:rPr>
          <w:rFonts w:ascii="Times New Roman" w:hAnsi="Times New Roman" w:cs="Times New Roman"/>
          <w:sz w:val="24"/>
          <w:szCs w:val="24"/>
        </w:rPr>
        <w:t xml:space="preserve">- </w:t>
      </w:r>
      <w:r w:rsidR="008849EA">
        <w:rPr>
          <w:rFonts w:ascii="Times New Roman" w:hAnsi="Times New Roman" w:cs="Times New Roman"/>
          <w:sz w:val="24"/>
          <w:szCs w:val="24"/>
        </w:rPr>
        <w:t>t</w:t>
      </w:r>
      <w:r w:rsidR="00C704BB" w:rsidRPr="008849EA">
        <w:rPr>
          <w:rFonts w:ascii="Times New Roman" w:hAnsi="Times New Roman" w:cs="Times New Roman"/>
          <w:sz w:val="24"/>
          <w:szCs w:val="24"/>
        </w:rPr>
        <w:t>eren prowadzenia prac  oczyścić z resztek materiałów.</w:t>
      </w:r>
    </w:p>
    <w:p w14:paraId="170B31A4" w14:textId="77777777" w:rsidR="00C704BB" w:rsidRPr="00B41717" w:rsidRDefault="00C704BB" w:rsidP="00B41717">
      <w:pPr>
        <w:pStyle w:val="Default"/>
        <w:rPr>
          <w:rFonts w:ascii="Times New Roman" w:hAnsi="Times New Roman" w:cs="Times New Roman"/>
        </w:rPr>
      </w:pPr>
      <w:r w:rsidRPr="00B41717">
        <w:rPr>
          <w:rFonts w:ascii="Times New Roman" w:hAnsi="Times New Roman" w:cs="Times New Roman"/>
        </w:rPr>
        <w:t xml:space="preserve">5.2.2 Urabianie zapraw budowlanych </w:t>
      </w:r>
    </w:p>
    <w:p w14:paraId="237C2105" w14:textId="77777777" w:rsidR="00B41717" w:rsidRDefault="00B41717" w:rsidP="00B41717">
      <w:pPr>
        <w:pStyle w:val="Default"/>
        <w:rPr>
          <w:rFonts w:ascii="Times New Roman" w:hAnsi="Times New Roman" w:cs="Times New Roman"/>
        </w:rPr>
      </w:pPr>
      <w:r>
        <w:rPr>
          <w:rFonts w:ascii="Times New Roman" w:hAnsi="Times New Roman" w:cs="Times New Roman"/>
        </w:rPr>
        <w:t>- o</w:t>
      </w:r>
      <w:r w:rsidR="00C704BB" w:rsidRPr="00B41717">
        <w:rPr>
          <w:rFonts w:ascii="Times New Roman" w:hAnsi="Times New Roman" w:cs="Times New Roman"/>
        </w:rPr>
        <w:t>dpowiednio wydzielone i oznakowane stanowisko: mieszalnika</w:t>
      </w:r>
      <w:r>
        <w:rPr>
          <w:rFonts w:ascii="Times New Roman" w:hAnsi="Times New Roman" w:cs="Times New Roman"/>
        </w:rPr>
        <w:t xml:space="preserve"> zapraw , składowisko   </w:t>
      </w:r>
    </w:p>
    <w:p w14:paraId="6C0B7862" w14:textId="77777777" w:rsidR="00C704BB" w:rsidRPr="00B41717" w:rsidRDefault="00B41717" w:rsidP="00B41717">
      <w:pPr>
        <w:pStyle w:val="Default"/>
        <w:rPr>
          <w:rFonts w:ascii="Times New Roman" w:hAnsi="Times New Roman" w:cs="Times New Roman"/>
        </w:rPr>
      </w:pPr>
      <w:r>
        <w:rPr>
          <w:rFonts w:ascii="Times New Roman" w:hAnsi="Times New Roman" w:cs="Times New Roman"/>
        </w:rPr>
        <w:t xml:space="preserve">  </w:t>
      </w:r>
      <w:r w:rsidR="00C704BB" w:rsidRPr="00B41717">
        <w:rPr>
          <w:rFonts w:ascii="Times New Roman" w:hAnsi="Times New Roman" w:cs="Times New Roman"/>
        </w:rPr>
        <w:t>zapraw i spoiw budowlanych , punktu poboru wody.</w:t>
      </w:r>
    </w:p>
    <w:p w14:paraId="0F1630F4" w14:textId="77777777" w:rsidR="00C704BB" w:rsidRDefault="00B41717" w:rsidP="00B41717">
      <w:pPr>
        <w:pStyle w:val="Default"/>
      </w:pPr>
      <w:r>
        <w:rPr>
          <w:rFonts w:ascii="Times New Roman" w:hAnsi="Times New Roman" w:cs="Times New Roman"/>
        </w:rPr>
        <w:t>- t</w:t>
      </w:r>
      <w:r w:rsidR="00C704BB" w:rsidRPr="00B41717">
        <w:rPr>
          <w:rFonts w:ascii="Times New Roman" w:hAnsi="Times New Roman" w:cs="Times New Roman"/>
        </w:rPr>
        <w:t>eren prowadzenia prac  oczyścić z resztek materiałów</w:t>
      </w:r>
      <w:r w:rsidR="00C704BB">
        <w:t>.</w:t>
      </w:r>
    </w:p>
    <w:p w14:paraId="6160C31A" w14:textId="77777777" w:rsidR="00BB0401" w:rsidRDefault="00BB0401" w:rsidP="00B41717">
      <w:pPr>
        <w:pStyle w:val="Default"/>
      </w:pPr>
    </w:p>
    <w:p w14:paraId="58299AB4" w14:textId="77777777" w:rsidR="00BB0401" w:rsidRPr="00AE25A9" w:rsidRDefault="00BB0401" w:rsidP="00BB0401">
      <w:pPr>
        <w:autoSpaceDE w:val="0"/>
        <w:autoSpaceDN w:val="0"/>
        <w:adjustRightInd w:val="0"/>
        <w:spacing w:after="0" w:line="240" w:lineRule="auto"/>
        <w:jc w:val="both"/>
        <w:rPr>
          <w:rFonts w:ascii="Times New Roman" w:eastAsia="MicrosoftSansSerif" w:hAnsi="Times New Roman" w:cs="Times New Roman"/>
          <w:b/>
          <w:bCs/>
          <w:sz w:val="24"/>
          <w:szCs w:val="24"/>
        </w:rPr>
      </w:pPr>
      <w:r>
        <w:rPr>
          <w:rFonts w:ascii="Times New Roman" w:eastAsia="MicrosoftSansSerif" w:hAnsi="Times New Roman" w:cs="Times New Roman"/>
          <w:b/>
          <w:bCs/>
          <w:sz w:val="24"/>
          <w:szCs w:val="24"/>
        </w:rPr>
        <w:t>6</w:t>
      </w:r>
      <w:r w:rsidRPr="00AE25A9">
        <w:rPr>
          <w:rFonts w:ascii="Times New Roman" w:eastAsia="MicrosoftSansSerif" w:hAnsi="Times New Roman" w:cs="Times New Roman"/>
          <w:b/>
          <w:bCs/>
          <w:sz w:val="24"/>
          <w:szCs w:val="24"/>
        </w:rPr>
        <w:t>.    Kontrola jakości robót</w:t>
      </w:r>
    </w:p>
    <w:p w14:paraId="4F20D88F" w14:textId="77777777" w:rsidR="00BB0401" w:rsidRPr="00AE25A9" w:rsidRDefault="00BB0401" w:rsidP="00BB0401">
      <w:pPr>
        <w:autoSpaceDE w:val="0"/>
        <w:autoSpaceDN w:val="0"/>
        <w:adjustRightInd w:val="0"/>
        <w:spacing w:after="0" w:line="240" w:lineRule="auto"/>
        <w:jc w:val="both"/>
        <w:rPr>
          <w:rFonts w:ascii="Times New Roman" w:eastAsia="MicrosoftSansSerif" w:hAnsi="Times New Roman" w:cs="Times New Roman"/>
          <w:b/>
          <w:bCs/>
          <w:sz w:val="24"/>
          <w:szCs w:val="24"/>
        </w:rPr>
      </w:pPr>
      <w:r>
        <w:rPr>
          <w:rFonts w:ascii="Times New Roman" w:eastAsia="MicrosoftSansSerif" w:hAnsi="Times New Roman" w:cs="Times New Roman"/>
          <w:b/>
          <w:bCs/>
          <w:sz w:val="24"/>
          <w:szCs w:val="24"/>
        </w:rPr>
        <w:t>6</w:t>
      </w:r>
      <w:r w:rsidRPr="00AE25A9">
        <w:rPr>
          <w:rFonts w:ascii="Times New Roman" w:eastAsia="MicrosoftSansSerif" w:hAnsi="Times New Roman" w:cs="Times New Roman"/>
          <w:b/>
          <w:bCs/>
          <w:sz w:val="24"/>
          <w:szCs w:val="24"/>
        </w:rPr>
        <w:t>.1. Kontrola jakości powinna obejmować:</w:t>
      </w:r>
    </w:p>
    <w:p w14:paraId="3A20D8BD" w14:textId="77777777" w:rsidR="00BB0401" w:rsidRPr="00CB6262" w:rsidRDefault="00BB0401" w:rsidP="00BB0401">
      <w:pPr>
        <w:autoSpaceDE w:val="0"/>
        <w:autoSpaceDN w:val="0"/>
        <w:adjustRightInd w:val="0"/>
        <w:spacing w:after="0" w:line="240" w:lineRule="auto"/>
        <w:rPr>
          <w:rFonts w:ascii="Times New Roman" w:hAnsi="Times New Roman" w:cs="Times New Roman"/>
          <w:color w:val="000000"/>
          <w:sz w:val="24"/>
          <w:szCs w:val="24"/>
        </w:rPr>
      </w:pPr>
      <w:r w:rsidRPr="00CB6262">
        <w:rPr>
          <w:rFonts w:ascii="Times New Roman" w:hAnsi="Times New Roman" w:cs="Times New Roman"/>
          <w:color w:val="000000"/>
          <w:sz w:val="24"/>
          <w:szCs w:val="24"/>
        </w:rPr>
        <w:t xml:space="preserve">Sprawdzeniu podlega: </w:t>
      </w:r>
    </w:p>
    <w:p w14:paraId="1927AEFE" w14:textId="77777777" w:rsidR="00BB0401" w:rsidRPr="00CB6262" w:rsidRDefault="00BB0401" w:rsidP="00BB0401">
      <w:pPr>
        <w:autoSpaceDE w:val="0"/>
        <w:autoSpaceDN w:val="0"/>
        <w:adjustRightInd w:val="0"/>
        <w:spacing w:after="70" w:line="240" w:lineRule="auto"/>
        <w:rPr>
          <w:rFonts w:ascii="Times New Roman" w:hAnsi="Times New Roman" w:cs="Times New Roman"/>
          <w:color w:val="000000"/>
          <w:sz w:val="24"/>
          <w:szCs w:val="24"/>
        </w:rPr>
      </w:pPr>
      <w:r w:rsidRPr="00CB6262">
        <w:rPr>
          <w:rFonts w:ascii="Times New Roman" w:hAnsi="Times New Roman" w:cs="Times New Roman"/>
          <w:color w:val="000000"/>
          <w:sz w:val="24"/>
          <w:szCs w:val="24"/>
        </w:rPr>
        <w:t xml:space="preserve">-  przygotowanie podłoża </w:t>
      </w:r>
    </w:p>
    <w:p w14:paraId="22710211" w14:textId="77777777" w:rsidR="00BB0401" w:rsidRPr="00CB6262" w:rsidRDefault="00BB0401" w:rsidP="00BB0401">
      <w:pPr>
        <w:autoSpaceDE w:val="0"/>
        <w:autoSpaceDN w:val="0"/>
        <w:adjustRightInd w:val="0"/>
        <w:spacing w:after="70" w:line="240" w:lineRule="auto"/>
        <w:rPr>
          <w:rFonts w:ascii="Times New Roman" w:hAnsi="Times New Roman" w:cs="Times New Roman"/>
          <w:color w:val="000000"/>
          <w:sz w:val="24"/>
          <w:szCs w:val="24"/>
        </w:rPr>
      </w:pPr>
      <w:r w:rsidRPr="00CB6262">
        <w:rPr>
          <w:rFonts w:ascii="Times New Roman" w:hAnsi="Times New Roman" w:cs="Times New Roman"/>
          <w:color w:val="000000"/>
          <w:sz w:val="24"/>
          <w:szCs w:val="24"/>
        </w:rPr>
        <w:t xml:space="preserve">-  materiał użyty na podkład </w:t>
      </w:r>
    </w:p>
    <w:p w14:paraId="64691E11" w14:textId="77777777" w:rsidR="00BB0401" w:rsidRPr="00CB6262" w:rsidRDefault="00BB0401" w:rsidP="00BB0401">
      <w:pPr>
        <w:autoSpaceDE w:val="0"/>
        <w:autoSpaceDN w:val="0"/>
        <w:adjustRightInd w:val="0"/>
        <w:spacing w:after="70" w:line="240" w:lineRule="auto"/>
        <w:rPr>
          <w:rFonts w:ascii="Times New Roman" w:hAnsi="Times New Roman" w:cs="Times New Roman"/>
          <w:color w:val="000000"/>
          <w:sz w:val="24"/>
          <w:szCs w:val="24"/>
        </w:rPr>
      </w:pPr>
      <w:r w:rsidRPr="00CB6262">
        <w:rPr>
          <w:rFonts w:ascii="Times New Roman" w:hAnsi="Times New Roman" w:cs="Times New Roman"/>
          <w:color w:val="000000"/>
          <w:sz w:val="24"/>
          <w:szCs w:val="24"/>
        </w:rPr>
        <w:t xml:space="preserve">-  grubość i równomierność warstw podkładu </w:t>
      </w:r>
    </w:p>
    <w:p w14:paraId="2FB34E7D" w14:textId="77777777" w:rsidR="00BB0401" w:rsidRPr="00CB6262" w:rsidRDefault="00BB0401" w:rsidP="00BB0401">
      <w:pPr>
        <w:autoSpaceDE w:val="0"/>
        <w:autoSpaceDN w:val="0"/>
        <w:adjustRightInd w:val="0"/>
        <w:spacing w:after="70" w:line="240" w:lineRule="auto"/>
        <w:rPr>
          <w:rFonts w:ascii="Arial" w:hAnsi="Arial" w:cs="Arial"/>
          <w:color w:val="000000"/>
        </w:rPr>
      </w:pPr>
      <w:r w:rsidRPr="00CB6262">
        <w:rPr>
          <w:rFonts w:ascii="Times New Roman" w:hAnsi="Times New Roman" w:cs="Times New Roman"/>
          <w:color w:val="000000"/>
          <w:sz w:val="24"/>
          <w:szCs w:val="24"/>
        </w:rPr>
        <w:t>-  uporządkowanie terenu</w:t>
      </w:r>
      <w:r w:rsidRPr="00CB6262">
        <w:rPr>
          <w:rFonts w:ascii="Arial" w:hAnsi="Arial" w:cs="Arial"/>
          <w:color w:val="000000"/>
        </w:rPr>
        <w:t xml:space="preserve"> </w:t>
      </w:r>
    </w:p>
    <w:p w14:paraId="0CD6E2DC" w14:textId="77777777" w:rsidR="00BB0401" w:rsidRPr="00AE25A9" w:rsidRDefault="00BB0401" w:rsidP="00BB040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7</w:t>
      </w:r>
      <w:r w:rsidRPr="00AE25A9">
        <w:rPr>
          <w:rFonts w:ascii="Times New Roman" w:hAnsi="Times New Roman" w:cs="Times New Roman"/>
          <w:b/>
          <w:bCs/>
          <w:sz w:val="24"/>
          <w:szCs w:val="24"/>
        </w:rPr>
        <w:t>.    Obmiar robót</w:t>
      </w:r>
    </w:p>
    <w:p w14:paraId="2AC9D668" w14:textId="77777777" w:rsidR="00BB0401" w:rsidRPr="00AE25A9" w:rsidRDefault="00BB0401" w:rsidP="00BB040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Pr="00AE25A9">
        <w:rPr>
          <w:rFonts w:ascii="Times New Roman" w:hAnsi="Times New Roman" w:cs="Times New Roman"/>
          <w:b/>
          <w:bCs/>
          <w:sz w:val="24"/>
          <w:szCs w:val="24"/>
        </w:rPr>
        <w:t>.1. Jednostka obmiarowa</w:t>
      </w:r>
    </w:p>
    <w:p w14:paraId="1C332E5F" w14:textId="77777777" w:rsidR="00BB0401" w:rsidRPr="00CB6262" w:rsidRDefault="00BB0401" w:rsidP="00BB0401">
      <w:pPr>
        <w:pStyle w:val="Zwykytekst"/>
        <w:rPr>
          <w:rFonts w:ascii="Times New Roman" w:hAnsi="Times New Roman" w:cs="Times New Roman"/>
          <w:sz w:val="24"/>
          <w:szCs w:val="24"/>
        </w:rPr>
      </w:pPr>
      <w:r w:rsidRPr="00CB6262">
        <w:rPr>
          <w:rFonts w:ascii="Times New Roman" w:hAnsi="Times New Roman" w:cs="Times New Roman"/>
          <w:sz w:val="24"/>
          <w:szCs w:val="24"/>
        </w:rPr>
        <w:t xml:space="preserve">Jednostkami obmiaru są: </w:t>
      </w:r>
    </w:p>
    <w:p w14:paraId="7286BD23" w14:textId="77777777" w:rsidR="00BB0401" w:rsidRPr="00CB6262" w:rsidRDefault="00BB0401" w:rsidP="00BB0401">
      <w:pPr>
        <w:pStyle w:val="Zwykytekst"/>
        <w:rPr>
          <w:rFonts w:ascii="Times New Roman" w:eastAsia="MicrosoftSansSerif" w:hAnsi="Times New Roman" w:cs="Times New Roman"/>
          <w:sz w:val="24"/>
          <w:szCs w:val="24"/>
        </w:rPr>
      </w:pPr>
      <w:r>
        <w:rPr>
          <w:rFonts w:ascii="Times New Roman" w:hAnsi="Times New Roman" w:cs="Times New Roman"/>
          <w:sz w:val="24"/>
          <w:szCs w:val="24"/>
        </w:rPr>
        <w:t xml:space="preserve">Tynkowanie </w:t>
      </w:r>
      <w:r w:rsidRPr="00CB6262">
        <w:rPr>
          <w:rFonts w:ascii="Times New Roman" w:hAnsi="Times New Roman" w:cs="Times New Roman"/>
          <w:sz w:val="24"/>
          <w:szCs w:val="24"/>
        </w:rPr>
        <w:t xml:space="preserve"> – m2 wykonanej nawierzchni.</w:t>
      </w:r>
    </w:p>
    <w:p w14:paraId="3612E49F" w14:textId="77777777" w:rsidR="00BB0401" w:rsidRDefault="00BB0401" w:rsidP="00BB040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Gładzie  </w:t>
      </w:r>
      <w:r w:rsidRPr="00CB6262">
        <w:rPr>
          <w:rFonts w:ascii="Times New Roman" w:hAnsi="Times New Roman" w:cs="Times New Roman"/>
          <w:sz w:val="24"/>
          <w:szCs w:val="24"/>
        </w:rPr>
        <w:t xml:space="preserve"> – m2 wykonanej nawierzchni.</w:t>
      </w:r>
    </w:p>
    <w:p w14:paraId="0DD979D0" w14:textId="77777777" w:rsidR="00BB0401" w:rsidRPr="00AE25A9" w:rsidRDefault="00BB0401" w:rsidP="00BB040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w:t>
      </w:r>
      <w:r w:rsidRPr="00AE25A9">
        <w:rPr>
          <w:rFonts w:ascii="Times New Roman" w:hAnsi="Times New Roman" w:cs="Times New Roman"/>
          <w:b/>
          <w:bCs/>
          <w:sz w:val="24"/>
          <w:szCs w:val="24"/>
        </w:rPr>
        <w:t>.    Odbiór robót</w:t>
      </w:r>
    </w:p>
    <w:p w14:paraId="6B22D011" w14:textId="77777777" w:rsidR="00BB0401" w:rsidRDefault="00BB0401" w:rsidP="00BB0401">
      <w:pPr>
        <w:pStyle w:val="Zwykytekst"/>
        <w:rPr>
          <w:rFonts w:ascii="Times New Roman" w:hAnsi="Times New Roman" w:cs="Times New Roman"/>
          <w:sz w:val="24"/>
          <w:szCs w:val="24"/>
        </w:rPr>
      </w:pPr>
      <w:r w:rsidRPr="00C53ABD">
        <w:rPr>
          <w:rFonts w:ascii="Times New Roman" w:hAnsi="Times New Roman" w:cs="Times New Roman"/>
          <w:sz w:val="24"/>
          <w:szCs w:val="24"/>
        </w:rPr>
        <w:t>Roboty podlegają zasadom odbioru robót zanikających, oraz odbiorowi końcowemu.</w:t>
      </w:r>
    </w:p>
    <w:p w14:paraId="3194FC29" w14:textId="77777777" w:rsidR="00BB0401" w:rsidRPr="00496298" w:rsidRDefault="00BB0401" w:rsidP="00BB0401">
      <w:pPr>
        <w:autoSpaceDE w:val="0"/>
        <w:autoSpaceDN w:val="0"/>
        <w:adjustRightInd w:val="0"/>
        <w:spacing w:after="0" w:line="240" w:lineRule="auto"/>
        <w:jc w:val="both"/>
        <w:rPr>
          <w:rFonts w:ascii="Times New Roman" w:hAnsi="Times New Roman" w:cs="Times New Roman"/>
          <w:b/>
          <w:bCs/>
          <w:sz w:val="24"/>
          <w:szCs w:val="24"/>
        </w:rPr>
      </w:pPr>
      <w:r w:rsidRPr="00496298">
        <w:rPr>
          <w:rFonts w:ascii="Times New Roman" w:hAnsi="Times New Roman" w:cs="Times New Roman"/>
          <w:b/>
          <w:bCs/>
          <w:sz w:val="24"/>
          <w:szCs w:val="24"/>
        </w:rPr>
        <w:t>9.    Podstawa płatności</w:t>
      </w:r>
    </w:p>
    <w:p w14:paraId="3B9A7E99" w14:textId="77777777" w:rsidR="00BB0401" w:rsidRPr="00496298" w:rsidRDefault="00BB0401" w:rsidP="00BB0401">
      <w:pPr>
        <w:pStyle w:val="Zwykytekst"/>
        <w:rPr>
          <w:rFonts w:ascii="Times New Roman" w:hAnsi="Times New Roman" w:cs="Times New Roman"/>
          <w:sz w:val="24"/>
          <w:szCs w:val="24"/>
        </w:rPr>
      </w:pPr>
      <w:r w:rsidRPr="00496298">
        <w:rPr>
          <w:rFonts w:ascii="Times New Roman" w:hAnsi="Times New Roman" w:cs="Times New Roman"/>
          <w:b/>
          <w:bCs/>
          <w:sz w:val="24"/>
          <w:szCs w:val="24"/>
        </w:rPr>
        <w:t>9.1. Cena jednostki obmiarowej</w:t>
      </w:r>
    </w:p>
    <w:p w14:paraId="204D4433" w14:textId="36DD923E" w:rsidR="00BB0401" w:rsidRPr="00496298" w:rsidRDefault="00BB0401" w:rsidP="00BB0401">
      <w:pPr>
        <w:pStyle w:val="Zwykytekst"/>
        <w:rPr>
          <w:rFonts w:ascii="Times New Roman" w:hAnsi="Times New Roman" w:cs="Times New Roman"/>
          <w:sz w:val="24"/>
          <w:szCs w:val="24"/>
        </w:rPr>
      </w:pPr>
      <w:r w:rsidRPr="00496298">
        <w:rPr>
          <w:rFonts w:ascii="Times New Roman" w:hAnsi="Times New Roman" w:cs="Times New Roman"/>
          <w:sz w:val="24"/>
          <w:szCs w:val="24"/>
        </w:rPr>
        <w:t>Cena jednostkowa obejmuje wszystkie roboty związane z wykonaniem tynków i podłoży.</w:t>
      </w:r>
    </w:p>
    <w:p w14:paraId="4F3E106C" w14:textId="77777777" w:rsidR="00BB0401" w:rsidRPr="00AE25A9" w:rsidRDefault="00657656" w:rsidP="00BB0401">
      <w:pPr>
        <w:autoSpaceDE w:val="0"/>
        <w:autoSpaceDN w:val="0"/>
        <w:adjustRightInd w:val="0"/>
        <w:spacing w:after="0" w:line="240" w:lineRule="auto"/>
        <w:jc w:val="both"/>
        <w:rPr>
          <w:rFonts w:ascii="Times New Roman" w:eastAsia="MicrosoftSansSerif" w:hAnsi="Times New Roman" w:cs="Times New Roman"/>
          <w:b/>
          <w:bCs/>
          <w:sz w:val="24"/>
          <w:szCs w:val="24"/>
        </w:rPr>
      </w:pPr>
      <w:r w:rsidRPr="00496298">
        <w:rPr>
          <w:rFonts w:ascii="Times New Roman" w:eastAsia="MicrosoftSansSerif" w:hAnsi="Times New Roman" w:cs="Times New Roman"/>
          <w:b/>
          <w:bCs/>
          <w:sz w:val="24"/>
          <w:szCs w:val="24"/>
        </w:rPr>
        <w:t xml:space="preserve">10.   </w:t>
      </w:r>
      <w:r w:rsidR="00BB0401" w:rsidRPr="00496298">
        <w:rPr>
          <w:rFonts w:ascii="Times New Roman" w:eastAsia="MicrosoftSansSerif" w:hAnsi="Times New Roman" w:cs="Times New Roman"/>
          <w:b/>
          <w:bCs/>
          <w:sz w:val="24"/>
          <w:szCs w:val="24"/>
        </w:rPr>
        <w:t>Przepisy związane</w:t>
      </w:r>
    </w:p>
    <w:p w14:paraId="77D06DB9" w14:textId="77777777" w:rsidR="00496298" w:rsidRPr="00496298" w:rsidRDefault="00496298" w:rsidP="00496298">
      <w:pPr>
        <w:pStyle w:val="Zwykytekst"/>
        <w:rPr>
          <w:rFonts w:ascii="Times New Roman" w:hAnsi="Times New Roman" w:cs="Times New Roman"/>
          <w:color w:val="000000"/>
          <w:sz w:val="24"/>
          <w:szCs w:val="24"/>
        </w:rPr>
      </w:pPr>
      <w:r w:rsidRPr="00496298">
        <w:rPr>
          <w:rFonts w:ascii="Times New Roman" w:hAnsi="Times New Roman" w:cs="Times New Roman"/>
          <w:color w:val="000000"/>
          <w:sz w:val="24"/>
          <w:szCs w:val="24"/>
        </w:rPr>
        <w:t xml:space="preserve">Rozporządzenie Ministra Infrastruktury z dnia 06.02.2003 r. (Dz. U. Nr .47 poz. 401) </w:t>
      </w:r>
    </w:p>
    <w:p w14:paraId="120E56FC" w14:textId="77777777" w:rsidR="00496298" w:rsidRPr="00496298" w:rsidRDefault="00496298" w:rsidP="00496298">
      <w:pPr>
        <w:pStyle w:val="Zwykytekst"/>
        <w:rPr>
          <w:rFonts w:ascii="Times New Roman" w:hAnsi="Times New Roman" w:cs="Times New Roman"/>
          <w:color w:val="000000"/>
          <w:sz w:val="24"/>
          <w:szCs w:val="24"/>
        </w:rPr>
      </w:pPr>
      <w:r w:rsidRPr="00496298">
        <w:rPr>
          <w:rFonts w:ascii="Times New Roman" w:hAnsi="Times New Roman" w:cs="Times New Roman"/>
          <w:color w:val="000000"/>
          <w:sz w:val="24"/>
          <w:szCs w:val="24"/>
        </w:rPr>
        <w:t>w sprawie bezpieczeństwa i higieny pracy podczas wykonywania robót budowlanych.</w:t>
      </w:r>
    </w:p>
    <w:p w14:paraId="63DD3969" w14:textId="4B2BAFED" w:rsidR="00C175C1" w:rsidRDefault="00496298" w:rsidP="00496298">
      <w:pPr>
        <w:pStyle w:val="Zwykytekst"/>
        <w:rPr>
          <w:rFonts w:ascii="Times New Roman" w:eastAsia="MicrosoftSansSerif" w:hAnsi="Times New Roman" w:cs="Times New Roman"/>
          <w:sz w:val="24"/>
          <w:szCs w:val="24"/>
        </w:rPr>
      </w:pPr>
      <w:r w:rsidRPr="00496298">
        <w:rPr>
          <w:rFonts w:ascii="Times New Roman" w:hAnsi="Times New Roman" w:cs="Times New Roman"/>
          <w:color w:val="000000"/>
          <w:sz w:val="24"/>
          <w:szCs w:val="24"/>
        </w:rPr>
        <w:t>Warunki techniczne jakim powinny odpowiadać budynki i ich  usytuowanie</w:t>
      </w:r>
    </w:p>
    <w:p w14:paraId="660901A5" w14:textId="77777777" w:rsidR="00496298" w:rsidRDefault="00496298" w:rsidP="00E646C4">
      <w:pPr>
        <w:pStyle w:val="Nagwek1"/>
      </w:pPr>
    </w:p>
    <w:p w14:paraId="38F04D75" w14:textId="77777777" w:rsidR="00370F80" w:rsidRPr="00E646C4" w:rsidRDefault="00370F80" w:rsidP="00E646C4">
      <w:pPr>
        <w:pStyle w:val="Nagwek1"/>
      </w:pPr>
      <w:bookmarkStart w:id="25" w:name="_Toc102635367"/>
      <w:r w:rsidRPr="00E646C4">
        <w:t>SST-B 02</w:t>
      </w:r>
      <w:bookmarkEnd w:id="25"/>
    </w:p>
    <w:p w14:paraId="75D852F3" w14:textId="77777777" w:rsidR="003D134B" w:rsidRPr="00E646C4" w:rsidRDefault="003D134B" w:rsidP="00E646C4">
      <w:pPr>
        <w:pStyle w:val="Nagwek1"/>
      </w:pPr>
      <w:bookmarkStart w:id="26" w:name="_Toc102635368"/>
      <w:r w:rsidRPr="00E646C4">
        <w:t>B.0</w:t>
      </w:r>
      <w:r w:rsidR="00B61839" w:rsidRPr="00E646C4">
        <w:t>2</w:t>
      </w:r>
      <w:r w:rsidRPr="00E646C4">
        <w:t>.0</w:t>
      </w:r>
      <w:r w:rsidR="00B61839" w:rsidRPr="00E646C4">
        <w:t>2</w:t>
      </w:r>
      <w:r w:rsidRPr="00E646C4">
        <w:t>.0</w:t>
      </w:r>
      <w:r w:rsidR="00B61839" w:rsidRPr="00E646C4">
        <w:t>4</w:t>
      </w:r>
      <w:r w:rsidRPr="00E646C4">
        <w:t>. SUFITY I OBUDOWY Z PŁYT G-K</w:t>
      </w:r>
      <w:bookmarkEnd w:id="26"/>
    </w:p>
    <w:p w14:paraId="06F31F21" w14:textId="77777777" w:rsidR="003D134B" w:rsidRPr="00E646C4" w:rsidRDefault="003D134B" w:rsidP="00E646C4">
      <w:pPr>
        <w:pStyle w:val="Nagwek1"/>
      </w:pPr>
      <w:bookmarkStart w:id="27" w:name="_Toc102635369"/>
      <w:r w:rsidRPr="00E646C4">
        <w:t>Sufity</w:t>
      </w:r>
      <w:r w:rsidR="00945DE5" w:rsidRPr="00E646C4">
        <w:t xml:space="preserve"> podwieszane</w:t>
      </w:r>
      <w:r w:rsidRPr="00E646C4">
        <w:t xml:space="preserve">, </w:t>
      </w:r>
      <w:r w:rsidR="00657656" w:rsidRPr="00E646C4">
        <w:t xml:space="preserve">ścianki i </w:t>
      </w:r>
      <w:r w:rsidRPr="00E646C4">
        <w:t xml:space="preserve">obudowy z płyt </w:t>
      </w:r>
      <w:r w:rsidR="00657656" w:rsidRPr="00E646C4">
        <w:t>g</w:t>
      </w:r>
      <w:r w:rsidRPr="00E646C4">
        <w:t>-</w:t>
      </w:r>
      <w:r w:rsidR="00657656" w:rsidRPr="00E646C4">
        <w:t>k</w:t>
      </w:r>
      <w:bookmarkEnd w:id="27"/>
    </w:p>
    <w:p w14:paraId="37FDE95D" w14:textId="77777777" w:rsidR="003D134B" w:rsidRPr="00A228D4" w:rsidRDefault="003D134B" w:rsidP="00A228D4">
      <w:pPr>
        <w:pStyle w:val="Default"/>
        <w:rPr>
          <w:rFonts w:ascii="Times New Roman" w:hAnsi="Times New Roman" w:cs="Times New Roman"/>
          <w:b/>
        </w:rPr>
      </w:pPr>
      <w:r w:rsidRPr="00A228D4">
        <w:rPr>
          <w:rFonts w:ascii="Times New Roman" w:hAnsi="Times New Roman" w:cs="Times New Roman"/>
          <w:b/>
        </w:rPr>
        <w:t>1.    Wstęp</w:t>
      </w:r>
    </w:p>
    <w:p w14:paraId="22EE6D5A" w14:textId="77777777" w:rsidR="003D134B" w:rsidRPr="00A228D4" w:rsidRDefault="003D134B" w:rsidP="00A228D4">
      <w:pPr>
        <w:pStyle w:val="Default"/>
        <w:rPr>
          <w:rFonts w:ascii="Times New Roman" w:hAnsi="Times New Roman" w:cs="Times New Roman"/>
          <w:b/>
        </w:rPr>
      </w:pPr>
      <w:r w:rsidRPr="00A228D4">
        <w:rPr>
          <w:rFonts w:ascii="Times New Roman" w:hAnsi="Times New Roman" w:cs="Times New Roman"/>
          <w:b/>
        </w:rPr>
        <w:t>1.1. Przedmiot SST</w:t>
      </w:r>
    </w:p>
    <w:p w14:paraId="2FE5E3FF" w14:textId="77777777" w:rsidR="003D134B" w:rsidRPr="00A228D4" w:rsidRDefault="003D134B" w:rsidP="00A228D4">
      <w:pPr>
        <w:pStyle w:val="Default"/>
        <w:rPr>
          <w:rFonts w:ascii="Times New Roman" w:hAnsi="Times New Roman" w:cs="Times New Roman"/>
        </w:rPr>
      </w:pPr>
      <w:r w:rsidRPr="00A228D4">
        <w:rPr>
          <w:rFonts w:ascii="Times New Roman" w:hAnsi="Times New Roman" w:cs="Times New Roman"/>
        </w:rPr>
        <w:t xml:space="preserve">Przedmiotem niniejszej szczegółowej specyfikacji technicznej (SST) są wymagania wykonania </w:t>
      </w:r>
      <w:r w:rsidR="000D75AA" w:rsidRPr="00A228D4">
        <w:rPr>
          <w:rFonts w:ascii="Times New Roman" w:hAnsi="Times New Roman" w:cs="Times New Roman"/>
        </w:rPr>
        <w:t>i</w:t>
      </w:r>
      <w:r w:rsidRPr="00A228D4">
        <w:rPr>
          <w:rFonts w:ascii="Times New Roman" w:hAnsi="Times New Roman" w:cs="Times New Roman"/>
        </w:rPr>
        <w:t xml:space="preserve"> </w:t>
      </w:r>
      <w:r w:rsidR="000D75AA" w:rsidRPr="00A228D4">
        <w:rPr>
          <w:rFonts w:ascii="Times New Roman" w:hAnsi="Times New Roman" w:cs="Times New Roman"/>
        </w:rPr>
        <w:t>odbioru okładzin z płyt gipsowo</w:t>
      </w:r>
      <w:r w:rsidRPr="00A228D4">
        <w:rPr>
          <w:rFonts w:ascii="Times New Roman" w:hAnsi="Times New Roman" w:cs="Times New Roman"/>
        </w:rPr>
        <w:t>-kart</w:t>
      </w:r>
      <w:r w:rsidR="005E395C" w:rsidRPr="00A228D4">
        <w:rPr>
          <w:rFonts w:ascii="Times New Roman" w:hAnsi="Times New Roman" w:cs="Times New Roman"/>
        </w:rPr>
        <w:t xml:space="preserve">onowych  oraz ścian działowych </w:t>
      </w:r>
      <w:r w:rsidRPr="00A228D4">
        <w:rPr>
          <w:rFonts w:ascii="Times New Roman" w:hAnsi="Times New Roman" w:cs="Times New Roman"/>
        </w:rPr>
        <w:t>z płyt (suchych tynków gipsowych) zwanych GK</w:t>
      </w:r>
      <w:r w:rsidR="00703953">
        <w:rPr>
          <w:rFonts w:ascii="Times New Roman" w:hAnsi="Times New Roman" w:cs="Times New Roman"/>
        </w:rPr>
        <w:t xml:space="preserve"> przy remoncie klatki schodowej.</w:t>
      </w:r>
    </w:p>
    <w:p w14:paraId="2168805C" w14:textId="77777777" w:rsidR="003D134B" w:rsidRPr="00A228D4" w:rsidRDefault="003D134B" w:rsidP="00A228D4">
      <w:pPr>
        <w:pStyle w:val="Default"/>
        <w:rPr>
          <w:rFonts w:ascii="Times New Roman" w:hAnsi="Times New Roman" w:cs="Times New Roman"/>
          <w:b/>
        </w:rPr>
      </w:pPr>
      <w:r w:rsidRPr="00A228D4">
        <w:rPr>
          <w:rFonts w:ascii="Times New Roman" w:hAnsi="Times New Roman" w:cs="Times New Roman"/>
          <w:b/>
        </w:rPr>
        <w:t>1.2. Zakres stosowania SST</w:t>
      </w:r>
    </w:p>
    <w:p w14:paraId="41111147" w14:textId="77777777" w:rsidR="003D134B" w:rsidRPr="00A228D4" w:rsidRDefault="003D134B" w:rsidP="00A228D4">
      <w:pPr>
        <w:pStyle w:val="Default"/>
        <w:rPr>
          <w:rFonts w:ascii="Times New Roman" w:eastAsia="MicrosoftSansSerif" w:hAnsi="Times New Roman" w:cs="Times New Roman"/>
        </w:rPr>
      </w:pPr>
      <w:r w:rsidRPr="00A228D4">
        <w:rPr>
          <w:rFonts w:ascii="Times New Roman" w:eastAsia="MicrosoftSansSerif" w:hAnsi="Times New Roman" w:cs="Times New Roman"/>
        </w:rPr>
        <w:t xml:space="preserve">Szczegółowa Specyfikacja Techniczna jest stosowana jako dokument </w:t>
      </w:r>
      <w:r w:rsidRPr="00A228D4">
        <w:rPr>
          <w:rFonts w:ascii="Times New Roman" w:eastAsia="MicrosoftSansSerif" w:hAnsi="Times New Roman" w:cs="Times New Roman"/>
        </w:rPr>
        <w:br/>
        <w:t xml:space="preserve">w postępowaniu przetargowym i przy realizacji umowy na roboty związane </w:t>
      </w:r>
      <w:r w:rsidRPr="00A228D4">
        <w:rPr>
          <w:rFonts w:ascii="Times New Roman" w:eastAsia="MicrosoftSansSerif" w:hAnsi="Times New Roman" w:cs="Times New Roman"/>
        </w:rPr>
        <w:br/>
        <w:t>z wykonaniem zadania wymienionego w punkcie 1.1.</w:t>
      </w:r>
    </w:p>
    <w:p w14:paraId="46D0B20D" w14:textId="77777777" w:rsidR="00744F87" w:rsidRPr="00A228D4" w:rsidRDefault="003D134B" w:rsidP="00A228D4">
      <w:pPr>
        <w:pStyle w:val="Default"/>
        <w:rPr>
          <w:rFonts w:ascii="Times New Roman" w:hAnsi="Times New Roman" w:cs="Times New Roman"/>
          <w:b/>
        </w:rPr>
      </w:pPr>
      <w:r w:rsidRPr="00A228D4">
        <w:rPr>
          <w:rFonts w:ascii="Times New Roman" w:hAnsi="Times New Roman" w:cs="Times New Roman"/>
          <w:b/>
        </w:rPr>
        <w:t>1.3. Zakres robót objętych SST</w:t>
      </w:r>
    </w:p>
    <w:p w14:paraId="4F4B6DB8" w14:textId="77777777" w:rsidR="00425BCB" w:rsidRPr="00A228D4" w:rsidRDefault="00425BCB" w:rsidP="00A228D4">
      <w:pPr>
        <w:pStyle w:val="Default"/>
        <w:rPr>
          <w:rFonts w:ascii="Times New Roman" w:hAnsi="Times New Roman" w:cs="Times New Roman"/>
        </w:rPr>
      </w:pPr>
      <w:r w:rsidRPr="00A228D4">
        <w:rPr>
          <w:rFonts w:ascii="Times New Roman" w:hAnsi="Times New Roman" w:cs="Times New Roman"/>
        </w:rPr>
        <w:t xml:space="preserve">Roboty, których dotyczy specyfikacja, obejmują wszystkie czynności umożliwiające </w:t>
      </w:r>
      <w:r w:rsidRPr="00A228D4">
        <w:rPr>
          <w:rFonts w:ascii="Times New Roman" w:hAnsi="Times New Roman" w:cs="Times New Roman"/>
        </w:rPr>
        <w:br/>
        <w:t xml:space="preserve">i mające na celu wykonanie elementów ozdobnych sufitów oraz okładzin z płyt gipsowo-kartonowych w systemie lekkiej zabudowy, jak i okładziny zastępującej tynki na sufitach </w:t>
      </w:r>
      <w:r w:rsidRPr="00A228D4">
        <w:rPr>
          <w:rFonts w:ascii="Times New Roman" w:hAnsi="Times New Roman" w:cs="Times New Roman"/>
        </w:rPr>
        <w:br/>
        <w:t>i ścianach wykonywanych z materiałów tradycyjnych ponadto obudowę słupów, belek, podciągów przewodów instalacji sanitarnej i elektrycznej.</w:t>
      </w:r>
    </w:p>
    <w:p w14:paraId="1BBD133F" w14:textId="77777777" w:rsidR="00744F87" w:rsidRPr="00A228D4" w:rsidRDefault="00744F87" w:rsidP="00A228D4">
      <w:pPr>
        <w:pStyle w:val="Default"/>
        <w:rPr>
          <w:rFonts w:ascii="Times New Roman" w:hAnsi="Times New Roman" w:cs="Times New Roman"/>
        </w:rPr>
      </w:pPr>
      <w:r w:rsidRPr="00A228D4">
        <w:rPr>
          <w:rFonts w:ascii="Times New Roman" w:hAnsi="Times New Roman" w:cs="Times New Roman"/>
        </w:rPr>
        <w:t>Zakres SST obejmuje realizację robót niezbędnych do wykonania:</w:t>
      </w:r>
    </w:p>
    <w:p w14:paraId="3F9824D7" w14:textId="77777777" w:rsidR="00744F87" w:rsidRPr="00A228D4" w:rsidRDefault="00744F87" w:rsidP="00A228D4">
      <w:pPr>
        <w:pStyle w:val="Default"/>
        <w:rPr>
          <w:rFonts w:ascii="Times New Roman" w:hAnsi="Times New Roman" w:cs="Times New Roman"/>
        </w:rPr>
      </w:pPr>
      <w:r w:rsidRPr="00A228D4">
        <w:rPr>
          <w:rFonts w:ascii="Times New Roman" w:hAnsi="Times New Roman" w:cs="Times New Roman"/>
        </w:rPr>
        <w:t>- ścianki działowe z płyt gipsowo-kartonowych GKB i GKBI gr. 12,5mm na rusztach metalowych z pokryciem jednostronnym jednowarstwowym</w:t>
      </w:r>
    </w:p>
    <w:p w14:paraId="4ACA147C" w14:textId="77777777" w:rsidR="00744F87" w:rsidRPr="00A228D4" w:rsidRDefault="00744F87" w:rsidP="00A228D4">
      <w:pPr>
        <w:pStyle w:val="Default"/>
        <w:rPr>
          <w:rFonts w:ascii="Times New Roman" w:hAnsi="Times New Roman" w:cs="Times New Roman"/>
        </w:rPr>
      </w:pPr>
      <w:r w:rsidRPr="00A228D4">
        <w:rPr>
          <w:rFonts w:ascii="Times New Roman" w:hAnsi="Times New Roman" w:cs="Times New Roman"/>
        </w:rPr>
        <w:t>- obudowy p</w:t>
      </w:r>
      <w:r w:rsidR="00425BCB" w:rsidRPr="00A228D4">
        <w:rPr>
          <w:rFonts w:ascii="Times New Roman" w:hAnsi="Times New Roman" w:cs="Times New Roman"/>
        </w:rPr>
        <w:t>oziomów i p</w:t>
      </w:r>
      <w:r w:rsidRPr="00A228D4">
        <w:rPr>
          <w:rFonts w:ascii="Times New Roman" w:hAnsi="Times New Roman" w:cs="Times New Roman"/>
        </w:rPr>
        <w:t>ionów kanalizacyjnych z płyt gipsowo-kartonowych GKBI gr. 12,5mm na rusztach metalowych</w:t>
      </w:r>
    </w:p>
    <w:p w14:paraId="4580C4B8" w14:textId="77777777" w:rsidR="00744F87" w:rsidRPr="00A228D4" w:rsidRDefault="00744F87" w:rsidP="00A228D4">
      <w:pPr>
        <w:pStyle w:val="Default"/>
        <w:rPr>
          <w:rFonts w:ascii="Times New Roman" w:hAnsi="Times New Roman" w:cs="Times New Roman"/>
        </w:rPr>
      </w:pPr>
      <w:r w:rsidRPr="00A228D4">
        <w:rPr>
          <w:rFonts w:ascii="Times New Roman" w:hAnsi="Times New Roman" w:cs="Times New Roman"/>
        </w:rPr>
        <w:t>- stropy podwieszone z płyt gipsowo-kartonowych GKB i GKBI gr. 12,5 mm na ruszcie metalowym</w:t>
      </w:r>
    </w:p>
    <w:p w14:paraId="7807A15B" w14:textId="77777777" w:rsidR="003D134B" w:rsidRPr="00A228D4" w:rsidRDefault="003D134B" w:rsidP="00A228D4">
      <w:pPr>
        <w:pStyle w:val="Default"/>
        <w:rPr>
          <w:rFonts w:ascii="Times New Roman" w:hAnsi="Times New Roman" w:cs="Times New Roman"/>
        </w:rPr>
      </w:pPr>
      <w:r w:rsidRPr="00A228D4">
        <w:rPr>
          <w:rFonts w:ascii="Times New Roman" w:hAnsi="Times New Roman" w:cs="Times New Roman"/>
        </w:rPr>
        <w:t>Wykonanie nast</w:t>
      </w:r>
      <w:r w:rsidRPr="00A228D4">
        <w:rPr>
          <w:rFonts w:ascii="Times New Roman" w:eastAsia="TTE15B7BE8t00" w:hAnsi="Times New Roman" w:cs="Times New Roman"/>
        </w:rPr>
        <w:t>ę</w:t>
      </w:r>
      <w:r w:rsidRPr="00A228D4">
        <w:rPr>
          <w:rFonts w:ascii="Times New Roman" w:hAnsi="Times New Roman" w:cs="Times New Roman"/>
        </w:rPr>
        <w:t>puj</w:t>
      </w:r>
      <w:r w:rsidRPr="00A228D4">
        <w:rPr>
          <w:rFonts w:ascii="Times New Roman" w:eastAsia="TTE15B7BE8t00" w:hAnsi="Times New Roman" w:cs="Times New Roman"/>
        </w:rPr>
        <w:t>ą</w:t>
      </w:r>
      <w:r w:rsidRPr="00A228D4">
        <w:rPr>
          <w:rFonts w:ascii="Times New Roman" w:hAnsi="Times New Roman" w:cs="Times New Roman"/>
        </w:rPr>
        <w:t xml:space="preserve">cych </w:t>
      </w:r>
      <w:r w:rsidRPr="00A228D4">
        <w:rPr>
          <w:rFonts w:ascii="Times New Roman" w:eastAsia="TTE15B7BE8t00" w:hAnsi="Times New Roman" w:cs="Times New Roman"/>
        </w:rPr>
        <w:t>obudów</w:t>
      </w:r>
      <w:r w:rsidRPr="00A228D4">
        <w:rPr>
          <w:rFonts w:ascii="Times New Roman" w:hAnsi="Times New Roman" w:cs="Times New Roman"/>
        </w:rPr>
        <w:t xml:space="preserve"> rur kanalizacyjnyc</w:t>
      </w:r>
      <w:r w:rsidR="00744F87" w:rsidRPr="00A228D4">
        <w:rPr>
          <w:rFonts w:ascii="Times New Roman" w:hAnsi="Times New Roman" w:cs="Times New Roman"/>
        </w:rPr>
        <w:t>h</w:t>
      </w:r>
      <w:r w:rsidRPr="00A228D4">
        <w:rPr>
          <w:rFonts w:ascii="Times New Roman" w:hAnsi="Times New Roman" w:cs="Times New Roman"/>
        </w:rPr>
        <w:t>:</w:t>
      </w:r>
    </w:p>
    <w:p w14:paraId="57C60A15" w14:textId="77777777" w:rsidR="003D134B" w:rsidRPr="00A228D4" w:rsidRDefault="003D134B" w:rsidP="00A228D4">
      <w:pPr>
        <w:pStyle w:val="Default"/>
        <w:rPr>
          <w:rFonts w:ascii="Times New Roman" w:hAnsi="Times New Roman" w:cs="Times New Roman"/>
        </w:rPr>
      </w:pPr>
      <w:r w:rsidRPr="00A228D4">
        <w:rPr>
          <w:rFonts w:ascii="Times New Roman" w:hAnsi="Times New Roman" w:cs="Times New Roman"/>
        </w:rPr>
        <w:t xml:space="preserve">RIGIPS – konstrukcja 1x75mm +1x100mm z profili CW, </w:t>
      </w:r>
      <w:proofErr w:type="spellStart"/>
      <w:r w:rsidRPr="00A228D4">
        <w:rPr>
          <w:rFonts w:ascii="Times New Roman" w:hAnsi="Times New Roman" w:cs="Times New Roman"/>
        </w:rPr>
        <w:t>opłytowanie</w:t>
      </w:r>
      <w:proofErr w:type="spellEnd"/>
      <w:r w:rsidRPr="00A228D4">
        <w:rPr>
          <w:rFonts w:ascii="Times New Roman" w:hAnsi="Times New Roman" w:cs="Times New Roman"/>
        </w:rPr>
        <w:t xml:space="preserve"> 2x1.25mm</w:t>
      </w:r>
    </w:p>
    <w:p w14:paraId="637DA25D" w14:textId="77777777" w:rsidR="003D134B" w:rsidRPr="00A228D4" w:rsidRDefault="003D134B" w:rsidP="00A228D4">
      <w:pPr>
        <w:pStyle w:val="Default"/>
        <w:rPr>
          <w:rFonts w:ascii="Times New Roman" w:hAnsi="Times New Roman" w:cs="Times New Roman"/>
        </w:rPr>
      </w:pPr>
      <w:r w:rsidRPr="00A228D4">
        <w:rPr>
          <w:rFonts w:ascii="Times New Roman" w:hAnsi="Times New Roman" w:cs="Times New Roman"/>
        </w:rPr>
        <w:t xml:space="preserve">RIGIPS - konstrukcja 1x50mm z profili CW, </w:t>
      </w:r>
      <w:proofErr w:type="spellStart"/>
      <w:r w:rsidRPr="00A228D4">
        <w:rPr>
          <w:rFonts w:ascii="Times New Roman" w:hAnsi="Times New Roman" w:cs="Times New Roman"/>
        </w:rPr>
        <w:t>opłytowanie</w:t>
      </w:r>
      <w:proofErr w:type="spellEnd"/>
      <w:r w:rsidRPr="00A228D4">
        <w:rPr>
          <w:rFonts w:ascii="Times New Roman" w:hAnsi="Times New Roman" w:cs="Times New Roman"/>
        </w:rPr>
        <w:t xml:space="preserve"> 2x1.25mm</w:t>
      </w:r>
    </w:p>
    <w:p w14:paraId="65CAC8B6" w14:textId="77777777" w:rsidR="003D134B" w:rsidRPr="00A228D4" w:rsidRDefault="003D134B" w:rsidP="00A228D4">
      <w:pPr>
        <w:pStyle w:val="Default"/>
        <w:rPr>
          <w:rFonts w:ascii="Times New Roman" w:hAnsi="Times New Roman" w:cs="Times New Roman"/>
        </w:rPr>
      </w:pPr>
      <w:r w:rsidRPr="00A228D4">
        <w:rPr>
          <w:rFonts w:ascii="Times New Roman" w:hAnsi="Times New Roman" w:cs="Times New Roman"/>
        </w:rPr>
        <w:t xml:space="preserve"> Okładziny ścian i sufity objęte niniejszą specyfikacją, kształtują formę architektoniczną danego elementu  konstrukcyjnego, wykonywane są ręcznie z płyt gipsowo-włóknowych odpowiadających wymaganiom  norm lub aprobat technicznych.</w:t>
      </w:r>
    </w:p>
    <w:p w14:paraId="2F82E2C8" w14:textId="77777777" w:rsidR="003D134B" w:rsidRPr="00784682" w:rsidRDefault="003D134B" w:rsidP="00784682">
      <w:pPr>
        <w:autoSpaceDE w:val="0"/>
        <w:autoSpaceDN w:val="0"/>
        <w:adjustRightInd w:val="0"/>
        <w:spacing w:after="0" w:line="240" w:lineRule="auto"/>
        <w:jc w:val="both"/>
        <w:rPr>
          <w:rFonts w:ascii="Times New Roman" w:hAnsi="Times New Roman" w:cs="Times New Roman"/>
          <w:b/>
          <w:bCs/>
          <w:sz w:val="24"/>
          <w:szCs w:val="24"/>
        </w:rPr>
      </w:pPr>
      <w:r w:rsidRPr="00784682">
        <w:rPr>
          <w:rFonts w:ascii="Times New Roman" w:hAnsi="Times New Roman" w:cs="Times New Roman"/>
          <w:b/>
          <w:bCs/>
          <w:sz w:val="24"/>
          <w:szCs w:val="24"/>
        </w:rPr>
        <w:t>1.4. Określenia podstawowe</w:t>
      </w:r>
    </w:p>
    <w:p w14:paraId="4B42E560" w14:textId="77777777" w:rsidR="003D134B" w:rsidRPr="00784682" w:rsidRDefault="003D134B" w:rsidP="00784682">
      <w:pPr>
        <w:pStyle w:val="Tekstpodstawowy"/>
        <w:tabs>
          <w:tab w:val="left" w:pos="9724"/>
        </w:tabs>
        <w:jc w:val="both"/>
        <w:rPr>
          <w:rFonts w:ascii="Times New Roman" w:hAnsi="Times New Roman" w:cs="Times New Roman"/>
          <w:sz w:val="24"/>
          <w:szCs w:val="24"/>
        </w:rPr>
      </w:pPr>
      <w:r w:rsidRPr="00784682">
        <w:rPr>
          <w:rFonts w:ascii="Times New Roman" w:hAnsi="Times New Roman" w:cs="Times New Roman"/>
          <w:sz w:val="24"/>
          <w:szCs w:val="24"/>
        </w:rPr>
        <w:t xml:space="preserve">Określenia podane w niniejszej SST są zgodne z ustawą Prawo budowlane, wydanymi do niej rozporządzeniami wykonawczymi, nomenklaturą Polskich Norm, aprobat technicznych, </w:t>
      </w:r>
      <w:r w:rsidR="00784682">
        <w:rPr>
          <w:rFonts w:ascii="Times New Roman" w:hAnsi="Times New Roman" w:cs="Times New Roman"/>
          <w:sz w:val="24"/>
          <w:szCs w:val="24"/>
        </w:rPr>
        <w:br/>
      </w:r>
      <w:r w:rsidRPr="00784682">
        <w:rPr>
          <w:rFonts w:ascii="Times New Roman" w:hAnsi="Times New Roman" w:cs="Times New Roman"/>
          <w:sz w:val="24"/>
          <w:szCs w:val="24"/>
        </w:rPr>
        <w:t>a mianowicie:</w:t>
      </w:r>
    </w:p>
    <w:p w14:paraId="60668218" w14:textId="77777777" w:rsidR="003D134B" w:rsidRPr="00784682" w:rsidRDefault="003D134B" w:rsidP="001C41DD">
      <w:pPr>
        <w:pStyle w:val="Tekstpodstawowy"/>
        <w:numPr>
          <w:ilvl w:val="0"/>
          <w:numId w:val="4"/>
        </w:numPr>
        <w:tabs>
          <w:tab w:val="left" w:pos="720"/>
          <w:tab w:val="left" w:pos="9724"/>
        </w:tabs>
        <w:suppressAutoHyphens/>
        <w:spacing w:after="0" w:line="240" w:lineRule="auto"/>
        <w:jc w:val="both"/>
        <w:rPr>
          <w:rFonts w:ascii="Times New Roman" w:hAnsi="Times New Roman" w:cs="Times New Roman"/>
          <w:sz w:val="24"/>
          <w:szCs w:val="24"/>
        </w:rPr>
      </w:pPr>
      <w:r w:rsidRPr="00784682">
        <w:rPr>
          <w:rFonts w:ascii="Times New Roman" w:hAnsi="Times New Roman" w:cs="Times New Roman"/>
          <w:b/>
          <w:sz w:val="24"/>
          <w:szCs w:val="24"/>
        </w:rPr>
        <w:lastRenderedPageBreak/>
        <w:t>roboty budowlane</w:t>
      </w:r>
      <w:r w:rsidRPr="00784682">
        <w:rPr>
          <w:rFonts w:ascii="Times New Roman" w:hAnsi="Times New Roman" w:cs="Times New Roman"/>
          <w:sz w:val="24"/>
          <w:szCs w:val="24"/>
        </w:rPr>
        <w:t xml:space="preserve"> przy wykonywaniu okładzin z płyt gipsowo-włóknowe  należy rozumieć wszystkie prace budowlane związane z wykonaniem okładzin z płyt gipsowo -kartonowych  i sufitów zgodnie z ustaleniami projektowymi,</w:t>
      </w:r>
    </w:p>
    <w:p w14:paraId="5799B3F9" w14:textId="77777777" w:rsidR="003D134B" w:rsidRPr="00784682" w:rsidRDefault="003D134B" w:rsidP="001C41DD">
      <w:pPr>
        <w:pStyle w:val="Tekstpodstawowy"/>
        <w:numPr>
          <w:ilvl w:val="0"/>
          <w:numId w:val="4"/>
        </w:numPr>
        <w:tabs>
          <w:tab w:val="left" w:pos="720"/>
          <w:tab w:val="left" w:pos="9724"/>
        </w:tabs>
        <w:suppressAutoHyphens/>
        <w:spacing w:after="0" w:line="240" w:lineRule="auto"/>
        <w:jc w:val="both"/>
        <w:rPr>
          <w:rFonts w:ascii="Times New Roman" w:hAnsi="Times New Roman" w:cs="Times New Roman"/>
          <w:sz w:val="24"/>
          <w:szCs w:val="24"/>
        </w:rPr>
      </w:pPr>
      <w:r w:rsidRPr="00784682">
        <w:rPr>
          <w:rFonts w:ascii="Times New Roman" w:hAnsi="Times New Roman" w:cs="Times New Roman"/>
          <w:b/>
          <w:sz w:val="24"/>
          <w:szCs w:val="24"/>
        </w:rPr>
        <w:t>Wykonawca</w:t>
      </w:r>
      <w:r w:rsidRPr="00784682">
        <w:rPr>
          <w:rFonts w:ascii="Times New Roman" w:hAnsi="Times New Roman" w:cs="Times New Roman"/>
          <w:sz w:val="24"/>
          <w:szCs w:val="24"/>
        </w:rPr>
        <w:t xml:space="preserve">  - osoba lub organizacja wykonująca w/w roboty budowlane,</w:t>
      </w:r>
    </w:p>
    <w:p w14:paraId="3E9A4ED1" w14:textId="77777777" w:rsidR="003D134B" w:rsidRPr="00784682" w:rsidRDefault="003D134B" w:rsidP="001C41DD">
      <w:pPr>
        <w:pStyle w:val="Tekstpodstawowy"/>
        <w:numPr>
          <w:ilvl w:val="0"/>
          <w:numId w:val="4"/>
        </w:numPr>
        <w:tabs>
          <w:tab w:val="left" w:pos="720"/>
          <w:tab w:val="left" w:pos="9724"/>
        </w:tabs>
        <w:suppressAutoHyphens/>
        <w:spacing w:after="0" w:line="240" w:lineRule="auto"/>
        <w:jc w:val="both"/>
        <w:rPr>
          <w:rFonts w:ascii="Times New Roman" w:hAnsi="Times New Roman" w:cs="Times New Roman"/>
          <w:sz w:val="24"/>
          <w:szCs w:val="24"/>
        </w:rPr>
      </w:pPr>
      <w:r w:rsidRPr="00784682">
        <w:rPr>
          <w:rFonts w:ascii="Times New Roman" w:hAnsi="Times New Roman" w:cs="Times New Roman"/>
          <w:b/>
          <w:sz w:val="24"/>
          <w:szCs w:val="24"/>
        </w:rPr>
        <w:t>procedura</w:t>
      </w:r>
      <w:r w:rsidRPr="00784682">
        <w:rPr>
          <w:rFonts w:ascii="Times New Roman" w:hAnsi="Times New Roman" w:cs="Times New Roman"/>
          <w:sz w:val="24"/>
          <w:szCs w:val="24"/>
        </w:rPr>
        <w:t xml:space="preserve"> – dokument zapewniający jakość, definiujący „ jak, kiedy, gdzie </w:t>
      </w:r>
      <w:r w:rsidRPr="00784682">
        <w:rPr>
          <w:rFonts w:ascii="Times New Roman" w:hAnsi="Times New Roman" w:cs="Times New Roman"/>
          <w:sz w:val="24"/>
          <w:szCs w:val="24"/>
        </w:rPr>
        <w:br/>
        <w:t>i kto” ? wykonuje i kontroluje poszczególne operacje robocze – procedura może być zastąpiona przez normy, aprobaty techniczne i instrukcje.</w:t>
      </w:r>
    </w:p>
    <w:p w14:paraId="40CE8F54" w14:textId="77777777" w:rsidR="003D134B" w:rsidRPr="00784682" w:rsidRDefault="003D134B" w:rsidP="001C41DD">
      <w:pPr>
        <w:pStyle w:val="Tekstpodstawowy"/>
        <w:numPr>
          <w:ilvl w:val="0"/>
          <w:numId w:val="5"/>
        </w:numPr>
        <w:tabs>
          <w:tab w:val="left" w:pos="720"/>
          <w:tab w:val="left" w:pos="9724"/>
        </w:tabs>
        <w:suppressAutoHyphens/>
        <w:spacing w:after="0" w:line="240" w:lineRule="auto"/>
        <w:jc w:val="both"/>
        <w:rPr>
          <w:rFonts w:ascii="Times New Roman" w:hAnsi="Times New Roman" w:cs="Times New Roman"/>
          <w:sz w:val="24"/>
          <w:szCs w:val="24"/>
        </w:rPr>
      </w:pPr>
      <w:r w:rsidRPr="00784682">
        <w:rPr>
          <w:rFonts w:ascii="Times New Roman" w:hAnsi="Times New Roman" w:cs="Times New Roman"/>
          <w:b/>
          <w:sz w:val="24"/>
          <w:szCs w:val="24"/>
        </w:rPr>
        <w:t>Ustalenia projektowe</w:t>
      </w:r>
      <w:r w:rsidRPr="00784682">
        <w:rPr>
          <w:rFonts w:ascii="Times New Roman" w:hAnsi="Times New Roman" w:cs="Times New Roman"/>
          <w:sz w:val="24"/>
          <w:szCs w:val="24"/>
        </w:rPr>
        <w:t xml:space="preserve"> – ustalenia podane w dokumentacji technicznej zawierające dane opisujące przedmiot i wymagania jakościo</w:t>
      </w:r>
      <w:r w:rsidR="00784682">
        <w:rPr>
          <w:rFonts w:ascii="Times New Roman" w:hAnsi="Times New Roman" w:cs="Times New Roman"/>
          <w:sz w:val="24"/>
          <w:szCs w:val="24"/>
        </w:rPr>
        <w:t>we wykonania okładzin i sufitów</w:t>
      </w:r>
      <w:r w:rsidRPr="00784682">
        <w:rPr>
          <w:rFonts w:ascii="Times New Roman" w:hAnsi="Times New Roman" w:cs="Times New Roman"/>
          <w:sz w:val="24"/>
          <w:szCs w:val="24"/>
        </w:rPr>
        <w:t>.</w:t>
      </w:r>
    </w:p>
    <w:p w14:paraId="4F5D5677" w14:textId="77777777" w:rsidR="003D134B" w:rsidRPr="00784682" w:rsidRDefault="003D134B" w:rsidP="00784682">
      <w:pPr>
        <w:autoSpaceDE w:val="0"/>
        <w:autoSpaceDN w:val="0"/>
        <w:adjustRightInd w:val="0"/>
        <w:spacing w:after="0" w:line="240" w:lineRule="auto"/>
        <w:jc w:val="both"/>
        <w:rPr>
          <w:rFonts w:ascii="Times New Roman" w:hAnsi="Times New Roman" w:cs="Times New Roman"/>
          <w:b/>
          <w:bCs/>
          <w:sz w:val="24"/>
          <w:szCs w:val="24"/>
        </w:rPr>
      </w:pPr>
      <w:r w:rsidRPr="00784682">
        <w:rPr>
          <w:rFonts w:ascii="Times New Roman" w:hAnsi="Times New Roman" w:cs="Times New Roman"/>
          <w:b/>
          <w:bCs/>
          <w:sz w:val="24"/>
          <w:szCs w:val="24"/>
        </w:rPr>
        <w:t>1.5. Ogólne wymagania dotyczące robót</w:t>
      </w:r>
    </w:p>
    <w:p w14:paraId="4ACB01F9" w14:textId="77777777" w:rsidR="003D134B" w:rsidRPr="00784682" w:rsidRDefault="003D134B" w:rsidP="00784682">
      <w:pPr>
        <w:autoSpaceDE w:val="0"/>
        <w:autoSpaceDN w:val="0"/>
        <w:adjustRightInd w:val="0"/>
        <w:spacing w:after="0" w:line="240" w:lineRule="auto"/>
        <w:jc w:val="both"/>
        <w:rPr>
          <w:rFonts w:ascii="Times New Roman" w:eastAsia="MicrosoftSansSerif" w:hAnsi="Times New Roman" w:cs="Times New Roman"/>
          <w:sz w:val="24"/>
          <w:szCs w:val="24"/>
        </w:rPr>
      </w:pPr>
      <w:r w:rsidRPr="00784682">
        <w:rPr>
          <w:rFonts w:ascii="Times New Roman" w:eastAsia="MicrosoftSansSerif" w:hAnsi="Times New Roman" w:cs="Times New Roman"/>
          <w:sz w:val="24"/>
          <w:szCs w:val="24"/>
        </w:rPr>
        <w:t>Wykonawca robót jest odpowiedzialny za jakość ich wykonania oraz zgodność ze</w:t>
      </w:r>
    </w:p>
    <w:p w14:paraId="69179920" w14:textId="77777777" w:rsidR="003D134B" w:rsidRDefault="003D134B" w:rsidP="00784682">
      <w:pPr>
        <w:pStyle w:val="Tekstpodstawowy"/>
        <w:tabs>
          <w:tab w:val="left" w:pos="9724"/>
        </w:tabs>
        <w:jc w:val="both"/>
        <w:rPr>
          <w:rFonts w:ascii="Times New Roman" w:hAnsi="Times New Roman" w:cs="Times New Roman"/>
          <w:sz w:val="24"/>
          <w:szCs w:val="24"/>
        </w:rPr>
      </w:pPr>
      <w:r w:rsidRPr="00784682">
        <w:rPr>
          <w:rFonts w:ascii="Times New Roman" w:eastAsia="MicrosoftSansSerif" w:hAnsi="Times New Roman" w:cs="Times New Roman"/>
          <w:sz w:val="24"/>
          <w:szCs w:val="24"/>
        </w:rPr>
        <w:t xml:space="preserve">wskazówkami i poleceniami Inżyniera. </w:t>
      </w:r>
      <w:r w:rsidRPr="00784682">
        <w:rPr>
          <w:rFonts w:ascii="Times New Roman" w:hAnsi="Times New Roman" w:cs="Times New Roman"/>
          <w:sz w:val="24"/>
          <w:szCs w:val="24"/>
        </w:rPr>
        <w:t xml:space="preserve">Przy wykonywaniu okładzin z płyt gipsowo-kartonowych należy przestrzegać zasad podanych w normie PN-72/B-10122 „Roboty okładzinowe. Suche tynki. Wymagania i badania przy odbiorze. Wykonawca jest odpowiedzialny za jakość wykonania robót, ich zgodność z dokumentacją projektową, SST </w:t>
      </w:r>
      <w:r w:rsidR="00784682">
        <w:rPr>
          <w:rFonts w:ascii="Times New Roman" w:hAnsi="Times New Roman" w:cs="Times New Roman"/>
          <w:sz w:val="24"/>
          <w:szCs w:val="24"/>
        </w:rPr>
        <w:br/>
      </w:r>
      <w:r w:rsidRPr="00784682">
        <w:rPr>
          <w:rFonts w:ascii="Times New Roman" w:hAnsi="Times New Roman" w:cs="Times New Roman"/>
          <w:sz w:val="24"/>
          <w:szCs w:val="24"/>
        </w:rPr>
        <w:t>i poleceniami Inspektora nadzoru. Ogólne wymagania dotyczące wykonania i odbioru robót podane w ST B- 00.00.00. „Wymagania ogólne” pkt. 1.5.</w:t>
      </w:r>
    </w:p>
    <w:p w14:paraId="495A6180" w14:textId="77777777" w:rsidR="00425BCB" w:rsidRDefault="00425BCB" w:rsidP="00425BCB">
      <w:pPr>
        <w:pStyle w:val="Default"/>
        <w:rPr>
          <w:rFonts w:ascii="Times New Roman" w:hAnsi="Times New Roman" w:cs="Times New Roman"/>
          <w:b/>
        </w:rPr>
      </w:pPr>
      <w:r w:rsidRPr="007B0169">
        <w:rPr>
          <w:rFonts w:ascii="Times New Roman" w:hAnsi="Times New Roman" w:cs="Times New Roman"/>
          <w:b/>
        </w:rPr>
        <w:t>1.</w:t>
      </w:r>
      <w:r>
        <w:rPr>
          <w:rFonts w:ascii="Times New Roman" w:hAnsi="Times New Roman" w:cs="Times New Roman"/>
          <w:b/>
        </w:rPr>
        <w:t>6</w:t>
      </w:r>
      <w:r w:rsidRPr="007B0169">
        <w:rPr>
          <w:rFonts w:ascii="Times New Roman" w:hAnsi="Times New Roman" w:cs="Times New Roman"/>
          <w:b/>
        </w:rPr>
        <w:t>. Wspólny Słownik Zamówień (CPV) – nazwy i kody grup, klas i kategorii robót</w:t>
      </w:r>
    </w:p>
    <w:p w14:paraId="2B5B5586" w14:textId="77777777" w:rsidR="00425BCB" w:rsidRPr="008041C7" w:rsidRDefault="00425BCB" w:rsidP="00425BCB">
      <w:pPr>
        <w:pStyle w:val="Default"/>
        <w:rPr>
          <w:rFonts w:ascii="Times New Roman" w:hAnsi="Times New Roman" w:cs="Times New Roman"/>
          <w:b/>
        </w:rPr>
      </w:pPr>
    </w:p>
    <w:tbl>
      <w:tblPr>
        <w:tblStyle w:val="Tabela-Siatka"/>
        <w:tblW w:w="0" w:type="auto"/>
        <w:tblInd w:w="108" w:type="dxa"/>
        <w:tblLook w:val="04A0" w:firstRow="1" w:lastRow="0" w:firstColumn="1" w:lastColumn="0" w:noHBand="0" w:noVBand="1"/>
      </w:tblPr>
      <w:tblGrid>
        <w:gridCol w:w="1276"/>
        <w:gridCol w:w="1276"/>
        <w:gridCol w:w="1276"/>
        <w:gridCol w:w="1275"/>
        <w:gridCol w:w="3969"/>
      </w:tblGrid>
      <w:tr w:rsidR="00425BCB" w:rsidRPr="005B2673" w14:paraId="04B4851B" w14:textId="77777777" w:rsidTr="00850098">
        <w:tc>
          <w:tcPr>
            <w:tcW w:w="1276" w:type="dxa"/>
          </w:tcPr>
          <w:p w14:paraId="69ECD057" w14:textId="77777777" w:rsidR="00425BCB" w:rsidRPr="005B2673" w:rsidRDefault="00425BCB" w:rsidP="00850098">
            <w:pPr>
              <w:pStyle w:val="Default"/>
              <w:rPr>
                <w:rFonts w:ascii="Times New Roman" w:hAnsi="Times New Roman" w:cs="Times New Roman"/>
                <w:sz w:val="20"/>
                <w:szCs w:val="20"/>
              </w:rPr>
            </w:pPr>
            <w:r w:rsidRPr="005B2673">
              <w:rPr>
                <w:rFonts w:ascii="Times New Roman" w:hAnsi="Times New Roman" w:cs="Times New Roman"/>
                <w:b/>
                <w:bCs/>
                <w:i/>
                <w:iCs/>
                <w:sz w:val="20"/>
                <w:szCs w:val="20"/>
              </w:rPr>
              <w:t>Dział</w:t>
            </w:r>
          </w:p>
        </w:tc>
        <w:tc>
          <w:tcPr>
            <w:tcW w:w="1276" w:type="dxa"/>
          </w:tcPr>
          <w:p w14:paraId="3D019191" w14:textId="77777777" w:rsidR="00425BCB" w:rsidRPr="005B2673" w:rsidRDefault="00425BCB" w:rsidP="00850098">
            <w:pPr>
              <w:pStyle w:val="Default"/>
              <w:rPr>
                <w:rFonts w:ascii="Times New Roman" w:hAnsi="Times New Roman" w:cs="Times New Roman"/>
                <w:sz w:val="20"/>
                <w:szCs w:val="20"/>
              </w:rPr>
            </w:pPr>
            <w:r w:rsidRPr="005B2673">
              <w:rPr>
                <w:rFonts w:ascii="Times New Roman" w:hAnsi="Times New Roman" w:cs="Times New Roman"/>
                <w:b/>
                <w:bCs/>
                <w:i/>
                <w:iCs/>
                <w:sz w:val="20"/>
                <w:szCs w:val="20"/>
              </w:rPr>
              <w:t>Grupa</w:t>
            </w:r>
          </w:p>
        </w:tc>
        <w:tc>
          <w:tcPr>
            <w:tcW w:w="1276" w:type="dxa"/>
          </w:tcPr>
          <w:p w14:paraId="003A3A1A" w14:textId="77777777" w:rsidR="00425BCB" w:rsidRPr="005B2673" w:rsidRDefault="00425BCB" w:rsidP="00850098">
            <w:pPr>
              <w:pStyle w:val="Default"/>
              <w:rPr>
                <w:rFonts w:ascii="Times New Roman" w:hAnsi="Times New Roman" w:cs="Times New Roman"/>
                <w:sz w:val="20"/>
                <w:szCs w:val="20"/>
              </w:rPr>
            </w:pPr>
            <w:r w:rsidRPr="005B2673">
              <w:rPr>
                <w:rFonts w:ascii="Times New Roman" w:hAnsi="Times New Roman" w:cs="Times New Roman"/>
                <w:b/>
                <w:bCs/>
                <w:i/>
                <w:iCs/>
                <w:sz w:val="20"/>
                <w:szCs w:val="20"/>
              </w:rPr>
              <w:t>Klasa</w:t>
            </w:r>
          </w:p>
        </w:tc>
        <w:tc>
          <w:tcPr>
            <w:tcW w:w="1275" w:type="dxa"/>
          </w:tcPr>
          <w:p w14:paraId="54D3A36D" w14:textId="77777777" w:rsidR="00425BCB" w:rsidRPr="005B2673" w:rsidRDefault="00425BCB" w:rsidP="00850098">
            <w:pPr>
              <w:pStyle w:val="Default"/>
              <w:rPr>
                <w:rFonts w:ascii="Times New Roman" w:hAnsi="Times New Roman" w:cs="Times New Roman"/>
                <w:sz w:val="20"/>
                <w:szCs w:val="20"/>
              </w:rPr>
            </w:pPr>
            <w:r w:rsidRPr="005B2673">
              <w:rPr>
                <w:rFonts w:ascii="Times New Roman" w:hAnsi="Times New Roman" w:cs="Times New Roman"/>
                <w:b/>
                <w:bCs/>
                <w:i/>
                <w:iCs/>
                <w:sz w:val="20"/>
                <w:szCs w:val="20"/>
              </w:rPr>
              <w:t>Kategoria</w:t>
            </w:r>
          </w:p>
        </w:tc>
        <w:tc>
          <w:tcPr>
            <w:tcW w:w="3969" w:type="dxa"/>
          </w:tcPr>
          <w:p w14:paraId="56317E57" w14:textId="77777777" w:rsidR="00425BCB" w:rsidRPr="005B2673" w:rsidRDefault="00425BCB" w:rsidP="00850098">
            <w:pPr>
              <w:autoSpaceDE w:val="0"/>
              <w:autoSpaceDN w:val="0"/>
              <w:adjustRightInd w:val="0"/>
              <w:rPr>
                <w:rFonts w:ascii="Times New Roman" w:hAnsi="Times New Roman" w:cs="Times New Roman"/>
                <w:b/>
                <w:bCs/>
                <w:i/>
                <w:iCs/>
                <w:sz w:val="20"/>
                <w:szCs w:val="20"/>
              </w:rPr>
            </w:pPr>
            <w:r w:rsidRPr="005B2673">
              <w:rPr>
                <w:rFonts w:ascii="Times New Roman" w:hAnsi="Times New Roman" w:cs="Times New Roman"/>
                <w:b/>
                <w:bCs/>
                <w:i/>
                <w:iCs/>
                <w:sz w:val="20"/>
                <w:szCs w:val="20"/>
              </w:rPr>
              <w:t>Nazwa</w:t>
            </w:r>
          </w:p>
          <w:p w14:paraId="43C8AD7E" w14:textId="77777777" w:rsidR="00425BCB" w:rsidRPr="005B2673" w:rsidRDefault="00425BCB" w:rsidP="00850098">
            <w:pPr>
              <w:pStyle w:val="Default"/>
              <w:rPr>
                <w:rFonts w:ascii="Times New Roman" w:hAnsi="Times New Roman" w:cs="Times New Roman"/>
                <w:sz w:val="20"/>
                <w:szCs w:val="20"/>
              </w:rPr>
            </w:pPr>
          </w:p>
        </w:tc>
      </w:tr>
      <w:tr w:rsidR="00425BCB" w:rsidRPr="005B2673" w14:paraId="25FEBB9B" w14:textId="77777777" w:rsidTr="00850098">
        <w:tc>
          <w:tcPr>
            <w:tcW w:w="1276" w:type="dxa"/>
          </w:tcPr>
          <w:p w14:paraId="1C63177B" w14:textId="77777777" w:rsidR="00425BCB" w:rsidRPr="005B2673" w:rsidRDefault="00425BCB" w:rsidP="00850098">
            <w:pPr>
              <w:pStyle w:val="Default"/>
              <w:rPr>
                <w:rFonts w:ascii="Times New Roman" w:hAnsi="Times New Roman" w:cs="Times New Roman"/>
                <w:sz w:val="20"/>
                <w:szCs w:val="20"/>
              </w:rPr>
            </w:pPr>
            <w:r w:rsidRPr="005B2673">
              <w:rPr>
                <w:rFonts w:ascii="Times New Roman" w:hAnsi="Times New Roman" w:cs="Times New Roman"/>
                <w:b/>
                <w:bCs/>
                <w:i/>
                <w:iCs/>
                <w:sz w:val="20"/>
                <w:szCs w:val="20"/>
              </w:rPr>
              <w:t>45000000-7</w:t>
            </w:r>
          </w:p>
        </w:tc>
        <w:tc>
          <w:tcPr>
            <w:tcW w:w="1276" w:type="dxa"/>
          </w:tcPr>
          <w:p w14:paraId="208885C7" w14:textId="77777777" w:rsidR="00425BCB" w:rsidRPr="005B2673" w:rsidRDefault="00425BCB" w:rsidP="00850098">
            <w:pPr>
              <w:pStyle w:val="Default"/>
              <w:rPr>
                <w:rFonts w:ascii="Times New Roman" w:hAnsi="Times New Roman" w:cs="Times New Roman"/>
                <w:sz w:val="20"/>
                <w:szCs w:val="20"/>
              </w:rPr>
            </w:pPr>
          </w:p>
        </w:tc>
        <w:tc>
          <w:tcPr>
            <w:tcW w:w="1276" w:type="dxa"/>
          </w:tcPr>
          <w:p w14:paraId="3080F0B2" w14:textId="77777777" w:rsidR="00425BCB" w:rsidRPr="005B2673" w:rsidRDefault="00425BCB" w:rsidP="00850098">
            <w:pPr>
              <w:pStyle w:val="Default"/>
              <w:rPr>
                <w:rFonts w:ascii="Times New Roman" w:hAnsi="Times New Roman" w:cs="Times New Roman"/>
                <w:sz w:val="20"/>
                <w:szCs w:val="20"/>
              </w:rPr>
            </w:pPr>
          </w:p>
        </w:tc>
        <w:tc>
          <w:tcPr>
            <w:tcW w:w="1275" w:type="dxa"/>
          </w:tcPr>
          <w:p w14:paraId="5D9EA87D" w14:textId="77777777" w:rsidR="00425BCB" w:rsidRPr="005B2673" w:rsidRDefault="00425BCB" w:rsidP="00850098">
            <w:pPr>
              <w:pStyle w:val="Default"/>
              <w:rPr>
                <w:rFonts w:ascii="Times New Roman" w:hAnsi="Times New Roman" w:cs="Times New Roman"/>
                <w:sz w:val="20"/>
                <w:szCs w:val="20"/>
              </w:rPr>
            </w:pPr>
          </w:p>
        </w:tc>
        <w:tc>
          <w:tcPr>
            <w:tcW w:w="3969" w:type="dxa"/>
          </w:tcPr>
          <w:p w14:paraId="2AB2BCB8" w14:textId="77777777" w:rsidR="00425BCB" w:rsidRPr="008041C7" w:rsidRDefault="00425BCB" w:rsidP="00850098">
            <w:pPr>
              <w:autoSpaceDE w:val="0"/>
              <w:autoSpaceDN w:val="0"/>
              <w:adjustRightInd w:val="0"/>
              <w:rPr>
                <w:rFonts w:ascii="Times New Roman" w:hAnsi="Times New Roman" w:cs="Times New Roman"/>
                <w:b/>
                <w:bCs/>
                <w:i/>
                <w:iCs/>
                <w:sz w:val="20"/>
                <w:szCs w:val="20"/>
              </w:rPr>
            </w:pPr>
            <w:r w:rsidRPr="005B2673">
              <w:rPr>
                <w:rFonts w:ascii="Times New Roman" w:hAnsi="Times New Roman" w:cs="Times New Roman"/>
                <w:b/>
                <w:bCs/>
                <w:i/>
                <w:iCs/>
                <w:sz w:val="20"/>
                <w:szCs w:val="20"/>
              </w:rPr>
              <w:t>Roboty budowlan</w:t>
            </w:r>
            <w:r>
              <w:rPr>
                <w:rFonts w:ascii="Times New Roman" w:hAnsi="Times New Roman" w:cs="Times New Roman"/>
                <w:b/>
                <w:bCs/>
                <w:i/>
                <w:iCs/>
                <w:sz w:val="20"/>
                <w:szCs w:val="20"/>
              </w:rPr>
              <w:t>e</w:t>
            </w:r>
          </w:p>
        </w:tc>
      </w:tr>
      <w:tr w:rsidR="00425BCB" w:rsidRPr="005B2673" w14:paraId="7ED592F8" w14:textId="77777777" w:rsidTr="00850098">
        <w:tc>
          <w:tcPr>
            <w:tcW w:w="1276" w:type="dxa"/>
          </w:tcPr>
          <w:p w14:paraId="386FFE34" w14:textId="77777777" w:rsidR="00425BCB" w:rsidRPr="005B2673" w:rsidRDefault="00425BCB" w:rsidP="00850098">
            <w:pPr>
              <w:pStyle w:val="Default"/>
              <w:rPr>
                <w:rFonts w:ascii="Times New Roman" w:hAnsi="Times New Roman" w:cs="Times New Roman"/>
                <w:sz w:val="20"/>
                <w:szCs w:val="20"/>
              </w:rPr>
            </w:pPr>
          </w:p>
        </w:tc>
        <w:tc>
          <w:tcPr>
            <w:tcW w:w="1276" w:type="dxa"/>
          </w:tcPr>
          <w:p w14:paraId="3B77E303" w14:textId="77777777" w:rsidR="00425BCB" w:rsidRPr="005B2673" w:rsidRDefault="00425BCB" w:rsidP="00850098">
            <w:pPr>
              <w:pStyle w:val="Default"/>
              <w:rPr>
                <w:rFonts w:ascii="Times New Roman" w:hAnsi="Times New Roman" w:cs="Times New Roman"/>
                <w:sz w:val="20"/>
                <w:szCs w:val="20"/>
              </w:rPr>
            </w:pPr>
            <w:r>
              <w:rPr>
                <w:rFonts w:ascii="Times New Roman" w:hAnsi="Times New Roman" w:cs="Times New Roman"/>
                <w:b/>
                <w:bCs/>
                <w:i/>
                <w:iCs/>
                <w:sz w:val="20"/>
                <w:szCs w:val="20"/>
              </w:rPr>
              <w:t>4540000-1</w:t>
            </w:r>
          </w:p>
        </w:tc>
        <w:tc>
          <w:tcPr>
            <w:tcW w:w="1276" w:type="dxa"/>
          </w:tcPr>
          <w:p w14:paraId="014CC6EE" w14:textId="77777777" w:rsidR="00425BCB" w:rsidRPr="005B2673" w:rsidRDefault="00425BCB" w:rsidP="00850098">
            <w:pPr>
              <w:pStyle w:val="Default"/>
              <w:rPr>
                <w:rFonts w:ascii="Times New Roman" w:hAnsi="Times New Roman" w:cs="Times New Roman"/>
                <w:sz w:val="20"/>
                <w:szCs w:val="20"/>
              </w:rPr>
            </w:pPr>
          </w:p>
        </w:tc>
        <w:tc>
          <w:tcPr>
            <w:tcW w:w="1275" w:type="dxa"/>
          </w:tcPr>
          <w:p w14:paraId="79784DF5" w14:textId="77777777" w:rsidR="00425BCB" w:rsidRPr="005B2673" w:rsidRDefault="00425BCB" w:rsidP="00850098">
            <w:pPr>
              <w:pStyle w:val="Default"/>
              <w:rPr>
                <w:rFonts w:ascii="Times New Roman" w:hAnsi="Times New Roman" w:cs="Times New Roman"/>
                <w:sz w:val="20"/>
                <w:szCs w:val="20"/>
              </w:rPr>
            </w:pPr>
          </w:p>
        </w:tc>
        <w:tc>
          <w:tcPr>
            <w:tcW w:w="3969" w:type="dxa"/>
          </w:tcPr>
          <w:p w14:paraId="1753A45F" w14:textId="77777777" w:rsidR="00425BCB" w:rsidRPr="005B2673" w:rsidRDefault="00425BCB" w:rsidP="00850098">
            <w:pPr>
              <w:pStyle w:val="Default"/>
              <w:rPr>
                <w:rFonts w:ascii="Times New Roman" w:hAnsi="Times New Roman" w:cs="Times New Roman"/>
                <w:sz w:val="20"/>
                <w:szCs w:val="20"/>
              </w:rPr>
            </w:pPr>
            <w:r>
              <w:rPr>
                <w:rFonts w:ascii="Times New Roman" w:hAnsi="Times New Roman" w:cs="Times New Roman"/>
                <w:b/>
                <w:bCs/>
                <w:i/>
                <w:iCs/>
                <w:sz w:val="20"/>
                <w:szCs w:val="20"/>
              </w:rPr>
              <w:t xml:space="preserve">Roboty wykończeniowe w zakresie obiektów budowlanych </w:t>
            </w:r>
          </w:p>
        </w:tc>
      </w:tr>
      <w:tr w:rsidR="00425BCB" w:rsidRPr="005B2673" w14:paraId="5DBAB298" w14:textId="77777777" w:rsidTr="00850098">
        <w:tc>
          <w:tcPr>
            <w:tcW w:w="1276" w:type="dxa"/>
          </w:tcPr>
          <w:p w14:paraId="627438B7" w14:textId="77777777" w:rsidR="00425BCB" w:rsidRPr="005B2673" w:rsidRDefault="00425BCB" w:rsidP="00850098">
            <w:pPr>
              <w:pStyle w:val="Default"/>
              <w:rPr>
                <w:rFonts w:ascii="Times New Roman" w:hAnsi="Times New Roman" w:cs="Times New Roman"/>
                <w:sz w:val="20"/>
                <w:szCs w:val="20"/>
              </w:rPr>
            </w:pPr>
          </w:p>
        </w:tc>
        <w:tc>
          <w:tcPr>
            <w:tcW w:w="1276" w:type="dxa"/>
          </w:tcPr>
          <w:p w14:paraId="1FB0B1CE" w14:textId="77777777" w:rsidR="00425BCB" w:rsidRPr="005B2673" w:rsidRDefault="00425BCB" w:rsidP="00850098">
            <w:pPr>
              <w:pStyle w:val="Default"/>
              <w:rPr>
                <w:rFonts w:ascii="Times New Roman" w:hAnsi="Times New Roman" w:cs="Times New Roman"/>
                <w:sz w:val="20"/>
                <w:szCs w:val="20"/>
              </w:rPr>
            </w:pPr>
          </w:p>
        </w:tc>
        <w:tc>
          <w:tcPr>
            <w:tcW w:w="1276" w:type="dxa"/>
          </w:tcPr>
          <w:p w14:paraId="58A1DFD6" w14:textId="77777777" w:rsidR="00425BCB" w:rsidRPr="005B2673" w:rsidRDefault="00425BCB" w:rsidP="00850098">
            <w:pPr>
              <w:pStyle w:val="Default"/>
              <w:rPr>
                <w:rFonts w:ascii="Times New Roman" w:hAnsi="Times New Roman" w:cs="Times New Roman"/>
                <w:sz w:val="20"/>
                <w:szCs w:val="20"/>
              </w:rPr>
            </w:pPr>
            <w:r>
              <w:rPr>
                <w:rFonts w:ascii="Times New Roman" w:hAnsi="Times New Roman" w:cs="Times New Roman"/>
                <w:b/>
                <w:bCs/>
                <w:i/>
                <w:iCs/>
                <w:sz w:val="20"/>
                <w:szCs w:val="20"/>
              </w:rPr>
              <w:t>4542000-7</w:t>
            </w:r>
          </w:p>
        </w:tc>
        <w:tc>
          <w:tcPr>
            <w:tcW w:w="1275" w:type="dxa"/>
          </w:tcPr>
          <w:p w14:paraId="5514F0D4" w14:textId="77777777" w:rsidR="00425BCB" w:rsidRPr="005B2673" w:rsidRDefault="00425BCB" w:rsidP="00850098">
            <w:pPr>
              <w:pStyle w:val="Default"/>
              <w:rPr>
                <w:rFonts w:ascii="Times New Roman" w:hAnsi="Times New Roman" w:cs="Times New Roman"/>
                <w:sz w:val="20"/>
                <w:szCs w:val="20"/>
              </w:rPr>
            </w:pPr>
          </w:p>
        </w:tc>
        <w:tc>
          <w:tcPr>
            <w:tcW w:w="3969" w:type="dxa"/>
          </w:tcPr>
          <w:p w14:paraId="1F67D7EC" w14:textId="77777777" w:rsidR="00425BCB" w:rsidRPr="00425BCB" w:rsidRDefault="00425BCB" w:rsidP="00425BCB">
            <w:pPr>
              <w:pStyle w:val="Default"/>
              <w:rPr>
                <w:rFonts w:ascii="Times New Roman" w:hAnsi="Times New Roman" w:cs="Times New Roman"/>
                <w:sz w:val="20"/>
                <w:szCs w:val="20"/>
              </w:rPr>
            </w:pPr>
            <w:r>
              <w:rPr>
                <w:rFonts w:ascii="Times New Roman" w:hAnsi="Times New Roman" w:cs="Times New Roman"/>
                <w:i/>
                <w:iCs/>
                <w:sz w:val="20"/>
                <w:szCs w:val="20"/>
              </w:rPr>
              <w:t xml:space="preserve">Roboty </w:t>
            </w:r>
            <w:r w:rsidRPr="00425BCB">
              <w:rPr>
                <w:rFonts w:ascii="Times New Roman" w:hAnsi="Times New Roman" w:cs="Times New Roman"/>
                <w:sz w:val="20"/>
                <w:szCs w:val="20"/>
              </w:rPr>
              <w:t>w zakresie zakładania stolarki</w:t>
            </w:r>
          </w:p>
          <w:p w14:paraId="6DD34994" w14:textId="77777777" w:rsidR="00425BCB" w:rsidRPr="005B2673" w:rsidRDefault="00425BCB" w:rsidP="00425BCB">
            <w:pPr>
              <w:pStyle w:val="Default"/>
              <w:rPr>
                <w:rFonts w:ascii="Times New Roman" w:hAnsi="Times New Roman" w:cs="Times New Roman"/>
                <w:i/>
                <w:iCs/>
                <w:sz w:val="20"/>
                <w:szCs w:val="20"/>
              </w:rPr>
            </w:pPr>
            <w:r w:rsidRPr="00425BCB">
              <w:rPr>
                <w:rFonts w:ascii="Times New Roman" w:hAnsi="Times New Roman" w:cs="Times New Roman"/>
                <w:sz w:val="20"/>
                <w:szCs w:val="20"/>
              </w:rPr>
              <w:t>budowlanej oraz roboty ciesielskie</w:t>
            </w:r>
          </w:p>
        </w:tc>
      </w:tr>
      <w:tr w:rsidR="00425BCB" w:rsidRPr="005B2673" w14:paraId="4DEA96D2" w14:textId="77777777" w:rsidTr="00850098">
        <w:tc>
          <w:tcPr>
            <w:tcW w:w="1276" w:type="dxa"/>
          </w:tcPr>
          <w:p w14:paraId="5E62468F" w14:textId="77777777" w:rsidR="00425BCB" w:rsidRPr="005B2673" w:rsidRDefault="00425BCB" w:rsidP="00850098">
            <w:pPr>
              <w:pStyle w:val="Default"/>
              <w:rPr>
                <w:rFonts w:ascii="Times New Roman" w:hAnsi="Times New Roman" w:cs="Times New Roman"/>
                <w:sz w:val="20"/>
                <w:szCs w:val="20"/>
              </w:rPr>
            </w:pPr>
          </w:p>
        </w:tc>
        <w:tc>
          <w:tcPr>
            <w:tcW w:w="1276" w:type="dxa"/>
          </w:tcPr>
          <w:p w14:paraId="7B39D7E1" w14:textId="77777777" w:rsidR="00425BCB" w:rsidRPr="005B2673" w:rsidRDefault="00425BCB" w:rsidP="00850098">
            <w:pPr>
              <w:pStyle w:val="Default"/>
              <w:rPr>
                <w:rFonts w:ascii="Times New Roman" w:hAnsi="Times New Roman" w:cs="Times New Roman"/>
                <w:sz w:val="20"/>
                <w:szCs w:val="20"/>
              </w:rPr>
            </w:pPr>
          </w:p>
        </w:tc>
        <w:tc>
          <w:tcPr>
            <w:tcW w:w="1276" w:type="dxa"/>
          </w:tcPr>
          <w:p w14:paraId="751BBD35" w14:textId="77777777" w:rsidR="00425BCB" w:rsidRPr="005B2673" w:rsidRDefault="00425BCB" w:rsidP="00850098">
            <w:pPr>
              <w:pStyle w:val="Default"/>
              <w:rPr>
                <w:rFonts w:ascii="Times New Roman" w:hAnsi="Times New Roman" w:cs="Times New Roman"/>
                <w:sz w:val="20"/>
                <w:szCs w:val="20"/>
              </w:rPr>
            </w:pPr>
          </w:p>
        </w:tc>
        <w:tc>
          <w:tcPr>
            <w:tcW w:w="1275" w:type="dxa"/>
          </w:tcPr>
          <w:p w14:paraId="44369ECD" w14:textId="77777777" w:rsidR="00425BCB" w:rsidRDefault="00425BCB" w:rsidP="00850098">
            <w:pPr>
              <w:pStyle w:val="Default"/>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45410000-4</w:t>
            </w:r>
          </w:p>
          <w:p w14:paraId="7E7704BF" w14:textId="77777777" w:rsidR="00945DE5" w:rsidRPr="00FA4674" w:rsidRDefault="00945DE5" w:rsidP="00850098">
            <w:pPr>
              <w:pStyle w:val="Default"/>
              <w:rPr>
                <w:rFonts w:ascii="Times New Roman" w:hAnsi="Times New Roman" w:cs="Times New Roman"/>
                <w:color w:val="000000" w:themeColor="text1"/>
                <w:sz w:val="20"/>
                <w:szCs w:val="20"/>
              </w:rPr>
            </w:pPr>
            <w:r>
              <w:rPr>
                <w:rFonts w:ascii="Times New Roman" w:hAnsi="Times New Roman" w:cs="Times New Roman"/>
                <w:i/>
                <w:iCs/>
                <w:color w:val="000000" w:themeColor="text1"/>
                <w:sz w:val="20"/>
                <w:szCs w:val="20"/>
              </w:rPr>
              <w:t>45421146-9</w:t>
            </w:r>
          </w:p>
        </w:tc>
        <w:tc>
          <w:tcPr>
            <w:tcW w:w="3969" w:type="dxa"/>
          </w:tcPr>
          <w:p w14:paraId="36FE1144" w14:textId="77777777" w:rsidR="00425BCB" w:rsidRDefault="00425BCB" w:rsidP="00850098">
            <w:pPr>
              <w:pStyle w:val="Default"/>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Tynkowanie (suche tynki z płyt g-k)</w:t>
            </w:r>
          </w:p>
          <w:p w14:paraId="4BE93D89" w14:textId="77777777" w:rsidR="00945DE5" w:rsidRPr="00FA4674" w:rsidRDefault="00945DE5" w:rsidP="00850098">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Sufity podwieszane </w:t>
            </w:r>
          </w:p>
        </w:tc>
      </w:tr>
    </w:tbl>
    <w:p w14:paraId="3BA8DF44" w14:textId="77777777" w:rsidR="00945DE5" w:rsidRDefault="00945DE5" w:rsidP="00784682">
      <w:pPr>
        <w:autoSpaceDE w:val="0"/>
        <w:autoSpaceDN w:val="0"/>
        <w:adjustRightInd w:val="0"/>
        <w:spacing w:after="0" w:line="240" w:lineRule="auto"/>
        <w:jc w:val="both"/>
        <w:rPr>
          <w:rFonts w:ascii="Times New Roman" w:hAnsi="Times New Roman" w:cs="Times New Roman"/>
          <w:b/>
          <w:bCs/>
          <w:sz w:val="24"/>
          <w:szCs w:val="24"/>
        </w:rPr>
      </w:pPr>
    </w:p>
    <w:p w14:paraId="5889F989" w14:textId="77777777" w:rsidR="003D134B" w:rsidRPr="00784682" w:rsidRDefault="003D134B" w:rsidP="00784682">
      <w:pPr>
        <w:autoSpaceDE w:val="0"/>
        <w:autoSpaceDN w:val="0"/>
        <w:adjustRightInd w:val="0"/>
        <w:spacing w:after="0" w:line="240" w:lineRule="auto"/>
        <w:jc w:val="both"/>
        <w:rPr>
          <w:rFonts w:ascii="Times New Roman" w:hAnsi="Times New Roman" w:cs="Times New Roman"/>
          <w:b/>
          <w:bCs/>
          <w:sz w:val="24"/>
          <w:szCs w:val="24"/>
        </w:rPr>
      </w:pPr>
      <w:r w:rsidRPr="00784682">
        <w:rPr>
          <w:rFonts w:ascii="Times New Roman" w:hAnsi="Times New Roman" w:cs="Times New Roman"/>
          <w:b/>
          <w:bCs/>
          <w:sz w:val="24"/>
          <w:szCs w:val="24"/>
        </w:rPr>
        <w:t>2.    Materiały</w:t>
      </w:r>
    </w:p>
    <w:p w14:paraId="4036E1B3" w14:textId="77777777" w:rsidR="003D134B" w:rsidRPr="00784682" w:rsidRDefault="003D134B" w:rsidP="00784682">
      <w:pPr>
        <w:autoSpaceDE w:val="0"/>
        <w:autoSpaceDN w:val="0"/>
        <w:adjustRightInd w:val="0"/>
        <w:spacing w:after="0" w:line="240" w:lineRule="auto"/>
        <w:jc w:val="both"/>
        <w:rPr>
          <w:rFonts w:ascii="Times New Roman" w:hAnsi="Times New Roman" w:cs="Times New Roman"/>
          <w:b/>
          <w:bCs/>
          <w:sz w:val="24"/>
          <w:szCs w:val="24"/>
        </w:rPr>
      </w:pPr>
      <w:r w:rsidRPr="00784682">
        <w:rPr>
          <w:rFonts w:ascii="Times New Roman" w:hAnsi="Times New Roman" w:cs="Times New Roman"/>
          <w:b/>
          <w:bCs/>
          <w:sz w:val="24"/>
          <w:szCs w:val="24"/>
        </w:rPr>
        <w:t>2.1. Zastosowane materiały</w:t>
      </w:r>
    </w:p>
    <w:p w14:paraId="147D5D35" w14:textId="77777777" w:rsidR="003D134B" w:rsidRPr="00850098" w:rsidRDefault="003D134B" w:rsidP="00850098">
      <w:pPr>
        <w:pStyle w:val="Default"/>
        <w:jc w:val="both"/>
        <w:rPr>
          <w:rFonts w:ascii="Times New Roman" w:hAnsi="Times New Roman" w:cs="Times New Roman"/>
        </w:rPr>
      </w:pPr>
      <w:r w:rsidRPr="00850098">
        <w:rPr>
          <w:rFonts w:ascii="Times New Roman" w:hAnsi="Times New Roman" w:cs="Times New Roman"/>
        </w:rPr>
        <w:t xml:space="preserve">Ogólne wymagania dotyczące materiałów, ich pozyskiwania i składowania podano w ST B-00.00.00. (kod 45000000-01) „Wymagania ogólne” pkt.2. Wykonawca ponosi odpowiedzialność za spełnienie wymagań ilościowych i jakościowych materiałów </w:t>
      </w:r>
      <w:r w:rsidR="00850098">
        <w:rPr>
          <w:rFonts w:ascii="Times New Roman" w:hAnsi="Times New Roman" w:cs="Times New Roman"/>
        </w:rPr>
        <w:br/>
      </w:r>
      <w:r w:rsidRPr="00850098">
        <w:rPr>
          <w:rFonts w:ascii="Times New Roman" w:hAnsi="Times New Roman" w:cs="Times New Roman"/>
        </w:rPr>
        <w:t>z jakiegokolwiek złoża. Jeśli dokumentacja projektowa lub SST przewiduje możliwość zastosowania różnych rodzajów materiałów do wykonania poszczególnych elementów robót Wykonawca powiadomi Inspektora nadzoru o zamiarze zastosowania konkretnego rodzaju materiału. Wybrany i zaakceptowany rodzaj materiału nie może być później zamieniany bez zgody Inspektora nadzoru.</w:t>
      </w:r>
    </w:p>
    <w:p w14:paraId="286D712E" w14:textId="77777777" w:rsidR="00850098" w:rsidRPr="00850098" w:rsidRDefault="00850098" w:rsidP="00850098">
      <w:pPr>
        <w:pStyle w:val="Default"/>
        <w:jc w:val="both"/>
        <w:rPr>
          <w:rFonts w:ascii="Times New Roman" w:hAnsi="Times New Roman" w:cs="Times New Roman"/>
          <w:u w:val="single"/>
        </w:rPr>
      </w:pPr>
      <w:r w:rsidRPr="00850098">
        <w:rPr>
          <w:rFonts w:ascii="Times New Roman" w:hAnsi="Times New Roman" w:cs="Times New Roman"/>
          <w:u w:val="single"/>
        </w:rPr>
        <w:t>2.1.1.  Materiały podstawowe</w:t>
      </w:r>
    </w:p>
    <w:p w14:paraId="099BAAA9" w14:textId="77777777" w:rsidR="00850098" w:rsidRPr="00850098" w:rsidRDefault="00850098" w:rsidP="00850098">
      <w:pPr>
        <w:pStyle w:val="Default"/>
        <w:jc w:val="both"/>
        <w:rPr>
          <w:rFonts w:ascii="Times New Roman" w:hAnsi="Times New Roman" w:cs="Times New Roman"/>
        </w:rPr>
      </w:pPr>
      <w:r w:rsidRPr="00850098">
        <w:rPr>
          <w:rFonts w:ascii="Times New Roman" w:hAnsi="Times New Roman" w:cs="Times New Roman"/>
        </w:rPr>
        <w:t>- Profile sufitowe CD i UD</w:t>
      </w:r>
    </w:p>
    <w:p w14:paraId="33EECAAB" w14:textId="77777777" w:rsidR="00850098" w:rsidRPr="00850098" w:rsidRDefault="00850098" w:rsidP="00850098">
      <w:pPr>
        <w:pStyle w:val="Default"/>
        <w:jc w:val="both"/>
        <w:rPr>
          <w:rFonts w:ascii="Times New Roman" w:hAnsi="Times New Roman" w:cs="Times New Roman"/>
        </w:rPr>
      </w:pPr>
      <w:r w:rsidRPr="00850098">
        <w:rPr>
          <w:rFonts w:ascii="Times New Roman" w:hAnsi="Times New Roman" w:cs="Times New Roman"/>
        </w:rPr>
        <w:t xml:space="preserve">- Profile ścienne </w:t>
      </w:r>
      <w:proofErr w:type="spellStart"/>
      <w:r w:rsidRPr="00850098">
        <w:rPr>
          <w:rFonts w:ascii="Times New Roman" w:hAnsi="Times New Roman" w:cs="Times New Roman"/>
        </w:rPr>
        <w:t>Uw</w:t>
      </w:r>
      <w:proofErr w:type="spellEnd"/>
      <w:r w:rsidRPr="00850098">
        <w:rPr>
          <w:rFonts w:ascii="Times New Roman" w:hAnsi="Times New Roman" w:cs="Times New Roman"/>
        </w:rPr>
        <w:t xml:space="preserve"> i </w:t>
      </w:r>
      <w:proofErr w:type="spellStart"/>
      <w:r w:rsidRPr="00850098">
        <w:rPr>
          <w:rFonts w:ascii="Times New Roman" w:hAnsi="Times New Roman" w:cs="Times New Roman"/>
        </w:rPr>
        <w:t>Cw</w:t>
      </w:r>
      <w:proofErr w:type="spellEnd"/>
    </w:p>
    <w:p w14:paraId="6AE1E194" w14:textId="77777777" w:rsidR="00850098" w:rsidRPr="00850098" w:rsidRDefault="00850098" w:rsidP="00850098">
      <w:pPr>
        <w:pStyle w:val="Default"/>
        <w:jc w:val="both"/>
        <w:rPr>
          <w:rFonts w:ascii="Times New Roman" w:hAnsi="Times New Roman" w:cs="Times New Roman"/>
        </w:rPr>
      </w:pPr>
      <w:r w:rsidRPr="00850098">
        <w:rPr>
          <w:rFonts w:ascii="Times New Roman" w:hAnsi="Times New Roman" w:cs="Times New Roman"/>
        </w:rPr>
        <w:t xml:space="preserve">- płyty gipsowo – kartonowe GKB gr. 12,5 mm, GKBI gr. 12,5mm, </w:t>
      </w:r>
      <w:proofErr w:type="spellStart"/>
      <w:r w:rsidRPr="00850098">
        <w:rPr>
          <w:rFonts w:ascii="Times New Roman" w:hAnsi="Times New Roman" w:cs="Times New Roman"/>
        </w:rPr>
        <w:t>Rigimetr</w:t>
      </w:r>
      <w:proofErr w:type="spellEnd"/>
      <w:r w:rsidRPr="00850098">
        <w:rPr>
          <w:rFonts w:ascii="Times New Roman" w:hAnsi="Times New Roman" w:cs="Times New Roman"/>
        </w:rPr>
        <w:t xml:space="preserve"> gr. 12,5 mm</w:t>
      </w:r>
    </w:p>
    <w:p w14:paraId="7697D456" w14:textId="77777777" w:rsidR="00850098" w:rsidRPr="00850098" w:rsidRDefault="00850098" w:rsidP="00850098">
      <w:pPr>
        <w:pStyle w:val="Default"/>
        <w:jc w:val="both"/>
        <w:rPr>
          <w:rFonts w:ascii="Times New Roman" w:hAnsi="Times New Roman" w:cs="Times New Roman"/>
        </w:rPr>
      </w:pPr>
      <w:r w:rsidRPr="00850098">
        <w:rPr>
          <w:rFonts w:ascii="Times New Roman" w:hAnsi="Times New Roman" w:cs="Times New Roman"/>
        </w:rPr>
        <w:t>- wkręty do płyt gipsowych</w:t>
      </w:r>
    </w:p>
    <w:p w14:paraId="39B9E4E6" w14:textId="77777777" w:rsidR="00850098" w:rsidRPr="00850098" w:rsidRDefault="00850098" w:rsidP="00850098">
      <w:pPr>
        <w:pStyle w:val="Default"/>
        <w:jc w:val="both"/>
        <w:rPr>
          <w:rFonts w:ascii="Times New Roman" w:hAnsi="Times New Roman" w:cs="Times New Roman"/>
        </w:rPr>
      </w:pPr>
      <w:r w:rsidRPr="00850098">
        <w:rPr>
          <w:rFonts w:ascii="Times New Roman" w:hAnsi="Times New Roman" w:cs="Times New Roman"/>
        </w:rPr>
        <w:t>- taśmy, gips szpachlowy</w:t>
      </w:r>
    </w:p>
    <w:p w14:paraId="2B8F168F" w14:textId="77777777" w:rsidR="00850098" w:rsidRDefault="00850098" w:rsidP="00850098">
      <w:pPr>
        <w:pStyle w:val="Default"/>
        <w:jc w:val="both"/>
        <w:rPr>
          <w:rFonts w:ascii="Times New Roman" w:hAnsi="Times New Roman" w:cs="Times New Roman"/>
        </w:rPr>
      </w:pPr>
      <w:r w:rsidRPr="00850098">
        <w:rPr>
          <w:rFonts w:ascii="Times New Roman" w:hAnsi="Times New Roman" w:cs="Times New Roman"/>
        </w:rPr>
        <w:t>- materiały uzupe</w:t>
      </w:r>
      <w:r>
        <w:rPr>
          <w:rFonts w:ascii="Times New Roman" w:hAnsi="Times New Roman" w:cs="Times New Roman"/>
        </w:rPr>
        <w:t>ł</w:t>
      </w:r>
      <w:r w:rsidRPr="00850098">
        <w:rPr>
          <w:rFonts w:ascii="Times New Roman" w:hAnsi="Times New Roman" w:cs="Times New Roman"/>
        </w:rPr>
        <w:t>niające</w:t>
      </w:r>
    </w:p>
    <w:p w14:paraId="2B613EF9" w14:textId="77777777" w:rsidR="00850098" w:rsidRDefault="00850098" w:rsidP="00850098">
      <w:pPr>
        <w:pStyle w:val="Default"/>
        <w:jc w:val="both"/>
        <w:rPr>
          <w:rFonts w:ascii="Times New Roman" w:hAnsi="Times New Roman" w:cs="Times New Roman"/>
          <w:u w:val="single"/>
        </w:rPr>
      </w:pPr>
      <w:r w:rsidRPr="00850098">
        <w:rPr>
          <w:rFonts w:ascii="Times New Roman" w:hAnsi="Times New Roman" w:cs="Times New Roman"/>
          <w:u w:val="single"/>
        </w:rPr>
        <w:t>2.2. Pozostałe materiały</w:t>
      </w:r>
    </w:p>
    <w:p w14:paraId="4CB993D3" w14:textId="77777777" w:rsidR="00850098" w:rsidRPr="00850098" w:rsidRDefault="00850098" w:rsidP="00850098">
      <w:pPr>
        <w:pStyle w:val="Default"/>
        <w:jc w:val="both"/>
        <w:rPr>
          <w:rFonts w:ascii="Times New Roman" w:hAnsi="Times New Roman" w:cs="Times New Roman"/>
        </w:rPr>
      </w:pPr>
      <w:r w:rsidRPr="00850098">
        <w:rPr>
          <w:rFonts w:ascii="Times New Roman" w:hAnsi="Times New Roman" w:cs="Times New Roman"/>
        </w:rPr>
        <w:t>Zgodnie z Dokumentacją techniczną, Zestawieniem materiałów zawartym w Przedmiarze Rob</w:t>
      </w:r>
      <w:r>
        <w:rPr>
          <w:rFonts w:ascii="Times New Roman" w:hAnsi="Times New Roman" w:cs="Times New Roman"/>
        </w:rPr>
        <w:t>ót</w:t>
      </w:r>
    </w:p>
    <w:p w14:paraId="0668D66E" w14:textId="77777777" w:rsidR="00784682" w:rsidRPr="00850098" w:rsidRDefault="00784682" w:rsidP="00850098">
      <w:pPr>
        <w:pStyle w:val="Default"/>
        <w:jc w:val="both"/>
        <w:rPr>
          <w:rFonts w:ascii="Times New Roman" w:hAnsi="Times New Roman" w:cs="Times New Roman"/>
        </w:rPr>
      </w:pPr>
      <w:r w:rsidRPr="00850098">
        <w:rPr>
          <w:rFonts w:ascii="Times New Roman" w:hAnsi="Times New Roman" w:cs="Times New Roman"/>
        </w:rPr>
        <w:t xml:space="preserve">- </w:t>
      </w:r>
      <w:r w:rsidR="003D134B" w:rsidRPr="00850098">
        <w:rPr>
          <w:rFonts w:ascii="Times New Roman" w:hAnsi="Times New Roman" w:cs="Times New Roman"/>
        </w:rPr>
        <w:t>Aprobaty techniczne lub być produkowane zgodnie z obowiązującymi normami,</w:t>
      </w:r>
    </w:p>
    <w:p w14:paraId="7EF6E617" w14:textId="77777777" w:rsidR="00784682" w:rsidRPr="00850098" w:rsidRDefault="00784682" w:rsidP="00850098">
      <w:pPr>
        <w:pStyle w:val="Default"/>
        <w:jc w:val="both"/>
        <w:rPr>
          <w:rFonts w:ascii="Times New Roman" w:hAnsi="Times New Roman" w:cs="Times New Roman"/>
        </w:rPr>
      </w:pPr>
      <w:r w:rsidRPr="00850098">
        <w:rPr>
          <w:rFonts w:ascii="Times New Roman" w:hAnsi="Times New Roman" w:cs="Times New Roman"/>
        </w:rPr>
        <w:t xml:space="preserve">- </w:t>
      </w:r>
      <w:r w:rsidR="003D134B" w:rsidRPr="00850098">
        <w:rPr>
          <w:rFonts w:ascii="Times New Roman" w:hAnsi="Times New Roman" w:cs="Times New Roman"/>
        </w:rPr>
        <w:t>Certyfikat lub Deklaracje Zgodności z Aprobatą Techniczną lub z PN,</w:t>
      </w:r>
    </w:p>
    <w:p w14:paraId="60E60008" w14:textId="77777777" w:rsidR="00784682" w:rsidRPr="00850098" w:rsidRDefault="00784682" w:rsidP="00850098">
      <w:pPr>
        <w:pStyle w:val="Default"/>
        <w:jc w:val="both"/>
        <w:rPr>
          <w:rFonts w:ascii="Times New Roman" w:hAnsi="Times New Roman" w:cs="Times New Roman"/>
        </w:rPr>
      </w:pPr>
      <w:r w:rsidRPr="00850098">
        <w:rPr>
          <w:rFonts w:ascii="Times New Roman" w:hAnsi="Times New Roman" w:cs="Times New Roman"/>
        </w:rPr>
        <w:t xml:space="preserve">- </w:t>
      </w:r>
      <w:r w:rsidR="003D134B" w:rsidRPr="00850098">
        <w:rPr>
          <w:rFonts w:ascii="Times New Roman" w:hAnsi="Times New Roman" w:cs="Times New Roman"/>
        </w:rPr>
        <w:t>Certyfikat na znak bezpieczeństwa.</w:t>
      </w:r>
    </w:p>
    <w:p w14:paraId="729C2086" w14:textId="77777777" w:rsidR="00784682" w:rsidRPr="00850098" w:rsidRDefault="00784682" w:rsidP="00850098">
      <w:pPr>
        <w:pStyle w:val="Default"/>
        <w:jc w:val="both"/>
        <w:rPr>
          <w:rFonts w:ascii="Times New Roman" w:hAnsi="Times New Roman" w:cs="Times New Roman"/>
        </w:rPr>
      </w:pPr>
      <w:r w:rsidRPr="00850098">
        <w:rPr>
          <w:rFonts w:ascii="Times New Roman" w:hAnsi="Times New Roman" w:cs="Times New Roman"/>
        </w:rPr>
        <w:lastRenderedPageBreak/>
        <w:t xml:space="preserve">- </w:t>
      </w:r>
      <w:r w:rsidR="003D134B" w:rsidRPr="00850098">
        <w:rPr>
          <w:rFonts w:ascii="Times New Roman" w:hAnsi="Times New Roman" w:cs="Times New Roman"/>
        </w:rPr>
        <w:t xml:space="preserve">Certyfikat zgodności ze zharmonizowaną normą europejską wprowadzoną do zbioru </w:t>
      </w:r>
      <w:r w:rsidRPr="00850098">
        <w:rPr>
          <w:rFonts w:ascii="Times New Roman" w:hAnsi="Times New Roman" w:cs="Times New Roman"/>
        </w:rPr>
        <w:t xml:space="preserve">  </w:t>
      </w:r>
    </w:p>
    <w:p w14:paraId="6A98AAEA" w14:textId="77777777" w:rsidR="00784682" w:rsidRPr="00850098" w:rsidRDefault="00784682" w:rsidP="00850098">
      <w:pPr>
        <w:pStyle w:val="Default"/>
        <w:jc w:val="both"/>
        <w:rPr>
          <w:rFonts w:ascii="Times New Roman" w:hAnsi="Times New Roman" w:cs="Times New Roman"/>
        </w:rPr>
      </w:pPr>
      <w:r w:rsidRPr="00850098">
        <w:rPr>
          <w:rFonts w:ascii="Times New Roman" w:hAnsi="Times New Roman" w:cs="Times New Roman"/>
        </w:rPr>
        <w:t xml:space="preserve">  </w:t>
      </w:r>
      <w:r w:rsidR="003D134B" w:rsidRPr="00850098">
        <w:rPr>
          <w:rFonts w:ascii="Times New Roman" w:hAnsi="Times New Roman" w:cs="Times New Roman"/>
        </w:rPr>
        <w:t>norm polskich,</w:t>
      </w:r>
      <w:r w:rsidRPr="00850098">
        <w:rPr>
          <w:rFonts w:ascii="Times New Roman" w:hAnsi="Times New Roman" w:cs="Times New Roman"/>
        </w:rPr>
        <w:t xml:space="preserve"> </w:t>
      </w:r>
      <w:r w:rsidR="003D134B" w:rsidRPr="00850098">
        <w:rPr>
          <w:rFonts w:ascii="Times New Roman" w:hAnsi="Times New Roman" w:cs="Times New Roman"/>
        </w:rPr>
        <w:t xml:space="preserve">na opakowaniach powinien znajdować się termin przydatności do </w:t>
      </w:r>
    </w:p>
    <w:p w14:paraId="7DE1C51F" w14:textId="77777777" w:rsidR="003D134B" w:rsidRDefault="00784682" w:rsidP="00850098">
      <w:pPr>
        <w:pStyle w:val="Default"/>
        <w:jc w:val="both"/>
        <w:rPr>
          <w:rFonts w:ascii="Times New Roman" w:hAnsi="Times New Roman" w:cs="Times New Roman"/>
        </w:rPr>
      </w:pPr>
      <w:r w:rsidRPr="00850098">
        <w:rPr>
          <w:rFonts w:ascii="Times New Roman" w:hAnsi="Times New Roman" w:cs="Times New Roman"/>
        </w:rPr>
        <w:t xml:space="preserve">  </w:t>
      </w:r>
      <w:r w:rsidR="003D134B" w:rsidRPr="00850098">
        <w:rPr>
          <w:rFonts w:ascii="Times New Roman" w:hAnsi="Times New Roman" w:cs="Times New Roman"/>
        </w:rPr>
        <w:t>stosowania.</w:t>
      </w:r>
    </w:p>
    <w:p w14:paraId="5954289A" w14:textId="77777777" w:rsidR="003D134B" w:rsidRPr="00784682" w:rsidRDefault="003D134B" w:rsidP="00784682">
      <w:pPr>
        <w:autoSpaceDE w:val="0"/>
        <w:autoSpaceDN w:val="0"/>
        <w:adjustRightInd w:val="0"/>
        <w:spacing w:after="0" w:line="240" w:lineRule="auto"/>
        <w:jc w:val="both"/>
        <w:rPr>
          <w:rFonts w:ascii="Times New Roman" w:hAnsi="Times New Roman" w:cs="Times New Roman"/>
          <w:b/>
          <w:bCs/>
          <w:sz w:val="24"/>
          <w:szCs w:val="24"/>
        </w:rPr>
      </w:pPr>
      <w:r w:rsidRPr="00784682">
        <w:rPr>
          <w:rFonts w:ascii="Times New Roman" w:hAnsi="Times New Roman" w:cs="Times New Roman"/>
          <w:b/>
          <w:bCs/>
          <w:sz w:val="24"/>
          <w:szCs w:val="24"/>
        </w:rPr>
        <w:t>3.    Sprzęt</w:t>
      </w:r>
    </w:p>
    <w:p w14:paraId="0CA67CFB" w14:textId="77777777" w:rsidR="003D134B" w:rsidRPr="00784682" w:rsidRDefault="003D134B" w:rsidP="00784682">
      <w:pPr>
        <w:autoSpaceDE w:val="0"/>
        <w:autoSpaceDN w:val="0"/>
        <w:adjustRightInd w:val="0"/>
        <w:spacing w:after="0" w:line="240" w:lineRule="auto"/>
        <w:jc w:val="both"/>
        <w:rPr>
          <w:rFonts w:ascii="Times New Roman" w:hAnsi="Times New Roman" w:cs="Times New Roman"/>
          <w:b/>
          <w:bCs/>
          <w:sz w:val="24"/>
          <w:szCs w:val="24"/>
        </w:rPr>
      </w:pPr>
      <w:r w:rsidRPr="00784682">
        <w:rPr>
          <w:rFonts w:ascii="Times New Roman" w:hAnsi="Times New Roman" w:cs="Times New Roman"/>
          <w:b/>
          <w:bCs/>
          <w:sz w:val="24"/>
          <w:szCs w:val="24"/>
        </w:rPr>
        <w:t>3.1. Sprzęt stosowany do wykonania robót</w:t>
      </w:r>
    </w:p>
    <w:p w14:paraId="6A156546" w14:textId="77777777" w:rsidR="003D134B" w:rsidRPr="00784682" w:rsidRDefault="003D134B" w:rsidP="00784682">
      <w:pPr>
        <w:autoSpaceDE w:val="0"/>
        <w:autoSpaceDN w:val="0"/>
        <w:adjustRightInd w:val="0"/>
        <w:spacing w:after="0" w:line="240" w:lineRule="auto"/>
        <w:jc w:val="both"/>
        <w:rPr>
          <w:rFonts w:ascii="Times New Roman" w:hAnsi="Times New Roman" w:cs="Times New Roman"/>
          <w:sz w:val="24"/>
          <w:szCs w:val="24"/>
        </w:rPr>
      </w:pPr>
      <w:r w:rsidRPr="00784682">
        <w:rPr>
          <w:rFonts w:ascii="Times New Roman" w:eastAsia="MicrosoftSansSerif" w:hAnsi="Times New Roman" w:cs="Times New Roman"/>
          <w:sz w:val="24"/>
          <w:szCs w:val="24"/>
        </w:rPr>
        <w:t xml:space="preserve">Przy wykonywaniu robót Wykonawca w zależności od potrzeb, powinien wykazać się możliwością korzystania ze sprzętu dostosowanego do przyjętej metody robót. </w:t>
      </w:r>
      <w:r w:rsidRPr="00784682">
        <w:rPr>
          <w:rFonts w:ascii="Times New Roman" w:hAnsi="Times New Roman" w:cs="Times New Roman"/>
          <w:sz w:val="24"/>
          <w:szCs w:val="24"/>
        </w:rPr>
        <w:t xml:space="preserve">Ogólne wymagania dotyczące sprzętu i transportu użytego podczas prac budowlanych na budowie podano w  ST B-00.00.00. (kod 45000000-01) „Wymagania ogólne” pkt. 3 i 4. Wykonawca jest zobowiązany do używania jedynie takiego sprzętu (transportu), który nie spowoduje niekorzystnego wpływu na jakość wykonywanych robót. Sprzęt( transport) używany do robót powinien być zgodny z ofertą Wykonawcy i powinien odpowiadać pod względem typów </w:t>
      </w:r>
      <w:r w:rsidR="00850098">
        <w:rPr>
          <w:rFonts w:ascii="Times New Roman" w:hAnsi="Times New Roman" w:cs="Times New Roman"/>
          <w:sz w:val="24"/>
          <w:szCs w:val="24"/>
        </w:rPr>
        <w:br/>
      </w:r>
      <w:r w:rsidRPr="00784682">
        <w:rPr>
          <w:rFonts w:ascii="Times New Roman" w:hAnsi="Times New Roman" w:cs="Times New Roman"/>
          <w:sz w:val="24"/>
          <w:szCs w:val="24"/>
        </w:rPr>
        <w:t>i ilości wskazaniom zawartym w SST, programie zapewnienia jakości lub projekcie organizacji robót, zaakceptowanym przez inspektora nadzoru.</w:t>
      </w:r>
    </w:p>
    <w:p w14:paraId="51DB2231" w14:textId="77777777" w:rsidR="00784682" w:rsidRPr="00784682" w:rsidRDefault="003D134B" w:rsidP="00784682">
      <w:pPr>
        <w:pStyle w:val="Default"/>
        <w:jc w:val="both"/>
        <w:rPr>
          <w:rFonts w:ascii="Times New Roman" w:hAnsi="Times New Roman" w:cs="Times New Roman"/>
        </w:rPr>
      </w:pPr>
      <w:r w:rsidRPr="00784682">
        <w:rPr>
          <w:rFonts w:ascii="Times New Roman" w:hAnsi="Times New Roman" w:cs="Times New Roman"/>
          <w:u w:val="single"/>
        </w:rPr>
        <w:t>Wykonawca przystępujący do wykonania suchych tynków</w:t>
      </w:r>
      <w:r w:rsidRPr="00784682">
        <w:rPr>
          <w:rFonts w:ascii="Times New Roman" w:hAnsi="Times New Roman" w:cs="Times New Roman"/>
        </w:rPr>
        <w:t>, powinien wykazać się możliwością korzystania z elektronarzędzi i drobnego sprzętu budowlanego.</w:t>
      </w:r>
      <w:r w:rsidR="00784682" w:rsidRPr="00784682">
        <w:rPr>
          <w:rFonts w:ascii="Times New Roman" w:hAnsi="Times New Roman" w:cs="Times New Roman"/>
        </w:rPr>
        <w:t xml:space="preserve"> </w:t>
      </w:r>
    </w:p>
    <w:p w14:paraId="5EBBA3FD" w14:textId="77777777" w:rsidR="003D134B" w:rsidRPr="00784682" w:rsidRDefault="003D134B" w:rsidP="00784682">
      <w:pPr>
        <w:pStyle w:val="Default"/>
        <w:jc w:val="both"/>
        <w:rPr>
          <w:rFonts w:ascii="Times New Roman" w:hAnsi="Times New Roman" w:cs="Times New Roman"/>
        </w:rPr>
      </w:pPr>
      <w:r w:rsidRPr="00784682">
        <w:rPr>
          <w:rFonts w:ascii="Times New Roman" w:hAnsi="Times New Roman" w:cs="Times New Roman"/>
          <w:u w:val="single"/>
        </w:rPr>
        <w:t>Płyty powinny być pakowane</w:t>
      </w:r>
      <w:r w:rsidRPr="00784682">
        <w:rPr>
          <w:rFonts w:ascii="Times New Roman" w:hAnsi="Times New Roman" w:cs="Times New Roman"/>
        </w:rPr>
        <w:t xml:space="preserve"> w formie stosów, układanych poziomo na kilku podkładach dystansowych. Pierwsza płyta od dołu spełnia rolę opakowania stosu. Każdy ze stosów jest spięty taśmą stalową dla usztywnienia, w miejscach usytuowania podkładek. </w:t>
      </w:r>
    </w:p>
    <w:p w14:paraId="5F8F1A38" w14:textId="77777777" w:rsidR="003D134B" w:rsidRPr="00784682" w:rsidRDefault="00784682" w:rsidP="0078468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3D134B" w:rsidRPr="00784682">
        <w:rPr>
          <w:rFonts w:ascii="Times New Roman" w:hAnsi="Times New Roman" w:cs="Times New Roman"/>
          <w:b/>
          <w:bCs/>
          <w:sz w:val="24"/>
          <w:szCs w:val="24"/>
        </w:rPr>
        <w:t xml:space="preserve">.   Transport </w:t>
      </w:r>
    </w:p>
    <w:p w14:paraId="0FEDB31C" w14:textId="77777777" w:rsidR="003D134B" w:rsidRPr="00784682" w:rsidRDefault="003D134B" w:rsidP="00784682">
      <w:pPr>
        <w:pStyle w:val="Tekstpodstawowy31"/>
        <w:tabs>
          <w:tab w:val="left" w:pos="284"/>
          <w:tab w:val="left" w:pos="9724"/>
        </w:tabs>
        <w:spacing w:before="40" w:after="40"/>
        <w:jc w:val="both"/>
        <w:rPr>
          <w:szCs w:val="24"/>
        </w:rPr>
      </w:pPr>
      <w:r w:rsidRPr="00784682">
        <w:rPr>
          <w:szCs w:val="24"/>
          <w:u w:val="single"/>
        </w:rPr>
        <w:t>Transport płyt odbywa się</w:t>
      </w:r>
      <w:r w:rsidRPr="00784682">
        <w:rPr>
          <w:szCs w:val="24"/>
        </w:rPr>
        <w:t xml:space="preserve"> przy pomocy rozbieralnych zestawów samochodowych pokrytych plandekami. </w:t>
      </w:r>
    </w:p>
    <w:p w14:paraId="2CFCE7B4" w14:textId="77777777" w:rsidR="003D134B" w:rsidRPr="00784682" w:rsidRDefault="003D134B" w:rsidP="00236360">
      <w:pPr>
        <w:tabs>
          <w:tab w:val="left" w:pos="9724"/>
        </w:tabs>
        <w:spacing w:after="0"/>
        <w:jc w:val="both"/>
        <w:rPr>
          <w:rFonts w:ascii="Times New Roman" w:eastAsia="MicrosoftSansSerif" w:hAnsi="Times New Roman" w:cs="Times New Roman"/>
          <w:sz w:val="24"/>
          <w:szCs w:val="24"/>
        </w:rPr>
      </w:pPr>
      <w:r w:rsidRPr="00784682">
        <w:rPr>
          <w:rFonts w:ascii="Times New Roman" w:hAnsi="Times New Roman" w:cs="Times New Roman"/>
          <w:spacing w:val="-2"/>
          <w:sz w:val="24"/>
          <w:szCs w:val="24"/>
          <w:u w:val="single"/>
        </w:rPr>
        <w:t>Rozładunek płyt</w:t>
      </w:r>
      <w:r w:rsidRPr="00784682">
        <w:rPr>
          <w:rFonts w:ascii="Times New Roman" w:hAnsi="Times New Roman" w:cs="Times New Roman"/>
          <w:spacing w:val="-2"/>
          <w:sz w:val="24"/>
          <w:szCs w:val="24"/>
        </w:rPr>
        <w:t xml:space="preserve"> powinien odbywać się w sposób zmechanizowany przy pomocy wózka widłowego o udźwigu co najmniej 2000 kg lub żurawia wyposażonego w </w:t>
      </w:r>
      <w:proofErr w:type="spellStart"/>
      <w:r w:rsidRPr="00784682">
        <w:rPr>
          <w:rFonts w:ascii="Times New Roman" w:hAnsi="Times New Roman" w:cs="Times New Roman"/>
          <w:spacing w:val="-2"/>
          <w:sz w:val="24"/>
          <w:szCs w:val="24"/>
        </w:rPr>
        <w:t>zawiesia</w:t>
      </w:r>
      <w:proofErr w:type="spellEnd"/>
      <w:r w:rsidRPr="00784682">
        <w:rPr>
          <w:rFonts w:ascii="Times New Roman" w:hAnsi="Times New Roman" w:cs="Times New Roman"/>
          <w:spacing w:val="-2"/>
          <w:sz w:val="24"/>
          <w:szCs w:val="24"/>
        </w:rPr>
        <w:t xml:space="preserve"> z widłami. </w:t>
      </w:r>
      <w:r w:rsidRPr="00784682">
        <w:rPr>
          <w:rFonts w:ascii="Times New Roman" w:hAnsi="Times New Roman" w:cs="Times New Roman"/>
          <w:sz w:val="24"/>
          <w:szCs w:val="24"/>
        </w:rPr>
        <w:t xml:space="preserve">Przy ruchu na drogach publicznych pojazdy będą spełniać wymagania dotyczące przepisów ruchu drogowego w odniesieniu do dopuszczalnych obciążeń na osie i innych parametrów technicznych. Przewożony ładunek zabezpieczyć przed spadaniem i przesuwaniem. Wykonawca będzie usuwać na bieżąco na własny koszt, wszelkie zanieczyszczenia spowodowane jego pojazdami na drogach publicznych oraz dojazdach do terenu budowy. </w:t>
      </w:r>
    </w:p>
    <w:p w14:paraId="7D51B682" w14:textId="77777777" w:rsidR="003D134B" w:rsidRPr="00784682" w:rsidRDefault="00784682" w:rsidP="0023636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003D134B" w:rsidRPr="00784682">
        <w:rPr>
          <w:rFonts w:ascii="Times New Roman" w:hAnsi="Times New Roman" w:cs="Times New Roman"/>
          <w:b/>
          <w:bCs/>
          <w:sz w:val="24"/>
          <w:szCs w:val="24"/>
        </w:rPr>
        <w:t xml:space="preserve">.    </w:t>
      </w:r>
      <w:r w:rsidR="00A228D4">
        <w:rPr>
          <w:rFonts w:ascii="Times New Roman" w:hAnsi="Times New Roman" w:cs="Times New Roman"/>
          <w:b/>
          <w:bCs/>
          <w:sz w:val="24"/>
          <w:szCs w:val="24"/>
        </w:rPr>
        <w:t>Wykonanie robót</w:t>
      </w:r>
    </w:p>
    <w:p w14:paraId="42D39C6D" w14:textId="77777777" w:rsidR="003D134B" w:rsidRPr="00784682" w:rsidRDefault="00784682" w:rsidP="00236360">
      <w:pPr>
        <w:tabs>
          <w:tab w:val="left" w:pos="9724"/>
        </w:tabs>
        <w:spacing w:after="0"/>
        <w:ind w:right="-311"/>
        <w:jc w:val="both"/>
        <w:rPr>
          <w:rFonts w:ascii="Times New Roman" w:hAnsi="Times New Roman" w:cs="Times New Roman"/>
          <w:sz w:val="24"/>
          <w:szCs w:val="24"/>
          <w:u w:val="single"/>
        </w:rPr>
      </w:pPr>
      <w:r>
        <w:rPr>
          <w:rFonts w:ascii="Times New Roman" w:hAnsi="Times New Roman" w:cs="Times New Roman"/>
          <w:sz w:val="24"/>
          <w:szCs w:val="24"/>
          <w:u w:val="single"/>
        </w:rPr>
        <w:t>5</w:t>
      </w:r>
      <w:r w:rsidR="003D134B" w:rsidRPr="00784682">
        <w:rPr>
          <w:rFonts w:ascii="Times New Roman" w:hAnsi="Times New Roman" w:cs="Times New Roman"/>
          <w:sz w:val="24"/>
          <w:szCs w:val="24"/>
          <w:u w:val="single"/>
        </w:rPr>
        <w:t>.1. Ogólne zasady wykonania robót.</w:t>
      </w:r>
    </w:p>
    <w:p w14:paraId="4B24DD89" w14:textId="77777777" w:rsidR="003D134B" w:rsidRPr="00784682" w:rsidRDefault="003D134B" w:rsidP="00236360">
      <w:pPr>
        <w:pStyle w:val="Tekstpodstawowywcity21"/>
        <w:tabs>
          <w:tab w:val="left" w:pos="9724"/>
        </w:tabs>
        <w:ind w:left="0"/>
        <w:jc w:val="both"/>
        <w:rPr>
          <w:szCs w:val="24"/>
          <w:lang w:val="pl-PL"/>
        </w:rPr>
      </w:pPr>
      <w:r w:rsidRPr="00784682">
        <w:rPr>
          <w:szCs w:val="24"/>
          <w:lang w:val="pl-PL"/>
        </w:rPr>
        <w:t xml:space="preserve">   Ogólne zasady wykonania robót podano w ST B-00.00.00. (kod 45000000-01) </w:t>
      </w:r>
    </w:p>
    <w:p w14:paraId="6053A5BD" w14:textId="77777777" w:rsidR="003D134B" w:rsidRPr="00784682" w:rsidRDefault="003D134B" w:rsidP="00784682">
      <w:pPr>
        <w:pStyle w:val="Tekstpodstawowywcity21"/>
        <w:tabs>
          <w:tab w:val="left" w:pos="9724"/>
        </w:tabs>
        <w:ind w:left="0"/>
        <w:jc w:val="both"/>
        <w:rPr>
          <w:szCs w:val="24"/>
          <w:lang w:val="pl-PL"/>
        </w:rPr>
      </w:pPr>
      <w:r w:rsidRPr="00784682">
        <w:rPr>
          <w:szCs w:val="24"/>
          <w:lang w:val="pl-PL"/>
        </w:rPr>
        <w:t xml:space="preserve">  „Wymagania ogólne” pkt.5. Wykonawca jest odpowiedzialny za prowadzenie robót zgodnie </w:t>
      </w:r>
      <w:r w:rsidR="00A228D4">
        <w:rPr>
          <w:szCs w:val="24"/>
          <w:lang w:val="pl-PL"/>
        </w:rPr>
        <w:br/>
      </w:r>
      <w:r w:rsidRPr="00784682">
        <w:rPr>
          <w:szCs w:val="24"/>
          <w:lang w:val="pl-PL"/>
        </w:rPr>
        <w:t xml:space="preserve">z umową oraz za jakość zastosowanych materiałów i wykonywanych robót, za ich zgodność </w:t>
      </w:r>
      <w:r w:rsidR="00A228D4">
        <w:rPr>
          <w:szCs w:val="24"/>
          <w:lang w:val="pl-PL"/>
        </w:rPr>
        <w:br/>
      </w:r>
      <w:r w:rsidRPr="00784682">
        <w:rPr>
          <w:szCs w:val="24"/>
          <w:lang w:val="pl-PL"/>
        </w:rPr>
        <w:t xml:space="preserve">z dokumentacją projektową, wymaganiami SST, PZJ, projektu organizacji robót oraz poleceniami Inspektora nadzoru. Wykonawca ponosi odpowiedzialność za pełną obsługę geodezyjną przy wykonywaniu wszystkich elementów robót określonych w dokumentacji projektowej lub przekazanych na piśmie przez Inspektora nadzoru. Następstwa jakiegokolwiek błędu spowodowanego przez Wykonawcę w wytyczeniu i wykonywaniu robót zostaną, jeśli wymagać tego będzie Inspektor nadzoru, poprawione przez Wykonawcę na własny koszt. Decyzje Inspektora nadzoru dotyczące akceptacji lub odrzucenia materiałów </w:t>
      </w:r>
      <w:r w:rsidRPr="00784682">
        <w:rPr>
          <w:szCs w:val="24"/>
          <w:lang w:val="pl-PL"/>
        </w:rPr>
        <w:br/>
        <w:t>i elementów robót będą oparte na wymaganiach sformułowanych w dokumentach umowy, dokumentacji projektowej i w SST, a także w normach i wytycznych.</w:t>
      </w:r>
    </w:p>
    <w:p w14:paraId="040A1CC1" w14:textId="77777777" w:rsidR="003D134B" w:rsidRPr="00784682" w:rsidRDefault="003D134B" w:rsidP="00784682">
      <w:pPr>
        <w:pStyle w:val="Tekstpodstawowywcity21"/>
        <w:tabs>
          <w:tab w:val="left" w:pos="9724"/>
        </w:tabs>
        <w:ind w:left="0" w:firstLine="0"/>
        <w:jc w:val="both"/>
        <w:rPr>
          <w:szCs w:val="24"/>
        </w:rPr>
      </w:pPr>
      <w:r w:rsidRPr="00784682">
        <w:rPr>
          <w:szCs w:val="24"/>
          <w:lang w:val="pl-PL"/>
        </w:rPr>
        <w:t xml:space="preserve">Polecenia Inspektora nadzoru dotyczące realizacji robót będą wykonywane przez Wykonawcę nie później niż w czasie przez niego wyznaczonym, pod groźbą wstrzymania robót. </w:t>
      </w:r>
    </w:p>
    <w:p w14:paraId="12FDCA78" w14:textId="77777777" w:rsidR="003D134B" w:rsidRPr="00784682" w:rsidRDefault="00784682" w:rsidP="00784682">
      <w:pPr>
        <w:pStyle w:val="Nagwek"/>
        <w:tabs>
          <w:tab w:val="left" w:pos="9724"/>
        </w:tabs>
        <w:jc w:val="both"/>
        <w:rPr>
          <w:sz w:val="24"/>
          <w:szCs w:val="24"/>
          <w:u w:val="single"/>
        </w:rPr>
      </w:pPr>
      <w:r>
        <w:rPr>
          <w:sz w:val="24"/>
          <w:szCs w:val="24"/>
          <w:u w:val="single"/>
        </w:rPr>
        <w:t>5</w:t>
      </w:r>
      <w:r w:rsidR="003D134B" w:rsidRPr="00784682">
        <w:rPr>
          <w:sz w:val="24"/>
          <w:szCs w:val="24"/>
          <w:u w:val="single"/>
        </w:rPr>
        <w:t>.2. Zakres wykonania robót:</w:t>
      </w:r>
    </w:p>
    <w:p w14:paraId="2D4D1378" w14:textId="77777777" w:rsidR="003D134B" w:rsidRPr="00784682" w:rsidRDefault="003D134B" w:rsidP="001C41DD">
      <w:pPr>
        <w:pStyle w:val="Nagwek"/>
        <w:numPr>
          <w:ilvl w:val="0"/>
          <w:numId w:val="6"/>
        </w:numPr>
        <w:tabs>
          <w:tab w:val="left" w:pos="1080"/>
          <w:tab w:val="left" w:pos="9724"/>
        </w:tabs>
        <w:jc w:val="both"/>
        <w:rPr>
          <w:sz w:val="24"/>
          <w:szCs w:val="24"/>
          <w:lang w:val="cs-CZ"/>
        </w:rPr>
      </w:pPr>
      <w:r w:rsidRPr="00784682">
        <w:rPr>
          <w:color w:val="000000"/>
          <w:sz w:val="24"/>
          <w:szCs w:val="24"/>
          <w:lang w:val="cs-CZ"/>
        </w:rPr>
        <w:t>Obudowa konstrukcji rur knalizacji</w:t>
      </w:r>
      <w:r w:rsidRPr="00784682">
        <w:rPr>
          <w:sz w:val="24"/>
          <w:szCs w:val="24"/>
          <w:lang w:val="cs-CZ"/>
        </w:rPr>
        <w:t>,</w:t>
      </w:r>
    </w:p>
    <w:p w14:paraId="00F0AD14" w14:textId="77777777" w:rsidR="003D134B" w:rsidRPr="00784682" w:rsidRDefault="003D134B" w:rsidP="001C41DD">
      <w:pPr>
        <w:pStyle w:val="Nagwek"/>
        <w:numPr>
          <w:ilvl w:val="0"/>
          <w:numId w:val="6"/>
        </w:numPr>
        <w:tabs>
          <w:tab w:val="left" w:pos="1080"/>
          <w:tab w:val="left" w:pos="9724"/>
        </w:tabs>
        <w:jc w:val="both"/>
        <w:rPr>
          <w:sz w:val="24"/>
          <w:szCs w:val="24"/>
          <w:lang w:val="cs-CZ"/>
        </w:rPr>
      </w:pPr>
      <w:r w:rsidRPr="00784682">
        <w:rPr>
          <w:sz w:val="24"/>
          <w:szCs w:val="24"/>
          <w:lang w:val="cs-CZ"/>
        </w:rPr>
        <w:t xml:space="preserve">Wykonanie suchych tynków za pomocą przyklejenia płyt na istniejące tynki </w:t>
      </w:r>
      <w:r w:rsidR="00A228D4">
        <w:rPr>
          <w:sz w:val="24"/>
          <w:szCs w:val="24"/>
          <w:lang w:val="cs-CZ"/>
        </w:rPr>
        <w:br/>
      </w:r>
      <w:r w:rsidRPr="00784682">
        <w:rPr>
          <w:sz w:val="24"/>
          <w:szCs w:val="24"/>
          <w:lang w:val="cs-CZ"/>
        </w:rPr>
        <w:t xml:space="preserve">i obudowę ścianek działowych drewnianych </w:t>
      </w:r>
    </w:p>
    <w:p w14:paraId="2C2C7A82" w14:textId="77777777" w:rsidR="003D134B" w:rsidRPr="00784682" w:rsidRDefault="003D134B" w:rsidP="001C41DD">
      <w:pPr>
        <w:pStyle w:val="Nagwek"/>
        <w:numPr>
          <w:ilvl w:val="0"/>
          <w:numId w:val="6"/>
        </w:numPr>
        <w:tabs>
          <w:tab w:val="left" w:pos="1080"/>
          <w:tab w:val="left" w:pos="9724"/>
        </w:tabs>
        <w:jc w:val="both"/>
        <w:rPr>
          <w:sz w:val="24"/>
          <w:szCs w:val="24"/>
          <w:lang w:val="cs-CZ"/>
        </w:rPr>
      </w:pPr>
      <w:r w:rsidRPr="00784682">
        <w:rPr>
          <w:sz w:val="24"/>
          <w:szCs w:val="24"/>
          <w:lang w:val="cs-CZ"/>
        </w:rPr>
        <w:t xml:space="preserve">Sufit podwieszany z płyt g-k </w:t>
      </w:r>
    </w:p>
    <w:p w14:paraId="4164A771" w14:textId="77777777" w:rsidR="003D134B" w:rsidRPr="00784682" w:rsidRDefault="00784682" w:rsidP="00236360">
      <w:pPr>
        <w:autoSpaceDE w:val="0"/>
        <w:autoSpaceDN w:val="0"/>
        <w:adjustRightInd w:val="0"/>
        <w:spacing w:after="0" w:line="240" w:lineRule="auto"/>
        <w:jc w:val="both"/>
        <w:rPr>
          <w:rFonts w:ascii="Times New Roman" w:eastAsia="MicrosoftSansSerif" w:hAnsi="Times New Roman" w:cs="Times New Roman"/>
          <w:b/>
          <w:bCs/>
          <w:sz w:val="24"/>
          <w:szCs w:val="24"/>
        </w:rPr>
      </w:pPr>
      <w:r>
        <w:rPr>
          <w:rFonts w:ascii="Times New Roman" w:eastAsia="MicrosoftSansSerif" w:hAnsi="Times New Roman" w:cs="Times New Roman"/>
          <w:b/>
          <w:bCs/>
          <w:sz w:val="24"/>
          <w:szCs w:val="24"/>
        </w:rPr>
        <w:lastRenderedPageBreak/>
        <w:t>6</w:t>
      </w:r>
      <w:r w:rsidR="003D134B" w:rsidRPr="00784682">
        <w:rPr>
          <w:rFonts w:ascii="Times New Roman" w:eastAsia="MicrosoftSansSerif" w:hAnsi="Times New Roman" w:cs="Times New Roman"/>
          <w:b/>
          <w:bCs/>
          <w:sz w:val="24"/>
          <w:szCs w:val="24"/>
        </w:rPr>
        <w:t>.    Kontrola jakości robót</w:t>
      </w:r>
    </w:p>
    <w:p w14:paraId="4D7873B4" w14:textId="77777777" w:rsidR="003D134B" w:rsidRPr="00784682" w:rsidRDefault="00784682" w:rsidP="00236360">
      <w:pPr>
        <w:autoSpaceDE w:val="0"/>
        <w:autoSpaceDN w:val="0"/>
        <w:adjustRightInd w:val="0"/>
        <w:spacing w:after="0" w:line="240" w:lineRule="auto"/>
        <w:jc w:val="both"/>
        <w:rPr>
          <w:rFonts w:ascii="Times New Roman" w:eastAsia="MicrosoftSansSerif" w:hAnsi="Times New Roman" w:cs="Times New Roman"/>
          <w:b/>
          <w:bCs/>
          <w:sz w:val="24"/>
          <w:szCs w:val="24"/>
        </w:rPr>
      </w:pPr>
      <w:r>
        <w:rPr>
          <w:rFonts w:ascii="Times New Roman" w:eastAsia="MicrosoftSansSerif" w:hAnsi="Times New Roman" w:cs="Times New Roman"/>
          <w:b/>
          <w:bCs/>
          <w:sz w:val="24"/>
          <w:szCs w:val="24"/>
        </w:rPr>
        <w:t>6</w:t>
      </w:r>
      <w:r w:rsidR="003D134B" w:rsidRPr="00784682">
        <w:rPr>
          <w:rFonts w:ascii="Times New Roman" w:eastAsia="MicrosoftSansSerif" w:hAnsi="Times New Roman" w:cs="Times New Roman"/>
          <w:b/>
          <w:bCs/>
          <w:sz w:val="24"/>
          <w:szCs w:val="24"/>
        </w:rPr>
        <w:t>.1. Kontrola jakości powinna obejmować:</w:t>
      </w:r>
    </w:p>
    <w:p w14:paraId="20FB93DD" w14:textId="24333E90" w:rsidR="003D134B" w:rsidRPr="00784682" w:rsidRDefault="00496298" w:rsidP="00236360">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r w:rsidR="003D134B" w:rsidRPr="00784682">
        <w:rPr>
          <w:rFonts w:ascii="Times New Roman" w:hAnsi="Times New Roman" w:cs="Times New Roman"/>
          <w:sz w:val="24"/>
          <w:szCs w:val="24"/>
        </w:rPr>
        <w:t xml:space="preserve">Ogólne zasady kontroli i odbioru robót podano w ST B-00.00.00. </w:t>
      </w:r>
    </w:p>
    <w:p w14:paraId="17E20B7F" w14:textId="2C3A03A0" w:rsidR="003D134B" w:rsidRPr="00784682" w:rsidRDefault="003D134B" w:rsidP="00784682">
      <w:pPr>
        <w:pStyle w:val="Bezodstpw"/>
        <w:jc w:val="both"/>
        <w:rPr>
          <w:rFonts w:ascii="Times New Roman" w:hAnsi="Times New Roman" w:cs="Times New Roman"/>
          <w:b/>
          <w:sz w:val="24"/>
          <w:szCs w:val="24"/>
        </w:rPr>
      </w:pPr>
      <w:r w:rsidRPr="00784682">
        <w:rPr>
          <w:rFonts w:ascii="Times New Roman" w:hAnsi="Times New Roman" w:cs="Times New Roman"/>
          <w:sz w:val="24"/>
          <w:szCs w:val="24"/>
        </w:rPr>
        <w:t xml:space="preserve">Przed przystąpieniem do robót Wykonawca powinien wykonać badanie cementu, wapna, wody, oraz kruszyw oraz i innych materiałów przeznaczonych do wykonania robót </w:t>
      </w:r>
      <w:r w:rsidR="00784682">
        <w:rPr>
          <w:rFonts w:ascii="Times New Roman" w:hAnsi="Times New Roman" w:cs="Times New Roman"/>
          <w:sz w:val="24"/>
          <w:szCs w:val="24"/>
        </w:rPr>
        <w:br/>
      </w:r>
      <w:r w:rsidRPr="00784682">
        <w:rPr>
          <w:rFonts w:ascii="Times New Roman" w:hAnsi="Times New Roman" w:cs="Times New Roman"/>
          <w:sz w:val="24"/>
          <w:szCs w:val="24"/>
        </w:rPr>
        <w:t xml:space="preserve">i przedstawić wyniki tych badań inspektorowi nadzoru do akceptacji. Częstotliwość oraz zakres badań zaprawy wytwarzanej na placu budowy, a w szczególności jej marki </w:t>
      </w:r>
      <w:r w:rsidR="00784682">
        <w:rPr>
          <w:rFonts w:ascii="Times New Roman" w:hAnsi="Times New Roman" w:cs="Times New Roman"/>
          <w:sz w:val="24"/>
          <w:szCs w:val="24"/>
        </w:rPr>
        <w:br/>
      </w:r>
      <w:r w:rsidRPr="00784682">
        <w:rPr>
          <w:rFonts w:ascii="Times New Roman" w:hAnsi="Times New Roman" w:cs="Times New Roman"/>
          <w:sz w:val="24"/>
          <w:szCs w:val="24"/>
        </w:rPr>
        <w:t>i konsystencji</w:t>
      </w:r>
      <w:r w:rsidR="00496298">
        <w:rPr>
          <w:rFonts w:ascii="Times New Roman" w:hAnsi="Times New Roman" w:cs="Times New Roman"/>
          <w:sz w:val="24"/>
          <w:szCs w:val="24"/>
        </w:rPr>
        <w:t>.</w:t>
      </w:r>
    </w:p>
    <w:p w14:paraId="55DFB584" w14:textId="5CF3D428" w:rsidR="00784682" w:rsidRPr="00784682" w:rsidRDefault="003D134B" w:rsidP="00A228D4">
      <w:pPr>
        <w:pStyle w:val="Bezodstpw"/>
        <w:jc w:val="both"/>
        <w:rPr>
          <w:rFonts w:ascii="Times New Roman" w:hAnsi="Times New Roman" w:cs="Times New Roman"/>
        </w:rPr>
      </w:pPr>
      <w:r w:rsidRPr="00784682">
        <w:rPr>
          <w:rFonts w:ascii="Times New Roman" w:hAnsi="Times New Roman" w:cs="Times New Roman"/>
          <w:sz w:val="24"/>
          <w:szCs w:val="24"/>
        </w:rPr>
        <w:t xml:space="preserve">Przy montażu </w:t>
      </w:r>
      <w:r w:rsidRPr="00784682">
        <w:rPr>
          <w:rFonts w:ascii="Times New Roman" w:hAnsi="Times New Roman" w:cs="Times New Roman"/>
          <w:b/>
          <w:sz w:val="24"/>
          <w:szCs w:val="24"/>
        </w:rPr>
        <w:t xml:space="preserve">płyt  </w:t>
      </w:r>
      <w:r w:rsidRPr="00784682">
        <w:rPr>
          <w:rFonts w:ascii="Times New Roman" w:hAnsi="Times New Roman" w:cs="Times New Roman"/>
          <w:sz w:val="24"/>
          <w:szCs w:val="24"/>
        </w:rPr>
        <w:t xml:space="preserve"> należy przestrzegać zasad podanych w normie</w:t>
      </w:r>
      <w:r w:rsidR="00A228D4">
        <w:rPr>
          <w:rFonts w:ascii="Times New Roman" w:hAnsi="Times New Roman" w:cs="Times New Roman"/>
          <w:sz w:val="24"/>
          <w:szCs w:val="24"/>
        </w:rPr>
        <w:t xml:space="preserve"> </w:t>
      </w:r>
      <w:r w:rsidRPr="00784682">
        <w:rPr>
          <w:rFonts w:ascii="Times New Roman" w:hAnsi="Times New Roman" w:cs="Times New Roman"/>
        </w:rPr>
        <w:t>„Roboty okładzinowe. Suche tynki. Wymagania i badania przy odbiorze”.</w:t>
      </w:r>
    </w:p>
    <w:p w14:paraId="02437381" w14:textId="4D8AB1C8" w:rsidR="003D134B" w:rsidRPr="00784682" w:rsidRDefault="003D134B" w:rsidP="00784682">
      <w:pPr>
        <w:pStyle w:val="Default"/>
        <w:jc w:val="both"/>
        <w:rPr>
          <w:rFonts w:ascii="Times New Roman" w:hAnsi="Times New Roman" w:cs="Times New Roman"/>
        </w:rPr>
      </w:pPr>
      <w:r w:rsidRPr="00784682">
        <w:rPr>
          <w:rFonts w:ascii="Times New Roman" w:hAnsi="Times New Roman" w:cs="Times New Roman"/>
        </w:rPr>
        <w:t>Zakres badań płyt  powinien być zgodny z normą</w:t>
      </w:r>
      <w:r w:rsidR="00496298">
        <w:rPr>
          <w:rFonts w:ascii="Times New Roman" w:hAnsi="Times New Roman" w:cs="Times New Roman"/>
        </w:rPr>
        <w:t xml:space="preserve"> </w:t>
      </w:r>
      <w:r w:rsidRPr="00784682">
        <w:rPr>
          <w:rFonts w:ascii="Times New Roman" w:hAnsi="Times New Roman" w:cs="Times New Roman"/>
        </w:rPr>
        <w:t>”</w:t>
      </w:r>
      <w:r w:rsidR="00784682" w:rsidRPr="00784682">
        <w:rPr>
          <w:rFonts w:ascii="Times New Roman" w:hAnsi="Times New Roman" w:cs="Times New Roman"/>
        </w:rPr>
        <w:t xml:space="preserve">Wymagania </w:t>
      </w:r>
      <w:r w:rsidRPr="00784682">
        <w:rPr>
          <w:rFonts w:ascii="Times New Roman" w:hAnsi="Times New Roman" w:cs="Times New Roman"/>
        </w:rPr>
        <w:t>dla płyt gipsowo-kartonowych”. Do obowiązku Wykonawcy należy opracowanie i przedstawienie do zaakceptowania przez Inspektora nadzoru programu zapewnienia jakości</w:t>
      </w:r>
      <w:r w:rsidR="00496298">
        <w:rPr>
          <w:rFonts w:ascii="Times New Roman" w:hAnsi="Times New Roman" w:cs="Times New Roman"/>
        </w:rPr>
        <w:t xml:space="preserve"> </w:t>
      </w:r>
      <w:r w:rsidRPr="00784682">
        <w:rPr>
          <w:rFonts w:ascii="Times New Roman" w:hAnsi="Times New Roman" w:cs="Times New Roman"/>
        </w:rPr>
        <w:t>(PZJ), w którym przedstawi on zamierzony sposób wykonania robót, m</w:t>
      </w:r>
      <w:r w:rsidR="00784682">
        <w:rPr>
          <w:rFonts w:ascii="Times New Roman" w:hAnsi="Times New Roman" w:cs="Times New Roman"/>
        </w:rPr>
        <w:t xml:space="preserve">ożliwości techniczne, kadrowe </w:t>
      </w:r>
      <w:r w:rsidR="00784682">
        <w:rPr>
          <w:rFonts w:ascii="Times New Roman" w:hAnsi="Times New Roman" w:cs="Times New Roman"/>
        </w:rPr>
        <w:br/>
        <w:t xml:space="preserve">i </w:t>
      </w:r>
      <w:r w:rsidRPr="00784682">
        <w:rPr>
          <w:rFonts w:ascii="Times New Roman" w:hAnsi="Times New Roman" w:cs="Times New Roman"/>
        </w:rPr>
        <w:t>organizacyjne gwarantujące wykonanie</w:t>
      </w:r>
      <w:r w:rsidR="00784682">
        <w:rPr>
          <w:rFonts w:ascii="Times New Roman" w:hAnsi="Times New Roman" w:cs="Times New Roman"/>
        </w:rPr>
        <w:t xml:space="preserve"> </w:t>
      </w:r>
      <w:r w:rsidRPr="00784682">
        <w:rPr>
          <w:rFonts w:ascii="Times New Roman" w:hAnsi="Times New Roman" w:cs="Times New Roman"/>
        </w:rPr>
        <w:t xml:space="preserve">robót zgodnie z dokumentacją i SST. </w:t>
      </w:r>
    </w:p>
    <w:p w14:paraId="70B2DA93" w14:textId="77777777" w:rsidR="003D134B" w:rsidRPr="00784682" w:rsidRDefault="003D134B" w:rsidP="00784682">
      <w:pPr>
        <w:pStyle w:val="Default"/>
        <w:jc w:val="both"/>
        <w:rPr>
          <w:rFonts w:ascii="Times New Roman" w:hAnsi="Times New Roman" w:cs="Times New Roman"/>
        </w:rPr>
      </w:pPr>
      <w:r w:rsidRPr="00784682">
        <w:rPr>
          <w:rFonts w:ascii="Times New Roman" w:hAnsi="Times New Roman" w:cs="Times New Roman"/>
        </w:rPr>
        <w:t>W zależności od ustaleń odpowiednich SST, roboty podlegają następującym odbiorom:</w:t>
      </w:r>
    </w:p>
    <w:p w14:paraId="18783AE2" w14:textId="77777777" w:rsidR="003D134B" w:rsidRPr="00784682" w:rsidRDefault="003D134B" w:rsidP="00784682">
      <w:pPr>
        <w:pStyle w:val="Default"/>
        <w:jc w:val="both"/>
        <w:rPr>
          <w:rFonts w:ascii="Times New Roman" w:hAnsi="Times New Roman" w:cs="Times New Roman"/>
        </w:rPr>
      </w:pPr>
      <w:r w:rsidRPr="00784682">
        <w:rPr>
          <w:rFonts w:ascii="Times New Roman" w:hAnsi="Times New Roman" w:cs="Times New Roman"/>
        </w:rPr>
        <w:t>Odbiorowi robót zanikających i ulegających zakryciu,</w:t>
      </w:r>
    </w:p>
    <w:p w14:paraId="5777B5DC" w14:textId="77777777" w:rsidR="003D134B" w:rsidRPr="00784682" w:rsidRDefault="003D134B" w:rsidP="00784682">
      <w:pPr>
        <w:pStyle w:val="Bezodstpw"/>
        <w:jc w:val="both"/>
        <w:rPr>
          <w:rFonts w:ascii="Times New Roman" w:hAnsi="Times New Roman" w:cs="Times New Roman"/>
          <w:sz w:val="24"/>
          <w:szCs w:val="24"/>
        </w:rPr>
      </w:pPr>
      <w:r w:rsidRPr="00784682">
        <w:rPr>
          <w:rFonts w:ascii="Times New Roman" w:hAnsi="Times New Roman" w:cs="Times New Roman"/>
          <w:sz w:val="24"/>
          <w:szCs w:val="24"/>
        </w:rPr>
        <w:t>Odbiorowi częściowemu,</w:t>
      </w:r>
    </w:p>
    <w:p w14:paraId="268896E2" w14:textId="77777777" w:rsidR="003D134B" w:rsidRPr="00784682" w:rsidRDefault="003D134B" w:rsidP="00784682">
      <w:pPr>
        <w:pStyle w:val="Bezodstpw"/>
        <w:jc w:val="both"/>
        <w:rPr>
          <w:rFonts w:ascii="Times New Roman" w:hAnsi="Times New Roman" w:cs="Times New Roman"/>
          <w:sz w:val="24"/>
          <w:szCs w:val="24"/>
        </w:rPr>
      </w:pPr>
      <w:r w:rsidRPr="00784682">
        <w:rPr>
          <w:rFonts w:ascii="Times New Roman" w:hAnsi="Times New Roman" w:cs="Times New Roman"/>
          <w:sz w:val="24"/>
          <w:szCs w:val="24"/>
        </w:rPr>
        <w:t>Odbiorowi ostatecznemu (końcowemu),</w:t>
      </w:r>
    </w:p>
    <w:p w14:paraId="61112D66" w14:textId="77777777" w:rsidR="003D134B" w:rsidRPr="00784682" w:rsidRDefault="003D134B" w:rsidP="00784682">
      <w:pPr>
        <w:pStyle w:val="Bezodstpw"/>
        <w:jc w:val="both"/>
        <w:rPr>
          <w:rFonts w:ascii="Times New Roman" w:hAnsi="Times New Roman" w:cs="Times New Roman"/>
          <w:sz w:val="24"/>
          <w:szCs w:val="24"/>
        </w:rPr>
      </w:pPr>
      <w:r w:rsidRPr="00784682">
        <w:rPr>
          <w:rFonts w:ascii="Times New Roman" w:hAnsi="Times New Roman" w:cs="Times New Roman"/>
          <w:sz w:val="24"/>
          <w:szCs w:val="24"/>
        </w:rPr>
        <w:t>Odbiorowi pogwarancyjnemu.</w:t>
      </w:r>
    </w:p>
    <w:p w14:paraId="6B077EF7" w14:textId="77777777" w:rsidR="003D134B" w:rsidRPr="00784682" w:rsidRDefault="003D134B" w:rsidP="00784682">
      <w:pPr>
        <w:pStyle w:val="Bezodstpw"/>
        <w:jc w:val="both"/>
        <w:rPr>
          <w:rFonts w:ascii="Times New Roman" w:hAnsi="Times New Roman" w:cs="Times New Roman"/>
          <w:sz w:val="24"/>
          <w:szCs w:val="24"/>
        </w:rPr>
      </w:pPr>
      <w:r w:rsidRPr="00784682">
        <w:rPr>
          <w:rFonts w:ascii="Times New Roman" w:hAnsi="Times New Roman" w:cs="Times New Roman"/>
          <w:sz w:val="24"/>
          <w:szCs w:val="24"/>
        </w:rPr>
        <w:t xml:space="preserve">Podstawę do odbioru w/w robót powinny stanowić następujące dokumenty: </w:t>
      </w:r>
    </w:p>
    <w:p w14:paraId="199EAC90" w14:textId="77777777" w:rsidR="003D134B" w:rsidRPr="00784682" w:rsidRDefault="003D134B" w:rsidP="00784682">
      <w:pPr>
        <w:pStyle w:val="Bezodstpw"/>
        <w:jc w:val="both"/>
        <w:rPr>
          <w:rFonts w:ascii="Times New Roman" w:hAnsi="Times New Roman" w:cs="Times New Roman"/>
          <w:sz w:val="24"/>
          <w:szCs w:val="24"/>
        </w:rPr>
      </w:pPr>
      <w:r w:rsidRPr="00784682">
        <w:rPr>
          <w:rFonts w:ascii="Times New Roman" w:hAnsi="Times New Roman" w:cs="Times New Roman"/>
          <w:sz w:val="24"/>
          <w:szCs w:val="24"/>
        </w:rPr>
        <w:t>Dokumentacja techniczna i SST, Dziennik budowy,</w:t>
      </w:r>
    </w:p>
    <w:p w14:paraId="774EDA44" w14:textId="77777777" w:rsidR="003D134B" w:rsidRPr="00784682" w:rsidRDefault="003D134B" w:rsidP="00784682">
      <w:pPr>
        <w:pStyle w:val="Bezodstpw"/>
        <w:jc w:val="both"/>
        <w:rPr>
          <w:rFonts w:ascii="Times New Roman" w:hAnsi="Times New Roman" w:cs="Times New Roman"/>
          <w:sz w:val="24"/>
          <w:szCs w:val="24"/>
        </w:rPr>
      </w:pPr>
      <w:r w:rsidRPr="00784682">
        <w:rPr>
          <w:rFonts w:ascii="Times New Roman" w:hAnsi="Times New Roman" w:cs="Times New Roman"/>
          <w:sz w:val="24"/>
          <w:szCs w:val="24"/>
        </w:rPr>
        <w:t>Zaświadczenia o jakości materiałów i wyrobów dostarczonych na budowę,</w:t>
      </w:r>
    </w:p>
    <w:p w14:paraId="27184742" w14:textId="29720810" w:rsidR="003D134B" w:rsidRPr="00784682" w:rsidRDefault="00496298" w:rsidP="00784682">
      <w:pPr>
        <w:pStyle w:val="Bezodstpw"/>
        <w:jc w:val="both"/>
        <w:rPr>
          <w:rFonts w:ascii="Times New Roman" w:hAnsi="Times New Roman" w:cs="Times New Roman"/>
          <w:sz w:val="24"/>
          <w:szCs w:val="24"/>
        </w:rPr>
      </w:pPr>
      <w:r w:rsidRPr="00784682">
        <w:rPr>
          <w:rFonts w:ascii="Times New Roman" w:hAnsi="Times New Roman" w:cs="Times New Roman"/>
          <w:sz w:val="24"/>
          <w:szCs w:val="24"/>
        </w:rPr>
        <w:t>Protokoły</w:t>
      </w:r>
      <w:r w:rsidR="003D134B" w:rsidRPr="00784682">
        <w:rPr>
          <w:rFonts w:ascii="Times New Roman" w:hAnsi="Times New Roman" w:cs="Times New Roman"/>
          <w:sz w:val="24"/>
          <w:szCs w:val="24"/>
        </w:rPr>
        <w:t xml:space="preserve"> odbiorów poszczególnych etapów robót zanikających,</w:t>
      </w:r>
    </w:p>
    <w:p w14:paraId="69727FD2" w14:textId="61A5CF70" w:rsidR="003D134B" w:rsidRPr="00784682" w:rsidRDefault="00496298" w:rsidP="00784682">
      <w:pPr>
        <w:pStyle w:val="Bezodstpw"/>
        <w:jc w:val="both"/>
        <w:rPr>
          <w:rFonts w:ascii="Times New Roman" w:hAnsi="Times New Roman" w:cs="Times New Roman"/>
          <w:sz w:val="24"/>
          <w:szCs w:val="24"/>
        </w:rPr>
      </w:pPr>
      <w:r w:rsidRPr="00784682">
        <w:rPr>
          <w:rFonts w:ascii="Times New Roman" w:hAnsi="Times New Roman" w:cs="Times New Roman"/>
          <w:sz w:val="24"/>
          <w:szCs w:val="24"/>
        </w:rPr>
        <w:t>Protokoły</w:t>
      </w:r>
      <w:r w:rsidR="003D134B" w:rsidRPr="00784682">
        <w:rPr>
          <w:rFonts w:ascii="Times New Roman" w:hAnsi="Times New Roman" w:cs="Times New Roman"/>
          <w:sz w:val="24"/>
          <w:szCs w:val="24"/>
        </w:rPr>
        <w:t xml:space="preserve"> odbiorów materiałów i wyrobów,</w:t>
      </w:r>
    </w:p>
    <w:p w14:paraId="689E9B1D" w14:textId="77777777" w:rsidR="003D134B" w:rsidRPr="00784682" w:rsidRDefault="003D134B" w:rsidP="00784682">
      <w:pPr>
        <w:pStyle w:val="Bezodstpw"/>
        <w:jc w:val="both"/>
        <w:rPr>
          <w:rFonts w:ascii="Times New Roman" w:hAnsi="Times New Roman" w:cs="Times New Roman"/>
          <w:sz w:val="24"/>
          <w:szCs w:val="24"/>
        </w:rPr>
      </w:pPr>
      <w:r w:rsidRPr="00784682">
        <w:rPr>
          <w:rFonts w:ascii="Times New Roman" w:hAnsi="Times New Roman" w:cs="Times New Roman"/>
          <w:sz w:val="24"/>
          <w:szCs w:val="24"/>
        </w:rPr>
        <w:t>Wyniki badań laboratoryjnych, jeśli takie były zlecane przez Wykonawcę.</w:t>
      </w:r>
    </w:p>
    <w:p w14:paraId="27B1A318" w14:textId="77777777" w:rsidR="003D134B" w:rsidRPr="00784682" w:rsidRDefault="003D134B" w:rsidP="00784682">
      <w:pPr>
        <w:pStyle w:val="Bezodstpw"/>
        <w:jc w:val="both"/>
        <w:rPr>
          <w:rFonts w:ascii="Times New Roman" w:hAnsi="Times New Roman" w:cs="Times New Roman"/>
          <w:sz w:val="24"/>
          <w:szCs w:val="24"/>
        </w:rPr>
      </w:pPr>
      <w:r w:rsidRPr="00784682">
        <w:rPr>
          <w:rFonts w:ascii="Times New Roman" w:hAnsi="Times New Roman" w:cs="Times New Roman"/>
          <w:b/>
          <w:sz w:val="24"/>
          <w:szCs w:val="24"/>
        </w:rPr>
        <w:t>Odbiór robót zanikających</w:t>
      </w:r>
      <w:r w:rsidRPr="00784682">
        <w:rPr>
          <w:rFonts w:ascii="Times New Roman" w:hAnsi="Times New Roman" w:cs="Times New Roman"/>
          <w:sz w:val="24"/>
          <w:szCs w:val="24"/>
        </w:rPr>
        <w:t xml:space="preserve"> i ulegających zakryciu polega na finalnej ocenie jakości</w:t>
      </w:r>
    </w:p>
    <w:p w14:paraId="64CA9759" w14:textId="77777777" w:rsidR="003D134B" w:rsidRPr="00784682" w:rsidRDefault="003D134B" w:rsidP="00784682">
      <w:pPr>
        <w:pStyle w:val="Bezodstpw"/>
        <w:jc w:val="both"/>
        <w:rPr>
          <w:rFonts w:ascii="Times New Roman" w:hAnsi="Times New Roman" w:cs="Times New Roman"/>
          <w:sz w:val="24"/>
          <w:szCs w:val="24"/>
        </w:rPr>
      </w:pPr>
      <w:r w:rsidRPr="00784682">
        <w:rPr>
          <w:rFonts w:ascii="Times New Roman" w:hAnsi="Times New Roman" w:cs="Times New Roman"/>
          <w:sz w:val="24"/>
          <w:szCs w:val="24"/>
        </w:rPr>
        <w:t xml:space="preserve"> wykonywanych robót oraz ilości tych robót, które w dalszym procesie realizacji ulegną zakryciu. Odbioru tego dokonuje Inspektor nadzoru. </w:t>
      </w:r>
    </w:p>
    <w:p w14:paraId="4B1D240C" w14:textId="77777777" w:rsidR="003D134B" w:rsidRPr="00784682" w:rsidRDefault="003D134B" w:rsidP="00784682">
      <w:pPr>
        <w:pStyle w:val="Bezodstpw"/>
        <w:jc w:val="both"/>
        <w:rPr>
          <w:rFonts w:ascii="Times New Roman" w:hAnsi="Times New Roman" w:cs="Times New Roman"/>
          <w:sz w:val="24"/>
          <w:szCs w:val="24"/>
        </w:rPr>
      </w:pPr>
      <w:r w:rsidRPr="00784682">
        <w:rPr>
          <w:rFonts w:ascii="Times New Roman" w:hAnsi="Times New Roman" w:cs="Times New Roman"/>
          <w:b/>
          <w:sz w:val="24"/>
          <w:szCs w:val="24"/>
        </w:rPr>
        <w:t>Odbiór częściowy</w:t>
      </w:r>
      <w:r w:rsidRPr="00784682">
        <w:rPr>
          <w:rFonts w:ascii="Times New Roman" w:hAnsi="Times New Roman" w:cs="Times New Roman"/>
          <w:sz w:val="24"/>
          <w:szCs w:val="24"/>
        </w:rPr>
        <w:t xml:space="preserve"> polega na ocenie ilości i jakości wykonanych części robót. </w:t>
      </w:r>
    </w:p>
    <w:p w14:paraId="37FCBDB9" w14:textId="77777777" w:rsidR="003D134B" w:rsidRPr="00784682" w:rsidRDefault="003D134B" w:rsidP="00784682">
      <w:pPr>
        <w:pStyle w:val="Bezodstpw"/>
        <w:jc w:val="both"/>
        <w:rPr>
          <w:rFonts w:ascii="Times New Roman" w:hAnsi="Times New Roman" w:cs="Times New Roman"/>
          <w:sz w:val="24"/>
          <w:szCs w:val="24"/>
        </w:rPr>
      </w:pPr>
      <w:r w:rsidRPr="00784682">
        <w:rPr>
          <w:rFonts w:ascii="Times New Roman" w:hAnsi="Times New Roman" w:cs="Times New Roman"/>
          <w:sz w:val="24"/>
          <w:szCs w:val="24"/>
        </w:rPr>
        <w:t>Odbioru częściowego robot dokonuje się dla zakresu określonego w dokumentach umownych  wg zasad jak przy odbiorze ostatecznym robót. Odbioru tego dokonuje Inspektor nadzoru.</w:t>
      </w:r>
    </w:p>
    <w:p w14:paraId="7607221E" w14:textId="77777777" w:rsidR="003D134B" w:rsidRPr="00784682" w:rsidRDefault="003D134B" w:rsidP="00784682">
      <w:pPr>
        <w:pStyle w:val="Bezodstpw"/>
        <w:jc w:val="both"/>
        <w:rPr>
          <w:rFonts w:ascii="Times New Roman" w:hAnsi="Times New Roman" w:cs="Times New Roman"/>
          <w:sz w:val="24"/>
          <w:szCs w:val="24"/>
        </w:rPr>
      </w:pPr>
      <w:r w:rsidRPr="00784682">
        <w:rPr>
          <w:rFonts w:ascii="Times New Roman" w:hAnsi="Times New Roman" w:cs="Times New Roman"/>
          <w:b/>
          <w:sz w:val="24"/>
          <w:szCs w:val="24"/>
        </w:rPr>
        <w:t>Odbiór ostateczny (końcowy</w:t>
      </w:r>
      <w:r w:rsidRPr="00784682">
        <w:rPr>
          <w:rFonts w:ascii="Times New Roman" w:hAnsi="Times New Roman" w:cs="Times New Roman"/>
          <w:sz w:val="24"/>
          <w:szCs w:val="24"/>
        </w:rPr>
        <w:t xml:space="preserve">) polega na finalnej ocenie rzeczywistego wykonania robót </w:t>
      </w:r>
      <w:r w:rsidR="00784682">
        <w:rPr>
          <w:rFonts w:ascii="Times New Roman" w:hAnsi="Times New Roman" w:cs="Times New Roman"/>
          <w:sz w:val="24"/>
          <w:szCs w:val="24"/>
        </w:rPr>
        <w:br/>
      </w:r>
      <w:r w:rsidRPr="00784682">
        <w:rPr>
          <w:rFonts w:ascii="Times New Roman" w:hAnsi="Times New Roman" w:cs="Times New Roman"/>
          <w:sz w:val="24"/>
          <w:szCs w:val="24"/>
        </w:rPr>
        <w:t xml:space="preserve">w odniesieniu do zakresu (ilości) oraz jakości. Całkowite zakończenie robót oraz gotowość do odbioru ostatecznego będzie stwierdzona przez Wykonawcę wpisem do dziennika budowy. Odbioru ostatecznego robót dokonuje komisja wyznaczona przez Zamawiającego </w:t>
      </w:r>
      <w:r w:rsidR="00784682">
        <w:rPr>
          <w:rFonts w:ascii="Times New Roman" w:hAnsi="Times New Roman" w:cs="Times New Roman"/>
          <w:sz w:val="24"/>
          <w:szCs w:val="24"/>
        </w:rPr>
        <w:br/>
      </w:r>
      <w:r w:rsidRPr="00784682">
        <w:rPr>
          <w:rFonts w:ascii="Times New Roman" w:hAnsi="Times New Roman" w:cs="Times New Roman"/>
          <w:sz w:val="24"/>
          <w:szCs w:val="24"/>
        </w:rPr>
        <w:t xml:space="preserve">w obecności Inspektora nadzoru i Wykonawcy. </w:t>
      </w:r>
    </w:p>
    <w:p w14:paraId="0AB4D6C8" w14:textId="77777777" w:rsidR="003D134B" w:rsidRPr="00784682" w:rsidRDefault="003D134B" w:rsidP="00784682">
      <w:pPr>
        <w:pStyle w:val="Bezodstpw"/>
        <w:jc w:val="both"/>
        <w:rPr>
          <w:rFonts w:ascii="Times New Roman" w:hAnsi="Times New Roman" w:cs="Times New Roman"/>
          <w:sz w:val="24"/>
          <w:szCs w:val="24"/>
        </w:rPr>
      </w:pPr>
      <w:r w:rsidRPr="00784682">
        <w:rPr>
          <w:rFonts w:ascii="Times New Roman" w:hAnsi="Times New Roman" w:cs="Times New Roman"/>
          <w:sz w:val="24"/>
          <w:szCs w:val="24"/>
        </w:rPr>
        <w:t>Komisja odbierająca roboty dokona ich oceny jakościowej na podstawie przedłożonych dokumentów, wyników badań i pomiarów, ocenie wizualnej oraz zgodności wykonania robót z dokumentacją projektową i SST.</w:t>
      </w:r>
    </w:p>
    <w:p w14:paraId="56A07020" w14:textId="77777777" w:rsidR="003D134B" w:rsidRPr="00784682" w:rsidRDefault="002A553A" w:rsidP="0078468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003D134B" w:rsidRPr="00784682">
        <w:rPr>
          <w:rFonts w:ascii="Times New Roman" w:hAnsi="Times New Roman" w:cs="Times New Roman"/>
          <w:b/>
          <w:bCs/>
          <w:sz w:val="24"/>
          <w:szCs w:val="24"/>
        </w:rPr>
        <w:t>.    Obmiar robót</w:t>
      </w:r>
    </w:p>
    <w:p w14:paraId="63FA61AD" w14:textId="77777777" w:rsidR="003D134B" w:rsidRPr="00784682" w:rsidRDefault="002A553A" w:rsidP="0078468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003D134B" w:rsidRPr="00784682">
        <w:rPr>
          <w:rFonts w:ascii="Times New Roman" w:hAnsi="Times New Roman" w:cs="Times New Roman"/>
          <w:b/>
          <w:bCs/>
          <w:sz w:val="24"/>
          <w:szCs w:val="24"/>
        </w:rPr>
        <w:t>.1. Jednostka obmiarowa</w:t>
      </w:r>
    </w:p>
    <w:p w14:paraId="178212D3" w14:textId="77777777" w:rsidR="003D134B" w:rsidRPr="00784682" w:rsidRDefault="003D134B" w:rsidP="00784682">
      <w:pPr>
        <w:autoSpaceDE w:val="0"/>
        <w:autoSpaceDN w:val="0"/>
        <w:adjustRightInd w:val="0"/>
        <w:spacing w:after="0" w:line="240" w:lineRule="auto"/>
        <w:jc w:val="both"/>
        <w:rPr>
          <w:rFonts w:ascii="Times New Roman" w:eastAsia="MicrosoftSansSerif" w:hAnsi="Times New Roman" w:cs="Times New Roman"/>
          <w:sz w:val="24"/>
          <w:szCs w:val="24"/>
        </w:rPr>
      </w:pPr>
      <w:r w:rsidRPr="00784682">
        <w:rPr>
          <w:rFonts w:ascii="Times New Roman" w:eastAsia="MicrosoftSansSerif" w:hAnsi="Times New Roman" w:cs="Times New Roman"/>
          <w:sz w:val="24"/>
          <w:szCs w:val="24"/>
        </w:rPr>
        <w:t>Jednostką obmiarową jest m2 (metr kwadratowy) wykonanej obudowy, sufitu oraz suchych tynków.</w:t>
      </w:r>
    </w:p>
    <w:p w14:paraId="7418EE7C" w14:textId="77777777" w:rsidR="003D134B" w:rsidRPr="00784682" w:rsidRDefault="003D134B" w:rsidP="00784682">
      <w:pPr>
        <w:autoSpaceDE w:val="0"/>
        <w:autoSpaceDN w:val="0"/>
        <w:adjustRightInd w:val="0"/>
        <w:spacing w:after="0" w:line="240" w:lineRule="auto"/>
        <w:jc w:val="both"/>
        <w:rPr>
          <w:rFonts w:ascii="Times New Roman" w:hAnsi="Times New Roman" w:cs="Times New Roman"/>
          <w:b/>
          <w:bCs/>
          <w:sz w:val="24"/>
          <w:szCs w:val="24"/>
        </w:rPr>
      </w:pPr>
      <w:r w:rsidRPr="00784682">
        <w:rPr>
          <w:rFonts w:ascii="Times New Roman" w:eastAsia="MicrosoftSansSerif" w:hAnsi="Times New Roman" w:cs="Times New Roman"/>
          <w:sz w:val="24"/>
          <w:szCs w:val="24"/>
        </w:rPr>
        <w:t xml:space="preserve"> </w:t>
      </w:r>
      <w:r w:rsidR="002A553A">
        <w:rPr>
          <w:rFonts w:ascii="Times New Roman" w:hAnsi="Times New Roman" w:cs="Times New Roman"/>
          <w:b/>
          <w:bCs/>
          <w:sz w:val="24"/>
          <w:szCs w:val="24"/>
        </w:rPr>
        <w:t>8</w:t>
      </w:r>
      <w:r w:rsidRPr="00784682">
        <w:rPr>
          <w:rFonts w:ascii="Times New Roman" w:hAnsi="Times New Roman" w:cs="Times New Roman"/>
          <w:b/>
          <w:bCs/>
          <w:sz w:val="24"/>
          <w:szCs w:val="24"/>
        </w:rPr>
        <w:t>.    Odbiór robót</w:t>
      </w:r>
    </w:p>
    <w:p w14:paraId="7B81EFF9" w14:textId="77777777" w:rsidR="003D134B" w:rsidRPr="00784682" w:rsidRDefault="002A553A" w:rsidP="00784682">
      <w:pPr>
        <w:autoSpaceDE w:val="0"/>
        <w:autoSpaceDN w:val="0"/>
        <w:adjustRightInd w:val="0"/>
        <w:spacing w:after="0" w:line="240" w:lineRule="auto"/>
        <w:jc w:val="both"/>
        <w:rPr>
          <w:rFonts w:ascii="Times New Roman" w:eastAsia="MicrosoftSansSerif" w:hAnsi="Times New Roman" w:cs="Times New Roman"/>
          <w:sz w:val="24"/>
          <w:szCs w:val="24"/>
        </w:rPr>
      </w:pPr>
      <w:r>
        <w:rPr>
          <w:rFonts w:ascii="Times New Roman" w:eastAsia="MicrosoftSansSerif" w:hAnsi="Times New Roman" w:cs="Times New Roman"/>
          <w:sz w:val="24"/>
          <w:szCs w:val="24"/>
        </w:rPr>
        <w:t>8</w:t>
      </w:r>
      <w:r w:rsidR="003D134B" w:rsidRPr="00784682">
        <w:rPr>
          <w:rFonts w:ascii="Times New Roman" w:eastAsia="MicrosoftSansSerif" w:hAnsi="Times New Roman" w:cs="Times New Roman"/>
          <w:sz w:val="24"/>
          <w:szCs w:val="24"/>
        </w:rPr>
        <w:t xml:space="preserve">.1. Roboty uznaje się za wykonane zgodnie z SST i opisem jeżeli wszystkie pomiary </w:t>
      </w:r>
      <w:r w:rsidR="00784682">
        <w:rPr>
          <w:rFonts w:ascii="Times New Roman" w:eastAsia="MicrosoftSansSerif" w:hAnsi="Times New Roman" w:cs="Times New Roman"/>
          <w:sz w:val="24"/>
          <w:szCs w:val="24"/>
        </w:rPr>
        <w:br/>
      </w:r>
      <w:r w:rsidR="003D134B" w:rsidRPr="00784682">
        <w:rPr>
          <w:rFonts w:ascii="Times New Roman" w:eastAsia="MicrosoftSansSerif" w:hAnsi="Times New Roman" w:cs="Times New Roman"/>
          <w:sz w:val="24"/>
          <w:szCs w:val="24"/>
        </w:rPr>
        <w:t>i badania z zachowaniem tolerancji dały wyniki pozytywne.</w:t>
      </w:r>
    </w:p>
    <w:p w14:paraId="42E01712" w14:textId="77777777" w:rsidR="003D134B" w:rsidRPr="00784682" w:rsidRDefault="003D134B" w:rsidP="00784682">
      <w:pPr>
        <w:autoSpaceDE w:val="0"/>
        <w:autoSpaceDN w:val="0"/>
        <w:adjustRightInd w:val="0"/>
        <w:spacing w:after="0" w:line="240" w:lineRule="auto"/>
        <w:jc w:val="both"/>
        <w:rPr>
          <w:rFonts w:ascii="Times New Roman" w:hAnsi="Times New Roman" w:cs="Times New Roman"/>
          <w:b/>
          <w:bCs/>
          <w:sz w:val="24"/>
          <w:szCs w:val="24"/>
        </w:rPr>
      </w:pPr>
      <w:r w:rsidRPr="00784682">
        <w:rPr>
          <w:rFonts w:ascii="Times New Roman" w:hAnsi="Times New Roman" w:cs="Times New Roman"/>
          <w:b/>
          <w:bCs/>
          <w:sz w:val="24"/>
          <w:szCs w:val="24"/>
        </w:rPr>
        <w:t>9.    Podstawa płatności</w:t>
      </w:r>
    </w:p>
    <w:p w14:paraId="29E1F1DF" w14:textId="77777777" w:rsidR="003D134B" w:rsidRPr="00784682" w:rsidRDefault="003D134B" w:rsidP="00784682">
      <w:pPr>
        <w:autoSpaceDE w:val="0"/>
        <w:autoSpaceDN w:val="0"/>
        <w:adjustRightInd w:val="0"/>
        <w:spacing w:after="0" w:line="240" w:lineRule="auto"/>
        <w:jc w:val="both"/>
        <w:rPr>
          <w:rFonts w:ascii="Times New Roman" w:hAnsi="Times New Roman" w:cs="Times New Roman"/>
          <w:b/>
          <w:bCs/>
          <w:sz w:val="24"/>
          <w:szCs w:val="24"/>
        </w:rPr>
      </w:pPr>
      <w:r w:rsidRPr="00784682">
        <w:rPr>
          <w:rFonts w:ascii="Times New Roman" w:hAnsi="Times New Roman" w:cs="Times New Roman"/>
          <w:b/>
          <w:bCs/>
          <w:sz w:val="24"/>
          <w:szCs w:val="24"/>
        </w:rPr>
        <w:t>9.1. Cena jednostki obmiarowej</w:t>
      </w:r>
    </w:p>
    <w:p w14:paraId="5C08B3CE" w14:textId="77777777" w:rsidR="003D134B" w:rsidRPr="00784682" w:rsidRDefault="003D134B" w:rsidP="00236360">
      <w:pPr>
        <w:pStyle w:val="Tekstpodstawowy"/>
        <w:tabs>
          <w:tab w:val="left" w:pos="9724"/>
        </w:tabs>
        <w:spacing w:after="0"/>
        <w:jc w:val="both"/>
        <w:rPr>
          <w:rFonts w:ascii="Times New Roman" w:hAnsi="Times New Roman" w:cs="Times New Roman"/>
          <w:sz w:val="24"/>
          <w:szCs w:val="24"/>
        </w:rPr>
      </w:pPr>
      <w:r w:rsidRPr="00784682">
        <w:rPr>
          <w:rFonts w:ascii="Times New Roman" w:hAnsi="Times New Roman" w:cs="Times New Roman"/>
          <w:sz w:val="24"/>
          <w:szCs w:val="24"/>
        </w:rPr>
        <w:t>Ogólne ustalenia dotyczące podstawy płatności podano w ST B-00.00.00. „Wymagania ogólne” pkt. 9.</w:t>
      </w:r>
    </w:p>
    <w:p w14:paraId="54E6BDBA" w14:textId="77777777" w:rsidR="003D134B" w:rsidRPr="00784682" w:rsidRDefault="003D134B" w:rsidP="00236360">
      <w:pPr>
        <w:pStyle w:val="Tekstpodstawowy"/>
        <w:tabs>
          <w:tab w:val="left" w:pos="9724"/>
        </w:tabs>
        <w:spacing w:after="0"/>
        <w:jc w:val="both"/>
        <w:rPr>
          <w:rFonts w:ascii="Times New Roman" w:hAnsi="Times New Roman" w:cs="Times New Roman"/>
          <w:b/>
          <w:sz w:val="24"/>
          <w:szCs w:val="24"/>
          <w:u w:val="single"/>
        </w:rPr>
      </w:pPr>
      <w:r w:rsidRPr="00784682">
        <w:rPr>
          <w:rFonts w:ascii="Times New Roman" w:hAnsi="Times New Roman" w:cs="Times New Roman"/>
          <w:b/>
          <w:sz w:val="24"/>
          <w:szCs w:val="24"/>
          <w:u w:val="single"/>
        </w:rPr>
        <w:lastRenderedPageBreak/>
        <w:t>Ustalenia ogólne:</w:t>
      </w:r>
    </w:p>
    <w:p w14:paraId="330964E2" w14:textId="77777777" w:rsidR="003D134B" w:rsidRPr="00784682" w:rsidRDefault="003D134B" w:rsidP="00236360">
      <w:pPr>
        <w:pStyle w:val="Tekstpodstawowy"/>
        <w:tabs>
          <w:tab w:val="left" w:pos="9724"/>
        </w:tabs>
        <w:spacing w:after="0"/>
        <w:jc w:val="both"/>
        <w:rPr>
          <w:rFonts w:ascii="Times New Roman" w:hAnsi="Times New Roman" w:cs="Times New Roman"/>
          <w:sz w:val="24"/>
          <w:szCs w:val="24"/>
        </w:rPr>
      </w:pPr>
      <w:r w:rsidRPr="00784682">
        <w:rPr>
          <w:rFonts w:ascii="Times New Roman" w:hAnsi="Times New Roman" w:cs="Times New Roman"/>
          <w:sz w:val="24"/>
          <w:szCs w:val="24"/>
        </w:rPr>
        <w:t>Podstawą płatności jest cena ryczałtowa.</w:t>
      </w:r>
      <w:r w:rsidR="00A228D4">
        <w:rPr>
          <w:rFonts w:ascii="Times New Roman" w:hAnsi="Times New Roman" w:cs="Times New Roman"/>
          <w:sz w:val="24"/>
          <w:szCs w:val="24"/>
        </w:rPr>
        <w:t xml:space="preserve"> </w:t>
      </w:r>
      <w:r w:rsidRPr="00784682">
        <w:rPr>
          <w:rFonts w:ascii="Times New Roman" w:hAnsi="Times New Roman" w:cs="Times New Roman"/>
          <w:sz w:val="24"/>
          <w:szCs w:val="24"/>
        </w:rPr>
        <w:t>Dla robót wycenionych ryczałtowo podstawa płatności jest wartość (kwota) podana p</w:t>
      </w:r>
      <w:r w:rsidR="00A228D4">
        <w:rPr>
          <w:rFonts w:ascii="Times New Roman" w:hAnsi="Times New Roman" w:cs="Times New Roman"/>
          <w:sz w:val="24"/>
          <w:szCs w:val="24"/>
        </w:rPr>
        <w:t xml:space="preserve">rzez Wykonawcę i przyjęta przez </w:t>
      </w:r>
      <w:r w:rsidRPr="00784682">
        <w:rPr>
          <w:rFonts w:ascii="Times New Roman" w:hAnsi="Times New Roman" w:cs="Times New Roman"/>
          <w:sz w:val="24"/>
          <w:szCs w:val="24"/>
        </w:rPr>
        <w:t>Zamawiającego(ofertowych).</w:t>
      </w:r>
    </w:p>
    <w:p w14:paraId="0644FCB6" w14:textId="77777777" w:rsidR="003D134B" w:rsidRPr="00496298" w:rsidRDefault="003D134B" w:rsidP="00784682">
      <w:pPr>
        <w:autoSpaceDE w:val="0"/>
        <w:autoSpaceDN w:val="0"/>
        <w:adjustRightInd w:val="0"/>
        <w:spacing w:after="0" w:line="240" w:lineRule="auto"/>
        <w:jc w:val="both"/>
        <w:rPr>
          <w:rFonts w:ascii="Times New Roman" w:eastAsia="MicrosoftSansSerif" w:hAnsi="Times New Roman" w:cs="Times New Roman"/>
          <w:b/>
          <w:bCs/>
          <w:sz w:val="24"/>
          <w:szCs w:val="24"/>
        </w:rPr>
      </w:pPr>
      <w:r w:rsidRPr="00784682">
        <w:rPr>
          <w:rFonts w:ascii="Times New Roman" w:eastAsia="MicrosoftSansSerif" w:hAnsi="Times New Roman" w:cs="Times New Roman"/>
          <w:b/>
          <w:bCs/>
          <w:sz w:val="24"/>
          <w:szCs w:val="24"/>
        </w:rPr>
        <w:t>10</w:t>
      </w:r>
      <w:r w:rsidRPr="00496298">
        <w:rPr>
          <w:rFonts w:ascii="Times New Roman" w:eastAsia="MicrosoftSansSerif" w:hAnsi="Times New Roman" w:cs="Times New Roman"/>
          <w:b/>
          <w:bCs/>
          <w:sz w:val="24"/>
          <w:szCs w:val="24"/>
        </w:rPr>
        <w:t>.     Przepisy związane</w:t>
      </w:r>
    </w:p>
    <w:p w14:paraId="1F9F8658" w14:textId="77777777" w:rsidR="00A228D4" w:rsidRPr="00496298" w:rsidRDefault="00A228D4" w:rsidP="00A228D4">
      <w:pPr>
        <w:pStyle w:val="Default"/>
        <w:rPr>
          <w:rFonts w:ascii="Times New Roman" w:hAnsi="Times New Roman" w:cs="Times New Roman"/>
        </w:rPr>
      </w:pPr>
    </w:p>
    <w:p w14:paraId="45F1A899" w14:textId="335136EF" w:rsidR="003D134B" w:rsidRPr="00496298" w:rsidRDefault="00A228D4" w:rsidP="00A228D4">
      <w:pPr>
        <w:pStyle w:val="Default"/>
        <w:ind w:left="284"/>
        <w:rPr>
          <w:rFonts w:ascii="Times New Roman" w:hAnsi="Times New Roman" w:cs="Times New Roman"/>
        </w:rPr>
      </w:pPr>
      <w:r w:rsidRPr="00496298">
        <w:rPr>
          <w:rFonts w:ascii="Times New Roman" w:hAnsi="Times New Roman" w:cs="Times New Roman"/>
        </w:rPr>
        <w:t xml:space="preserve">- </w:t>
      </w:r>
      <w:r w:rsidR="00496298" w:rsidRPr="00496298">
        <w:rPr>
          <w:rFonts w:ascii="Times New Roman" w:hAnsi="Times New Roman" w:cs="Times New Roman"/>
        </w:rPr>
        <w:t xml:space="preserve">normy dot. </w:t>
      </w:r>
      <w:r w:rsidR="003D134B" w:rsidRPr="00496298">
        <w:rPr>
          <w:rFonts w:ascii="Times New Roman" w:hAnsi="Times New Roman" w:cs="Times New Roman"/>
        </w:rPr>
        <w:t>Roboty okładzinowe. Suche tynki. Wymagania i badania przy odbiorze.</w:t>
      </w:r>
    </w:p>
    <w:p w14:paraId="2198F17C" w14:textId="47D553B5" w:rsidR="003D134B" w:rsidRPr="00496298" w:rsidRDefault="00A228D4" w:rsidP="00496298">
      <w:pPr>
        <w:pStyle w:val="Default"/>
        <w:ind w:left="284"/>
        <w:rPr>
          <w:rFonts w:ascii="Times New Roman" w:hAnsi="Times New Roman" w:cs="Times New Roman"/>
        </w:rPr>
      </w:pPr>
      <w:r w:rsidRPr="00496298">
        <w:rPr>
          <w:rFonts w:ascii="Times New Roman" w:hAnsi="Times New Roman" w:cs="Times New Roman"/>
        </w:rPr>
        <w:t xml:space="preserve">- </w:t>
      </w:r>
      <w:r w:rsidR="00496298" w:rsidRPr="00496298">
        <w:rPr>
          <w:rFonts w:ascii="Times New Roman" w:hAnsi="Times New Roman" w:cs="Times New Roman"/>
        </w:rPr>
        <w:t>normy dot. Wymagań</w:t>
      </w:r>
      <w:r w:rsidR="003D134B" w:rsidRPr="00496298">
        <w:rPr>
          <w:rFonts w:ascii="Times New Roman" w:hAnsi="Times New Roman" w:cs="Times New Roman"/>
        </w:rPr>
        <w:t xml:space="preserve"> dla płyt gipsowo-kartonowych.</w:t>
      </w:r>
    </w:p>
    <w:p w14:paraId="0374DFDE" w14:textId="77777777" w:rsidR="00A228D4" w:rsidRPr="00496298" w:rsidRDefault="00A228D4" w:rsidP="00A228D4">
      <w:pPr>
        <w:pStyle w:val="Default"/>
        <w:ind w:left="284"/>
        <w:rPr>
          <w:rFonts w:ascii="Times New Roman" w:hAnsi="Times New Roman" w:cs="Times New Roman"/>
        </w:rPr>
      </w:pPr>
      <w:r w:rsidRPr="00496298">
        <w:rPr>
          <w:rFonts w:ascii="Times New Roman" w:hAnsi="Times New Roman" w:cs="Times New Roman"/>
        </w:rPr>
        <w:t xml:space="preserve">- </w:t>
      </w:r>
      <w:r w:rsidR="003D134B" w:rsidRPr="00496298">
        <w:rPr>
          <w:rFonts w:ascii="Times New Roman" w:hAnsi="Times New Roman" w:cs="Times New Roman"/>
        </w:rPr>
        <w:t xml:space="preserve">PN-79/B-06711   Kruszywa mineralne. Piaski do zapraw budowlanych. Norma ISO          </w:t>
      </w:r>
      <w:r w:rsidRPr="00496298">
        <w:rPr>
          <w:rFonts w:ascii="Times New Roman" w:hAnsi="Times New Roman" w:cs="Times New Roman"/>
        </w:rPr>
        <w:t xml:space="preserve">  </w:t>
      </w:r>
    </w:p>
    <w:p w14:paraId="35BCF581" w14:textId="77777777" w:rsidR="003D134B" w:rsidRPr="00A228D4" w:rsidRDefault="00A228D4" w:rsidP="00A228D4">
      <w:pPr>
        <w:pStyle w:val="Default"/>
        <w:ind w:left="284"/>
        <w:rPr>
          <w:rFonts w:ascii="Times New Roman" w:hAnsi="Times New Roman" w:cs="Times New Roman"/>
        </w:rPr>
      </w:pPr>
      <w:r w:rsidRPr="00496298">
        <w:rPr>
          <w:rFonts w:ascii="Times New Roman" w:hAnsi="Times New Roman" w:cs="Times New Roman"/>
        </w:rPr>
        <w:t xml:space="preserve">   </w:t>
      </w:r>
      <w:r w:rsidR="003D134B" w:rsidRPr="00496298">
        <w:rPr>
          <w:rFonts w:ascii="Times New Roman" w:hAnsi="Times New Roman" w:cs="Times New Roman"/>
        </w:rPr>
        <w:t xml:space="preserve">(seria 9000, 9001, 9002, 9003 i 9004) Normy dot. Systemów zapewnienia jakości </w:t>
      </w:r>
      <w:r w:rsidR="00784682" w:rsidRPr="00496298">
        <w:rPr>
          <w:rFonts w:ascii="Times New Roman" w:hAnsi="Times New Roman" w:cs="Times New Roman"/>
        </w:rPr>
        <w:br/>
      </w:r>
      <w:r w:rsidRPr="00496298">
        <w:rPr>
          <w:rFonts w:ascii="Times New Roman" w:hAnsi="Times New Roman" w:cs="Times New Roman"/>
        </w:rPr>
        <w:t xml:space="preserve">   </w:t>
      </w:r>
      <w:r w:rsidR="003D134B" w:rsidRPr="00496298">
        <w:rPr>
          <w:rFonts w:ascii="Times New Roman" w:hAnsi="Times New Roman" w:cs="Times New Roman"/>
        </w:rPr>
        <w:t>i zarządzania systemami zapewnienia jakości.</w:t>
      </w:r>
    </w:p>
    <w:p w14:paraId="2D2335FF" w14:textId="77777777" w:rsidR="00C175C1" w:rsidRDefault="00C175C1" w:rsidP="006C0E2F">
      <w:pPr>
        <w:pStyle w:val="Zwykytekst"/>
        <w:rPr>
          <w:rFonts w:ascii="Times New Roman" w:eastAsia="MicrosoftSansSerif" w:hAnsi="Times New Roman" w:cs="Times New Roman"/>
          <w:sz w:val="24"/>
          <w:szCs w:val="24"/>
        </w:rPr>
      </w:pPr>
    </w:p>
    <w:p w14:paraId="3ADB5333" w14:textId="77777777" w:rsidR="00DA5F08" w:rsidRPr="00E646C4" w:rsidRDefault="00DA5F08" w:rsidP="00E646C4">
      <w:pPr>
        <w:pStyle w:val="Nagwek1"/>
      </w:pPr>
      <w:bookmarkStart w:id="28" w:name="_Toc102635370"/>
      <w:r w:rsidRPr="00E646C4">
        <w:t>SST-B 02</w:t>
      </w:r>
      <w:bookmarkEnd w:id="28"/>
    </w:p>
    <w:p w14:paraId="0B13A405" w14:textId="77777777" w:rsidR="00DA5F08" w:rsidRPr="00E646C4" w:rsidRDefault="00DA5F08" w:rsidP="00E646C4">
      <w:pPr>
        <w:pStyle w:val="Nagwek1"/>
      </w:pPr>
      <w:bookmarkStart w:id="29" w:name="_Toc102635371"/>
      <w:r w:rsidRPr="00E646C4">
        <w:t>B.02.02.05. ROBOTY MALARSKIE</w:t>
      </w:r>
      <w:bookmarkEnd w:id="29"/>
      <w:r w:rsidRPr="00E646C4">
        <w:t xml:space="preserve"> </w:t>
      </w:r>
    </w:p>
    <w:p w14:paraId="0B881B27" w14:textId="77777777" w:rsidR="00B55C9C" w:rsidRDefault="00B55C9C" w:rsidP="00E646C4">
      <w:pPr>
        <w:pStyle w:val="Nagwek1"/>
        <w:rPr>
          <w:rFonts w:eastAsia="MicrosoftSansSerif"/>
        </w:rPr>
      </w:pPr>
      <w:bookmarkStart w:id="30" w:name="_Toc102635372"/>
      <w:r w:rsidRPr="00E646C4">
        <w:rPr>
          <w:rFonts w:eastAsia="MicrosoftSansSerif"/>
        </w:rPr>
        <w:t>Roboty malarskie</w:t>
      </w:r>
      <w:bookmarkEnd w:id="30"/>
      <w:r>
        <w:rPr>
          <w:rFonts w:eastAsia="MicrosoftSansSerif"/>
        </w:rPr>
        <w:t xml:space="preserve"> </w:t>
      </w:r>
    </w:p>
    <w:p w14:paraId="7F8657A5" w14:textId="77777777" w:rsidR="00DA5F08" w:rsidRPr="00B64F5A" w:rsidRDefault="00DA5F08" w:rsidP="00DA5F08">
      <w:pPr>
        <w:autoSpaceDE w:val="0"/>
        <w:autoSpaceDN w:val="0"/>
        <w:adjustRightInd w:val="0"/>
        <w:spacing w:after="0" w:line="240" w:lineRule="auto"/>
        <w:rPr>
          <w:rFonts w:ascii="Arial" w:hAnsi="Arial" w:cs="Arial"/>
          <w:b/>
          <w:bCs/>
          <w:color w:val="365F92"/>
          <w:sz w:val="24"/>
          <w:szCs w:val="24"/>
        </w:rPr>
      </w:pPr>
    </w:p>
    <w:p w14:paraId="5FDD42C9" w14:textId="77777777" w:rsidR="00DA5F08" w:rsidRPr="00DA5F08" w:rsidRDefault="00DA5F08" w:rsidP="00DA5F08">
      <w:pPr>
        <w:autoSpaceDE w:val="0"/>
        <w:autoSpaceDN w:val="0"/>
        <w:adjustRightInd w:val="0"/>
        <w:spacing w:after="0" w:line="240" w:lineRule="auto"/>
        <w:rPr>
          <w:rFonts w:ascii="Times New Roman" w:hAnsi="Times New Roman" w:cs="Times New Roman"/>
          <w:b/>
          <w:bCs/>
          <w:color w:val="000000"/>
          <w:sz w:val="24"/>
          <w:szCs w:val="24"/>
        </w:rPr>
      </w:pPr>
      <w:r w:rsidRPr="00DA5F08">
        <w:rPr>
          <w:rFonts w:ascii="Times New Roman" w:hAnsi="Times New Roman" w:cs="Times New Roman"/>
          <w:b/>
          <w:bCs/>
          <w:color w:val="000000"/>
          <w:sz w:val="24"/>
          <w:szCs w:val="24"/>
        </w:rPr>
        <w:t>1. Wstęp.</w:t>
      </w:r>
    </w:p>
    <w:p w14:paraId="4657FDF3" w14:textId="77777777" w:rsidR="00DA5F08" w:rsidRPr="00C704BB" w:rsidRDefault="00DA5F08" w:rsidP="00DA5F08">
      <w:pPr>
        <w:autoSpaceDE w:val="0"/>
        <w:autoSpaceDN w:val="0"/>
        <w:adjustRightInd w:val="0"/>
        <w:spacing w:after="0" w:line="240" w:lineRule="auto"/>
        <w:rPr>
          <w:rFonts w:ascii="Times New Roman" w:hAnsi="Times New Roman" w:cs="Times New Roman"/>
          <w:b/>
          <w:bCs/>
          <w:color w:val="000000" w:themeColor="text1"/>
          <w:sz w:val="24"/>
          <w:szCs w:val="24"/>
        </w:rPr>
      </w:pPr>
      <w:r w:rsidRPr="00C704BB">
        <w:rPr>
          <w:rFonts w:ascii="Times New Roman" w:eastAsia="Times New Roman" w:hAnsi="Times New Roman" w:cs="Times New Roman"/>
          <w:bCs/>
          <w:color w:val="000000" w:themeColor="text1"/>
          <w:sz w:val="24"/>
          <w:szCs w:val="24"/>
        </w:rPr>
        <w:t xml:space="preserve">Część ogólna zgodnie z pkt. 1 </w:t>
      </w:r>
      <w:proofErr w:type="spellStart"/>
      <w:r w:rsidRPr="00C704BB">
        <w:rPr>
          <w:rFonts w:ascii="Times New Roman" w:hAnsi="Times New Roman" w:cs="Times New Roman"/>
          <w:bCs/>
          <w:color w:val="000000" w:themeColor="text1"/>
          <w:sz w:val="24"/>
          <w:szCs w:val="24"/>
        </w:rPr>
        <w:t>STWiORB</w:t>
      </w:r>
      <w:proofErr w:type="spellEnd"/>
    </w:p>
    <w:p w14:paraId="38B62074" w14:textId="77777777" w:rsidR="00DA5F08" w:rsidRPr="00DA5F08" w:rsidRDefault="00DA5F08" w:rsidP="00DA5F08">
      <w:pPr>
        <w:autoSpaceDE w:val="0"/>
        <w:autoSpaceDN w:val="0"/>
        <w:adjustRightInd w:val="0"/>
        <w:spacing w:after="0" w:line="240" w:lineRule="auto"/>
        <w:rPr>
          <w:rFonts w:ascii="Times New Roman" w:hAnsi="Times New Roman" w:cs="Times New Roman"/>
          <w:b/>
          <w:bCs/>
          <w:color w:val="000000"/>
          <w:sz w:val="24"/>
          <w:szCs w:val="24"/>
        </w:rPr>
      </w:pPr>
      <w:r w:rsidRPr="00DA5F08">
        <w:rPr>
          <w:rFonts w:ascii="Times New Roman" w:hAnsi="Times New Roman" w:cs="Times New Roman"/>
          <w:b/>
          <w:bCs/>
          <w:color w:val="000000"/>
          <w:sz w:val="24"/>
          <w:szCs w:val="24"/>
        </w:rPr>
        <w:t>1.1. Przedmiot SST</w:t>
      </w:r>
    </w:p>
    <w:p w14:paraId="3E07DF6D" w14:textId="77777777" w:rsidR="00F612EB" w:rsidRPr="00504416" w:rsidRDefault="00F612EB" w:rsidP="00F612EB">
      <w:pPr>
        <w:pStyle w:val="Default"/>
        <w:rPr>
          <w:rStyle w:val="ListLabel1"/>
          <w:rFonts w:ascii="Times New Roman" w:eastAsiaTheme="minorHAnsi" w:hAnsi="Times New Roman" w:cs="Times New Roman"/>
        </w:rPr>
      </w:pPr>
      <w:r w:rsidRPr="00504416">
        <w:rPr>
          <w:rStyle w:val="ListLabel1"/>
          <w:rFonts w:ascii="Times New Roman" w:eastAsiaTheme="minorHAnsi" w:hAnsi="Times New Roman" w:cs="Times New Roman"/>
        </w:rPr>
        <w:t xml:space="preserve">Przedmiotem niniejszej Szczegółowej Specyfikacji Technicznej są wymagania dotyczące wykonania i odbioru prac budowlanych </w:t>
      </w:r>
      <w:r w:rsidR="00703953">
        <w:rPr>
          <w:rStyle w:val="ListLabel1"/>
          <w:rFonts w:ascii="Times New Roman" w:eastAsiaTheme="minorHAnsi" w:hAnsi="Times New Roman" w:cs="Times New Roman"/>
        </w:rPr>
        <w:t xml:space="preserve">remontu klatki schodowej </w:t>
      </w:r>
      <w:proofErr w:type="spellStart"/>
      <w:r w:rsidRPr="00504416">
        <w:rPr>
          <w:rStyle w:val="ListLabel1"/>
          <w:rFonts w:ascii="Times New Roman" w:eastAsiaTheme="minorHAnsi" w:hAnsi="Times New Roman" w:cs="Times New Roman"/>
        </w:rPr>
        <w:t>jn</w:t>
      </w:r>
      <w:proofErr w:type="spellEnd"/>
      <w:r w:rsidR="00703953">
        <w:rPr>
          <w:rStyle w:val="ListLabel1"/>
          <w:rFonts w:ascii="Times New Roman" w:eastAsiaTheme="minorHAnsi" w:hAnsi="Times New Roman" w:cs="Times New Roman"/>
        </w:rPr>
        <w:t>.</w:t>
      </w:r>
      <w:r w:rsidRPr="00504416">
        <w:rPr>
          <w:rStyle w:val="ListLabel1"/>
          <w:rFonts w:ascii="Times New Roman" w:eastAsiaTheme="minorHAnsi" w:hAnsi="Times New Roman" w:cs="Times New Roman"/>
        </w:rPr>
        <w:t>:</w:t>
      </w:r>
    </w:p>
    <w:p w14:paraId="4F1337E8" w14:textId="77777777" w:rsidR="00F612EB" w:rsidRDefault="00F612EB" w:rsidP="00F612EB">
      <w:pPr>
        <w:pStyle w:val="Default"/>
        <w:rPr>
          <w:rStyle w:val="ListLabel1"/>
          <w:rFonts w:ascii="Times New Roman" w:eastAsiaTheme="minorHAnsi" w:hAnsi="Times New Roman" w:cs="Times New Roman"/>
        </w:rPr>
      </w:pPr>
      <w:r w:rsidRPr="00504416">
        <w:rPr>
          <w:rStyle w:val="ListLabel1"/>
          <w:rFonts w:ascii="Times New Roman" w:eastAsiaTheme="minorHAnsi" w:hAnsi="Times New Roman" w:cs="Times New Roman"/>
        </w:rPr>
        <w:t>Malowanie ścian, sufitów, ościeży farbą emulsyjną</w:t>
      </w:r>
    </w:p>
    <w:p w14:paraId="2F549AEB" w14:textId="77777777" w:rsidR="00922B84" w:rsidRPr="00504416" w:rsidRDefault="00922B84" w:rsidP="00F612EB">
      <w:pPr>
        <w:pStyle w:val="Default"/>
        <w:rPr>
          <w:rStyle w:val="ListLabel1"/>
          <w:rFonts w:ascii="Times New Roman" w:eastAsiaTheme="minorHAnsi" w:hAnsi="Times New Roman" w:cs="Times New Roman"/>
        </w:rPr>
      </w:pPr>
      <w:r>
        <w:rPr>
          <w:rStyle w:val="ListLabel1"/>
          <w:rFonts w:ascii="Times New Roman" w:eastAsiaTheme="minorHAnsi" w:hAnsi="Times New Roman" w:cs="Times New Roman"/>
        </w:rPr>
        <w:t>Malowanie farbami do drewna stolarki drzwiowej, konstrukcji schodów oraz ścianek działowych</w:t>
      </w:r>
    </w:p>
    <w:p w14:paraId="5BC808D4" w14:textId="77777777" w:rsidR="00F612EB" w:rsidRPr="00504416" w:rsidRDefault="00F612EB" w:rsidP="00F612EB">
      <w:pPr>
        <w:pStyle w:val="Default"/>
        <w:rPr>
          <w:rStyle w:val="ListLabel1"/>
          <w:rFonts w:ascii="Times New Roman" w:eastAsiaTheme="minorHAnsi" w:hAnsi="Times New Roman" w:cs="Times New Roman"/>
        </w:rPr>
      </w:pPr>
      <w:r w:rsidRPr="00504416">
        <w:rPr>
          <w:rStyle w:val="ListLabel1"/>
          <w:rFonts w:ascii="Times New Roman" w:eastAsiaTheme="minorHAnsi" w:hAnsi="Times New Roman" w:cs="Times New Roman"/>
        </w:rPr>
        <w:t xml:space="preserve">Przygotowanie powierzchni do malowania z zagruntowaniem podłoży  </w:t>
      </w:r>
    </w:p>
    <w:p w14:paraId="24079697" w14:textId="77777777" w:rsidR="00F612EB" w:rsidRPr="00504416" w:rsidRDefault="00F612EB" w:rsidP="00F612EB">
      <w:pPr>
        <w:pStyle w:val="Default"/>
        <w:rPr>
          <w:rStyle w:val="ListLabel1"/>
          <w:rFonts w:ascii="Times New Roman" w:eastAsiaTheme="minorHAnsi" w:hAnsi="Times New Roman" w:cs="Times New Roman"/>
        </w:rPr>
      </w:pPr>
      <w:r w:rsidRPr="00504416">
        <w:rPr>
          <w:rStyle w:val="ListLabel1"/>
          <w:rFonts w:ascii="Times New Roman" w:eastAsiaTheme="minorHAnsi" w:hAnsi="Times New Roman" w:cs="Times New Roman"/>
        </w:rPr>
        <w:t xml:space="preserve">Malowanie konstrukcji </w:t>
      </w:r>
      <w:r>
        <w:rPr>
          <w:rStyle w:val="ListLabel1"/>
          <w:rFonts w:ascii="Times New Roman" w:eastAsiaTheme="minorHAnsi" w:hAnsi="Times New Roman" w:cs="Times New Roman"/>
        </w:rPr>
        <w:t>drewnian</w:t>
      </w:r>
      <w:r w:rsidR="00A86888">
        <w:rPr>
          <w:rStyle w:val="ListLabel1"/>
          <w:rFonts w:ascii="Times New Roman" w:eastAsiaTheme="minorHAnsi" w:hAnsi="Times New Roman" w:cs="Times New Roman"/>
        </w:rPr>
        <w:t xml:space="preserve">ych i drewnianych ścianek działowych </w:t>
      </w:r>
      <w:r w:rsidRPr="00504416">
        <w:rPr>
          <w:rStyle w:val="ListLabel1"/>
          <w:rFonts w:ascii="Times New Roman" w:eastAsiaTheme="minorHAnsi" w:hAnsi="Times New Roman" w:cs="Times New Roman"/>
        </w:rPr>
        <w:t>z przygotowaniem podłoża.</w:t>
      </w:r>
    </w:p>
    <w:p w14:paraId="1C2B0BFA" w14:textId="77777777" w:rsidR="00496298" w:rsidRDefault="00496298" w:rsidP="00496298">
      <w:pPr>
        <w:rPr>
          <w:rFonts w:ascii="Times New Roman" w:hAnsi="Times New Roman" w:cs="Times New Roman"/>
          <w:b/>
          <w:bCs/>
          <w:color w:val="000000"/>
          <w:sz w:val="24"/>
          <w:szCs w:val="24"/>
        </w:rPr>
      </w:pPr>
    </w:p>
    <w:p w14:paraId="0874FADE" w14:textId="372832A1" w:rsidR="00DA5F08" w:rsidRPr="00C704BB" w:rsidRDefault="00DA5F08" w:rsidP="00496298">
      <w:pPr>
        <w:rPr>
          <w:rFonts w:ascii="Times New Roman" w:hAnsi="Times New Roman" w:cs="Times New Roman"/>
          <w:b/>
          <w:bCs/>
          <w:color w:val="000000"/>
          <w:sz w:val="24"/>
          <w:szCs w:val="24"/>
        </w:rPr>
      </w:pPr>
      <w:r w:rsidRPr="00C704BB">
        <w:rPr>
          <w:rFonts w:ascii="Times New Roman" w:hAnsi="Times New Roman" w:cs="Times New Roman"/>
          <w:b/>
          <w:bCs/>
          <w:color w:val="000000"/>
          <w:sz w:val="24"/>
          <w:szCs w:val="24"/>
        </w:rPr>
        <w:t>1.2. Zakres stosowania SST</w:t>
      </w:r>
    </w:p>
    <w:p w14:paraId="528C2FFB" w14:textId="2579585B" w:rsidR="00DA5F08" w:rsidRPr="00C704BB" w:rsidRDefault="00DA5F08" w:rsidP="00496298">
      <w:pPr>
        <w:autoSpaceDE w:val="0"/>
        <w:autoSpaceDN w:val="0"/>
        <w:adjustRightInd w:val="0"/>
        <w:spacing w:after="0" w:line="240" w:lineRule="auto"/>
        <w:rPr>
          <w:rFonts w:ascii="Times New Roman" w:hAnsi="Times New Roman" w:cs="Times New Roman"/>
          <w:color w:val="000000"/>
          <w:sz w:val="24"/>
          <w:szCs w:val="24"/>
        </w:rPr>
      </w:pPr>
      <w:r w:rsidRPr="00C704BB">
        <w:rPr>
          <w:rFonts w:ascii="Times New Roman" w:hAnsi="Times New Roman" w:cs="Times New Roman"/>
          <w:color w:val="000000"/>
          <w:sz w:val="24"/>
          <w:szCs w:val="24"/>
        </w:rPr>
        <w:t>Szczegółowa specyfikacja techniczna jest stosow</w:t>
      </w:r>
      <w:r w:rsidR="00F92402">
        <w:rPr>
          <w:rFonts w:ascii="Times New Roman" w:hAnsi="Times New Roman" w:cs="Times New Roman"/>
          <w:color w:val="000000"/>
          <w:sz w:val="24"/>
          <w:szCs w:val="24"/>
        </w:rPr>
        <w:t xml:space="preserve">ana jako dokument przetargowy i </w:t>
      </w:r>
      <w:r w:rsidRPr="00C704BB">
        <w:rPr>
          <w:rFonts w:ascii="Times New Roman" w:hAnsi="Times New Roman" w:cs="Times New Roman"/>
          <w:color w:val="000000"/>
          <w:sz w:val="24"/>
          <w:szCs w:val="24"/>
        </w:rPr>
        <w:t xml:space="preserve">kontraktowy przy zlecaniu </w:t>
      </w:r>
      <w:r w:rsidR="00496298">
        <w:rPr>
          <w:rFonts w:ascii="Times New Roman" w:hAnsi="Times New Roman" w:cs="Times New Roman"/>
          <w:color w:val="000000"/>
          <w:sz w:val="24"/>
          <w:szCs w:val="24"/>
        </w:rPr>
        <w:t>i realizacji robót wymienionych.</w:t>
      </w:r>
    </w:p>
    <w:p w14:paraId="6719841A" w14:textId="77777777" w:rsidR="00DA5F08" w:rsidRPr="00C704BB" w:rsidRDefault="00DA5F08" w:rsidP="00DA5F08">
      <w:pPr>
        <w:autoSpaceDE w:val="0"/>
        <w:autoSpaceDN w:val="0"/>
        <w:adjustRightInd w:val="0"/>
        <w:spacing w:after="0" w:line="240" w:lineRule="auto"/>
        <w:rPr>
          <w:rFonts w:ascii="Times New Roman" w:hAnsi="Times New Roman" w:cs="Times New Roman"/>
          <w:b/>
          <w:bCs/>
          <w:color w:val="000000"/>
          <w:sz w:val="24"/>
          <w:szCs w:val="24"/>
        </w:rPr>
      </w:pPr>
      <w:r w:rsidRPr="00C704BB">
        <w:rPr>
          <w:rFonts w:ascii="Times New Roman" w:hAnsi="Times New Roman" w:cs="Times New Roman"/>
          <w:b/>
          <w:bCs/>
          <w:color w:val="000000"/>
          <w:sz w:val="24"/>
          <w:szCs w:val="24"/>
        </w:rPr>
        <w:t>1.3. Zakres robót objętych SST</w:t>
      </w:r>
    </w:p>
    <w:p w14:paraId="58EDC411" w14:textId="77777777" w:rsidR="00A86888" w:rsidRDefault="00DA5F08" w:rsidP="00DA5F08">
      <w:pPr>
        <w:autoSpaceDE w:val="0"/>
        <w:autoSpaceDN w:val="0"/>
        <w:adjustRightInd w:val="0"/>
        <w:spacing w:after="0" w:line="240" w:lineRule="auto"/>
        <w:rPr>
          <w:rFonts w:ascii="Times New Roman" w:hAnsi="Times New Roman" w:cs="Times New Roman"/>
          <w:color w:val="000000"/>
          <w:sz w:val="24"/>
          <w:szCs w:val="24"/>
        </w:rPr>
      </w:pPr>
      <w:r w:rsidRPr="00C704BB">
        <w:rPr>
          <w:rFonts w:ascii="Times New Roman" w:hAnsi="Times New Roman" w:cs="Times New Roman"/>
          <w:color w:val="000000"/>
          <w:sz w:val="24"/>
          <w:szCs w:val="24"/>
        </w:rPr>
        <w:t>Roboty, których dotyczy specyfikacja, obejmuj</w:t>
      </w:r>
      <w:r w:rsidRPr="00C704BB">
        <w:rPr>
          <w:rFonts w:ascii="Times New Roman" w:eastAsia="TimesNewRoman" w:hAnsi="Times New Roman" w:cs="Times New Roman"/>
          <w:color w:val="000000"/>
          <w:sz w:val="24"/>
          <w:szCs w:val="24"/>
        </w:rPr>
        <w:t xml:space="preserve">ą </w:t>
      </w:r>
      <w:r w:rsidRPr="00C704BB">
        <w:rPr>
          <w:rFonts w:ascii="Times New Roman" w:hAnsi="Times New Roman" w:cs="Times New Roman"/>
          <w:color w:val="000000"/>
          <w:sz w:val="24"/>
          <w:szCs w:val="24"/>
        </w:rPr>
        <w:t>wszystkie czynno</w:t>
      </w:r>
      <w:r w:rsidRPr="00C704BB">
        <w:rPr>
          <w:rFonts w:ascii="Times New Roman" w:eastAsia="TimesNewRoman" w:hAnsi="Times New Roman" w:cs="Times New Roman"/>
          <w:color w:val="000000"/>
          <w:sz w:val="24"/>
          <w:szCs w:val="24"/>
        </w:rPr>
        <w:t>ś</w:t>
      </w:r>
      <w:r w:rsidRPr="00C704BB">
        <w:rPr>
          <w:rFonts w:ascii="Times New Roman" w:hAnsi="Times New Roman" w:cs="Times New Roman"/>
          <w:color w:val="000000"/>
          <w:sz w:val="24"/>
          <w:szCs w:val="24"/>
        </w:rPr>
        <w:t>ci umo</w:t>
      </w:r>
      <w:r w:rsidRPr="00C704BB">
        <w:rPr>
          <w:rFonts w:ascii="Times New Roman" w:eastAsia="TimesNewRoman" w:hAnsi="Times New Roman" w:cs="Times New Roman"/>
          <w:color w:val="000000"/>
          <w:sz w:val="24"/>
          <w:szCs w:val="24"/>
        </w:rPr>
        <w:t>ż</w:t>
      </w:r>
      <w:r w:rsidRPr="00C704BB">
        <w:rPr>
          <w:rFonts w:ascii="Times New Roman" w:hAnsi="Times New Roman" w:cs="Times New Roman"/>
          <w:color w:val="000000"/>
          <w:sz w:val="24"/>
          <w:szCs w:val="24"/>
        </w:rPr>
        <w:t>liwiaj</w:t>
      </w:r>
      <w:r w:rsidRPr="00C704BB">
        <w:rPr>
          <w:rFonts w:ascii="Times New Roman" w:eastAsia="TimesNewRoman" w:hAnsi="Times New Roman" w:cs="Times New Roman"/>
          <w:color w:val="000000"/>
          <w:sz w:val="24"/>
          <w:szCs w:val="24"/>
        </w:rPr>
        <w:t>ą</w:t>
      </w:r>
      <w:r w:rsidRPr="00C704BB">
        <w:rPr>
          <w:rFonts w:ascii="Times New Roman" w:hAnsi="Times New Roman" w:cs="Times New Roman"/>
          <w:color w:val="000000"/>
          <w:sz w:val="24"/>
          <w:szCs w:val="24"/>
        </w:rPr>
        <w:t>ce i maj</w:t>
      </w:r>
      <w:r w:rsidRPr="00C704BB">
        <w:rPr>
          <w:rFonts w:ascii="Times New Roman" w:eastAsia="TimesNewRoman" w:hAnsi="Times New Roman" w:cs="Times New Roman"/>
          <w:color w:val="000000"/>
          <w:sz w:val="24"/>
          <w:szCs w:val="24"/>
        </w:rPr>
        <w:t>ą</w:t>
      </w:r>
      <w:r w:rsidRPr="00C704BB">
        <w:rPr>
          <w:rFonts w:ascii="Times New Roman" w:hAnsi="Times New Roman" w:cs="Times New Roman"/>
          <w:color w:val="000000"/>
          <w:sz w:val="24"/>
          <w:szCs w:val="24"/>
        </w:rPr>
        <w:t xml:space="preserve">ce na celu wykonanie </w:t>
      </w:r>
      <w:r w:rsidR="00A86888">
        <w:rPr>
          <w:rFonts w:ascii="Times New Roman" w:hAnsi="Times New Roman" w:cs="Times New Roman"/>
          <w:color w:val="000000"/>
          <w:sz w:val="24"/>
          <w:szCs w:val="24"/>
        </w:rPr>
        <w:t xml:space="preserve">robót malarskich </w:t>
      </w:r>
      <w:r w:rsidRPr="00C704BB">
        <w:rPr>
          <w:rFonts w:ascii="Times New Roman" w:hAnsi="Times New Roman" w:cs="Times New Roman"/>
          <w:color w:val="000000"/>
          <w:sz w:val="24"/>
          <w:szCs w:val="24"/>
        </w:rPr>
        <w:t>wewn</w:t>
      </w:r>
      <w:r w:rsidRPr="00C704BB">
        <w:rPr>
          <w:rFonts w:ascii="Times New Roman" w:eastAsia="TimesNewRoman" w:hAnsi="Times New Roman" w:cs="Times New Roman"/>
          <w:color w:val="000000"/>
          <w:sz w:val="24"/>
          <w:szCs w:val="24"/>
        </w:rPr>
        <w:t>ę</w:t>
      </w:r>
      <w:r w:rsidRPr="00C704BB">
        <w:rPr>
          <w:rFonts w:ascii="Times New Roman" w:hAnsi="Times New Roman" w:cs="Times New Roman"/>
          <w:color w:val="000000"/>
          <w:sz w:val="24"/>
          <w:szCs w:val="24"/>
        </w:rPr>
        <w:t>trznych obiektu wg poni</w:t>
      </w:r>
      <w:r w:rsidRPr="00C704BB">
        <w:rPr>
          <w:rFonts w:ascii="Times New Roman" w:eastAsia="TimesNewRoman" w:hAnsi="Times New Roman" w:cs="Times New Roman"/>
          <w:color w:val="000000"/>
          <w:sz w:val="24"/>
          <w:szCs w:val="24"/>
        </w:rPr>
        <w:t>ż</w:t>
      </w:r>
      <w:r w:rsidRPr="00C704BB">
        <w:rPr>
          <w:rFonts w:ascii="Times New Roman" w:hAnsi="Times New Roman" w:cs="Times New Roman"/>
          <w:color w:val="000000"/>
          <w:sz w:val="24"/>
          <w:szCs w:val="24"/>
        </w:rPr>
        <w:t>szego</w:t>
      </w:r>
      <w:r w:rsidR="00A86888">
        <w:rPr>
          <w:rFonts w:ascii="Times New Roman" w:hAnsi="Times New Roman" w:cs="Times New Roman"/>
          <w:color w:val="000000"/>
          <w:sz w:val="24"/>
          <w:szCs w:val="24"/>
        </w:rPr>
        <w:t xml:space="preserve"> zakresu:</w:t>
      </w:r>
    </w:p>
    <w:p w14:paraId="3487AC39" w14:textId="77777777" w:rsidR="00DA5F08" w:rsidRDefault="00A86888" w:rsidP="00DA5F0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malowanie farbami emulsyjni t</w:t>
      </w:r>
      <w:r w:rsidR="00DA5F08" w:rsidRPr="00C704BB">
        <w:rPr>
          <w:rFonts w:ascii="Times New Roman" w:hAnsi="Times New Roman" w:cs="Times New Roman"/>
          <w:color w:val="000000"/>
          <w:sz w:val="24"/>
          <w:szCs w:val="24"/>
        </w:rPr>
        <w:t>ynk</w:t>
      </w:r>
      <w:r>
        <w:rPr>
          <w:rFonts w:ascii="Times New Roman" w:hAnsi="Times New Roman" w:cs="Times New Roman"/>
          <w:color w:val="000000"/>
          <w:sz w:val="24"/>
          <w:szCs w:val="24"/>
        </w:rPr>
        <w:t>ów wewnętrznych ścian i sufitów w kolorze białym</w:t>
      </w:r>
      <w:r w:rsidR="00DA5F08" w:rsidRPr="00C704BB">
        <w:rPr>
          <w:rFonts w:ascii="Times New Roman" w:hAnsi="Times New Roman" w:cs="Times New Roman"/>
          <w:color w:val="000000"/>
          <w:sz w:val="24"/>
          <w:szCs w:val="24"/>
        </w:rPr>
        <w:t xml:space="preserve">, </w:t>
      </w:r>
    </w:p>
    <w:p w14:paraId="02FAB840" w14:textId="4CC98C4A" w:rsidR="00A86888" w:rsidRDefault="00A86888" w:rsidP="00A868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malowanie farbami podkładowymi do drewna </w:t>
      </w:r>
    </w:p>
    <w:p w14:paraId="677B0FFE" w14:textId="77777777" w:rsidR="00DA5F08" w:rsidRPr="00C704BB" w:rsidRDefault="00DA5F08" w:rsidP="00DA5F08">
      <w:pPr>
        <w:pStyle w:val="Default"/>
        <w:rPr>
          <w:rFonts w:ascii="Times New Roman" w:hAnsi="Times New Roman" w:cs="Times New Roman"/>
        </w:rPr>
      </w:pPr>
      <w:r w:rsidRPr="00C704BB">
        <w:rPr>
          <w:rFonts w:ascii="Times New Roman" w:hAnsi="Times New Roman" w:cs="Times New Roman"/>
        </w:rPr>
        <w:t>1.</w:t>
      </w:r>
      <w:r>
        <w:rPr>
          <w:rFonts w:ascii="Times New Roman" w:hAnsi="Times New Roman" w:cs="Times New Roman"/>
        </w:rPr>
        <w:t>3</w:t>
      </w:r>
      <w:r w:rsidRPr="00C704BB">
        <w:rPr>
          <w:rFonts w:ascii="Times New Roman" w:hAnsi="Times New Roman" w:cs="Times New Roman"/>
        </w:rPr>
        <w:t xml:space="preserve">.1 Wymagania ogólne </w:t>
      </w:r>
      <w:r w:rsidRPr="00C704BB">
        <w:rPr>
          <w:rFonts w:ascii="Times New Roman" w:eastAsia="Times New Roman" w:hAnsi="Times New Roman" w:cs="Times New Roman"/>
        </w:rPr>
        <w:t>zgodnie z pkt. 1.</w:t>
      </w:r>
      <w:r>
        <w:rPr>
          <w:rFonts w:ascii="Times New Roman" w:eastAsia="Times New Roman" w:hAnsi="Times New Roman" w:cs="Times New Roman"/>
        </w:rPr>
        <w:t xml:space="preserve">3 </w:t>
      </w:r>
      <w:proofErr w:type="spellStart"/>
      <w:r w:rsidRPr="00C704BB">
        <w:rPr>
          <w:rFonts w:ascii="Times New Roman" w:hAnsi="Times New Roman" w:cs="Times New Roman"/>
        </w:rPr>
        <w:t>STWiORB</w:t>
      </w:r>
      <w:proofErr w:type="spellEnd"/>
      <w:r w:rsidRPr="00C704BB">
        <w:rPr>
          <w:rFonts w:ascii="Times New Roman" w:hAnsi="Times New Roman" w:cs="Times New Roman"/>
        </w:rPr>
        <w:t xml:space="preserve"> </w:t>
      </w:r>
    </w:p>
    <w:p w14:paraId="77216B93" w14:textId="77777777" w:rsidR="00DA5F08" w:rsidRPr="00C704BB" w:rsidRDefault="00DA5F08" w:rsidP="00DA5F08">
      <w:pPr>
        <w:pStyle w:val="Default"/>
        <w:rPr>
          <w:rFonts w:ascii="Times New Roman" w:hAnsi="Times New Roman" w:cs="Times New Roman"/>
        </w:rPr>
      </w:pPr>
      <w:r w:rsidRPr="00C704BB">
        <w:rPr>
          <w:rFonts w:ascii="Times New Roman" w:hAnsi="Times New Roman" w:cs="Times New Roman"/>
        </w:rPr>
        <w:t>1.</w:t>
      </w:r>
      <w:r>
        <w:rPr>
          <w:rFonts w:ascii="Times New Roman" w:hAnsi="Times New Roman" w:cs="Times New Roman"/>
        </w:rPr>
        <w:t>3</w:t>
      </w:r>
      <w:r w:rsidRPr="00C704BB">
        <w:rPr>
          <w:rFonts w:ascii="Times New Roman" w:hAnsi="Times New Roman" w:cs="Times New Roman"/>
        </w:rPr>
        <w:t>.2 Roboty, których dotyczy SST , obejmują wszystkie czynności umożliwiając i mające na celu wykonanie robót wymienionych w pkt. 1.</w:t>
      </w:r>
      <w:r>
        <w:rPr>
          <w:rFonts w:ascii="Times New Roman" w:hAnsi="Times New Roman" w:cs="Times New Roman"/>
        </w:rPr>
        <w:t>3</w:t>
      </w:r>
      <w:r w:rsidRPr="00C704BB">
        <w:rPr>
          <w:rFonts w:ascii="Times New Roman" w:hAnsi="Times New Roman" w:cs="Times New Roman"/>
        </w:rPr>
        <w:t>.</w:t>
      </w:r>
    </w:p>
    <w:p w14:paraId="5828D140" w14:textId="77777777" w:rsidR="00DA5F08" w:rsidRPr="00C704BB" w:rsidRDefault="00DA5F08" w:rsidP="00DA5F08">
      <w:pPr>
        <w:autoSpaceDE w:val="0"/>
        <w:autoSpaceDN w:val="0"/>
        <w:adjustRightInd w:val="0"/>
        <w:spacing w:after="0" w:line="240" w:lineRule="auto"/>
        <w:rPr>
          <w:rFonts w:ascii="Times New Roman" w:hAnsi="Times New Roman" w:cs="Times New Roman"/>
          <w:b/>
          <w:bCs/>
          <w:color w:val="000000"/>
          <w:sz w:val="24"/>
          <w:szCs w:val="24"/>
        </w:rPr>
      </w:pPr>
      <w:r w:rsidRPr="00C704BB">
        <w:rPr>
          <w:rFonts w:ascii="Times New Roman" w:hAnsi="Times New Roman" w:cs="Times New Roman"/>
          <w:b/>
          <w:bCs/>
          <w:color w:val="000000"/>
          <w:sz w:val="24"/>
          <w:szCs w:val="24"/>
        </w:rPr>
        <w:t>1.4. Określenia podstawowe</w:t>
      </w:r>
    </w:p>
    <w:p w14:paraId="30F05EFD" w14:textId="77777777" w:rsidR="00DA5F08" w:rsidRPr="00C704BB" w:rsidRDefault="00DA5F08" w:rsidP="00DA5F08">
      <w:pPr>
        <w:autoSpaceDE w:val="0"/>
        <w:autoSpaceDN w:val="0"/>
        <w:adjustRightInd w:val="0"/>
        <w:spacing w:after="0" w:line="240" w:lineRule="auto"/>
        <w:rPr>
          <w:rFonts w:ascii="Times New Roman" w:hAnsi="Times New Roman" w:cs="Times New Roman"/>
          <w:color w:val="000000"/>
          <w:sz w:val="24"/>
          <w:szCs w:val="24"/>
        </w:rPr>
      </w:pPr>
      <w:r w:rsidRPr="00C704BB">
        <w:rPr>
          <w:rFonts w:ascii="Times New Roman" w:hAnsi="Times New Roman" w:cs="Times New Roman"/>
          <w:color w:val="000000"/>
          <w:sz w:val="24"/>
          <w:szCs w:val="24"/>
        </w:rPr>
        <w:t>Okre</w:t>
      </w:r>
      <w:r w:rsidRPr="00C704BB">
        <w:rPr>
          <w:rFonts w:ascii="Times New Roman" w:eastAsia="TimesNewRoman" w:hAnsi="Times New Roman" w:cs="Times New Roman"/>
          <w:color w:val="000000"/>
          <w:sz w:val="24"/>
          <w:szCs w:val="24"/>
        </w:rPr>
        <w:t>ś</w:t>
      </w:r>
      <w:r w:rsidRPr="00C704BB">
        <w:rPr>
          <w:rFonts w:ascii="Times New Roman" w:hAnsi="Times New Roman" w:cs="Times New Roman"/>
          <w:color w:val="000000"/>
          <w:sz w:val="24"/>
          <w:szCs w:val="24"/>
        </w:rPr>
        <w:t>lenia podane w niniejszej SST s</w:t>
      </w:r>
      <w:r w:rsidRPr="00C704BB">
        <w:rPr>
          <w:rFonts w:ascii="Times New Roman" w:eastAsia="TimesNewRoman" w:hAnsi="Times New Roman" w:cs="Times New Roman"/>
          <w:color w:val="000000"/>
          <w:sz w:val="24"/>
          <w:szCs w:val="24"/>
        </w:rPr>
        <w:t xml:space="preserve">ą </w:t>
      </w:r>
      <w:r w:rsidRPr="00C704BB">
        <w:rPr>
          <w:rFonts w:ascii="Times New Roman" w:hAnsi="Times New Roman" w:cs="Times New Roman"/>
          <w:color w:val="000000"/>
          <w:sz w:val="24"/>
          <w:szCs w:val="24"/>
        </w:rPr>
        <w:t>zgodne z obowi</w:t>
      </w:r>
      <w:r w:rsidRPr="00C704BB">
        <w:rPr>
          <w:rFonts w:ascii="Times New Roman" w:eastAsia="TimesNewRoman" w:hAnsi="Times New Roman" w:cs="Times New Roman"/>
          <w:color w:val="000000"/>
          <w:sz w:val="24"/>
          <w:szCs w:val="24"/>
        </w:rPr>
        <w:t>ą</w:t>
      </w:r>
      <w:r w:rsidRPr="00C704BB">
        <w:rPr>
          <w:rFonts w:ascii="Times New Roman" w:hAnsi="Times New Roman" w:cs="Times New Roman"/>
          <w:color w:val="000000"/>
          <w:sz w:val="24"/>
          <w:szCs w:val="24"/>
        </w:rPr>
        <w:t>zuj</w:t>
      </w:r>
      <w:r w:rsidRPr="00C704BB">
        <w:rPr>
          <w:rFonts w:ascii="Times New Roman" w:eastAsia="TimesNewRoman" w:hAnsi="Times New Roman" w:cs="Times New Roman"/>
          <w:color w:val="000000"/>
          <w:sz w:val="24"/>
          <w:szCs w:val="24"/>
        </w:rPr>
        <w:t>ą</w:t>
      </w:r>
      <w:r w:rsidRPr="00C704BB">
        <w:rPr>
          <w:rFonts w:ascii="Times New Roman" w:hAnsi="Times New Roman" w:cs="Times New Roman"/>
          <w:color w:val="000000"/>
          <w:sz w:val="24"/>
          <w:szCs w:val="24"/>
        </w:rPr>
        <w:t>cymi odpowiednimi normami.</w:t>
      </w:r>
    </w:p>
    <w:p w14:paraId="1078E87B" w14:textId="77777777" w:rsidR="00DA5F08" w:rsidRPr="00C704BB" w:rsidRDefault="00DA5F08" w:rsidP="00DA5F08">
      <w:pPr>
        <w:autoSpaceDE w:val="0"/>
        <w:autoSpaceDN w:val="0"/>
        <w:adjustRightInd w:val="0"/>
        <w:spacing w:after="0" w:line="240" w:lineRule="auto"/>
        <w:rPr>
          <w:rFonts w:ascii="Times New Roman" w:hAnsi="Times New Roman" w:cs="Times New Roman"/>
          <w:b/>
          <w:bCs/>
          <w:color w:val="000000"/>
          <w:sz w:val="24"/>
          <w:szCs w:val="24"/>
        </w:rPr>
      </w:pPr>
      <w:r w:rsidRPr="00C704BB">
        <w:rPr>
          <w:rFonts w:ascii="Times New Roman" w:hAnsi="Times New Roman" w:cs="Times New Roman"/>
          <w:b/>
          <w:bCs/>
          <w:color w:val="000000"/>
          <w:sz w:val="24"/>
          <w:szCs w:val="24"/>
        </w:rPr>
        <w:t>1.5. Ogólne wymagania dotyczące robót.</w:t>
      </w:r>
    </w:p>
    <w:p w14:paraId="097B5EA0" w14:textId="77777777" w:rsidR="00DA5F08" w:rsidRPr="00B64F5A" w:rsidRDefault="00DA5F08" w:rsidP="00DA5F08">
      <w:pPr>
        <w:autoSpaceDE w:val="0"/>
        <w:autoSpaceDN w:val="0"/>
        <w:adjustRightInd w:val="0"/>
        <w:spacing w:after="0" w:line="240" w:lineRule="auto"/>
        <w:rPr>
          <w:rFonts w:ascii="Arial" w:hAnsi="Arial" w:cs="Arial"/>
          <w:sz w:val="24"/>
          <w:szCs w:val="24"/>
        </w:rPr>
      </w:pPr>
      <w:r w:rsidRPr="00C704BB">
        <w:rPr>
          <w:rFonts w:ascii="Times New Roman" w:hAnsi="Times New Roman" w:cs="Times New Roman"/>
          <w:color w:val="000000"/>
          <w:sz w:val="24"/>
          <w:szCs w:val="24"/>
        </w:rPr>
        <w:t>Wykonawca robót jest odpowiedzialny za jako</w:t>
      </w:r>
      <w:r w:rsidRPr="00C704BB">
        <w:rPr>
          <w:rFonts w:ascii="Times New Roman" w:eastAsia="TimesNewRoman" w:hAnsi="Times New Roman" w:cs="Times New Roman"/>
          <w:color w:val="000000"/>
          <w:sz w:val="24"/>
          <w:szCs w:val="24"/>
        </w:rPr>
        <w:t xml:space="preserve">ść </w:t>
      </w:r>
      <w:r w:rsidRPr="00C704BB">
        <w:rPr>
          <w:rFonts w:ascii="Times New Roman" w:hAnsi="Times New Roman" w:cs="Times New Roman"/>
          <w:color w:val="000000"/>
          <w:sz w:val="24"/>
          <w:szCs w:val="24"/>
        </w:rPr>
        <w:t>ich wykonania oraz za zgodno</w:t>
      </w:r>
      <w:r w:rsidRPr="00C704BB">
        <w:rPr>
          <w:rFonts w:ascii="Times New Roman" w:eastAsia="TimesNewRoman" w:hAnsi="Times New Roman" w:cs="Times New Roman"/>
          <w:color w:val="000000"/>
          <w:sz w:val="24"/>
          <w:szCs w:val="24"/>
        </w:rPr>
        <w:t xml:space="preserve">ść </w:t>
      </w:r>
      <w:r w:rsidRPr="00C704BB">
        <w:rPr>
          <w:rFonts w:ascii="Times New Roman" w:hAnsi="Times New Roman" w:cs="Times New Roman"/>
          <w:color w:val="000000"/>
          <w:sz w:val="24"/>
          <w:szCs w:val="24"/>
        </w:rPr>
        <w:t>z dokumentacj</w:t>
      </w:r>
      <w:r w:rsidRPr="00C704BB">
        <w:rPr>
          <w:rFonts w:ascii="Times New Roman" w:eastAsia="TimesNewRoman" w:hAnsi="Times New Roman" w:cs="Times New Roman"/>
          <w:color w:val="000000"/>
          <w:sz w:val="24"/>
          <w:szCs w:val="24"/>
        </w:rPr>
        <w:t xml:space="preserve">ą </w:t>
      </w:r>
      <w:r w:rsidRPr="00C704BB">
        <w:rPr>
          <w:rFonts w:ascii="Times New Roman" w:hAnsi="Times New Roman" w:cs="Times New Roman"/>
          <w:color w:val="000000"/>
          <w:sz w:val="24"/>
          <w:szCs w:val="24"/>
        </w:rPr>
        <w:t>projektow</w:t>
      </w:r>
      <w:r w:rsidRPr="00C704BB">
        <w:rPr>
          <w:rFonts w:ascii="Times New Roman" w:eastAsia="TimesNewRoman" w:hAnsi="Times New Roman" w:cs="Times New Roman"/>
          <w:color w:val="000000"/>
          <w:sz w:val="24"/>
          <w:szCs w:val="24"/>
        </w:rPr>
        <w:t>ą</w:t>
      </w:r>
      <w:r w:rsidRPr="00C704BB">
        <w:rPr>
          <w:rFonts w:ascii="Times New Roman" w:hAnsi="Times New Roman" w:cs="Times New Roman"/>
          <w:color w:val="000000"/>
          <w:sz w:val="24"/>
          <w:szCs w:val="24"/>
        </w:rPr>
        <w:t>, SST i poleceniami In</w:t>
      </w:r>
      <w:r w:rsidRPr="00C704BB">
        <w:rPr>
          <w:rFonts w:ascii="Times New Roman" w:eastAsia="TimesNewRoman" w:hAnsi="Times New Roman" w:cs="Times New Roman"/>
          <w:color w:val="000000"/>
          <w:sz w:val="24"/>
          <w:szCs w:val="24"/>
        </w:rPr>
        <w:t xml:space="preserve">spektora </w:t>
      </w:r>
      <w:r w:rsidR="00255D7D">
        <w:rPr>
          <w:rFonts w:ascii="Times New Roman" w:eastAsia="TimesNewRoman" w:hAnsi="Times New Roman" w:cs="Times New Roman"/>
          <w:color w:val="000000"/>
          <w:sz w:val="24"/>
          <w:szCs w:val="24"/>
        </w:rPr>
        <w:t>N</w:t>
      </w:r>
      <w:r w:rsidRPr="00C704BB">
        <w:rPr>
          <w:rFonts w:ascii="Times New Roman" w:eastAsia="TimesNewRoman" w:hAnsi="Times New Roman" w:cs="Times New Roman"/>
          <w:color w:val="000000"/>
          <w:sz w:val="24"/>
          <w:szCs w:val="24"/>
        </w:rPr>
        <w:t>adzoru</w:t>
      </w:r>
      <w:r w:rsidRPr="00B64F5A">
        <w:rPr>
          <w:rFonts w:ascii="Arial" w:hAnsi="Arial" w:cs="Arial"/>
          <w:color w:val="000000"/>
          <w:sz w:val="24"/>
          <w:szCs w:val="24"/>
        </w:rPr>
        <w:t>.</w:t>
      </w:r>
    </w:p>
    <w:p w14:paraId="5CE9CC7B" w14:textId="77777777" w:rsidR="002B42E6" w:rsidRDefault="002B42E6" w:rsidP="002B42E6">
      <w:pPr>
        <w:pStyle w:val="Default"/>
        <w:rPr>
          <w:rFonts w:ascii="Times New Roman" w:hAnsi="Times New Roman" w:cs="Times New Roman"/>
          <w:b/>
        </w:rPr>
      </w:pPr>
      <w:r w:rsidRPr="007B0169">
        <w:rPr>
          <w:rFonts w:ascii="Times New Roman" w:hAnsi="Times New Roman" w:cs="Times New Roman"/>
          <w:b/>
        </w:rPr>
        <w:t>1.</w:t>
      </w:r>
      <w:r>
        <w:rPr>
          <w:rFonts w:ascii="Times New Roman" w:hAnsi="Times New Roman" w:cs="Times New Roman"/>
          <w:b/>
        </w:rPr>
        <w:t>6</w:t>
      </w:r>
      <w:r w:rsidRPr="007B0169">
        <w:rPr>
          <w:rFonts w:ascii="Times New Roman" w:hAnsi="Times New Roman" w:cs="Times New Roman"/>
          <w:b/>
        </w:rPr>
        <w:t>. Wspólny Słownik Zamówień (CPV) – nazwy i kody grup, klas i kategorii robót</w:t>
      </w:r>
    </w:p>
    <w:p w14:paraId="105678E8" w14:textId="77777777" w:rsidR="00F92402" w:rsidRPr="002B42E6" w:rsidRDefault="00F92402" w:rsidP="002B42E6">
      <w:pPr>
        <w:pStyle w:val="Default"/>
        <w:rPr>
          <w:rFonts w:ascii="Times New Roman" w:hAnsi="Times New Roman" w:cs="Times New Roman"/>
          <w:b/>
        </w:rPr>
      </w:pPr>
    </w:p>
    <w:tbl>
      <w:tblPr>
        <w:tblStyle w:val="Tabela-Siatka"/>
        <w:tblW w:w="0" w:type="auto"/>
        <w:tblInd w:w="108" w:type="dxa"/>
        <w:tblLook w:val="04A0" w:firstRow="1" w:lastRow="0" w:firstColumn="1" w:lastColumn="0" w:noHBand="0" w:noVBand="1"/>
      </w:tblPr>
      <w:tblGrid>
        <w:gridCol w:w="1276"/>
        <w:gridCol w:w="1276"/>
        <w:gridCol w:w="1276"/>
        <w:gridCol w:w="1275"/>
        <w:gridCol w:w="3969"/>
      </w:tblGrid>
      <w:tr w:rsidR="002B42E6" w:rsidRPr="005B2673" w14:paraId="53B3817B" w14:textId="77777777" w:rsidTr="00E73313">
        <w:tc>
          <w:tcPr>
            <w:tcW w:w="1276" w:type="dxa"/>
          </w:tcPr>
          <w:p w14:paraId="6069172C" w14:textId="77777777" w:rsidR="002B42E6" w:rsidRPr="005B2673" w:rsidRDefault="002B42E6"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Dział</w:t>
            </w:r>
          </w:p>
        </w:tc>
        <w:tc>
          <w:tcPr>
            <w:tcW w:w="1276" w:type="dxa"/>
          </w:tcPr>
          <w:p w14:paraId="3AAAEA59" w14:textId="77777777" w:rsidR="002B42E6" w:rsidRPr="005B2673" w:rsidRDefault="002B42E6"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Grupa</w:t>
            </w:r>
          </w:p>
        </w:tc>
        <w:tc>
          <w:tcPr>
            <w:tcW w:w="1276" w:type="dxa"/>
          </w:tcPr>
          <w:p w14:paraId="49ED195F" w14:textId="77777777" w:rsidR="002B42E6" w:rsidRPr="005B2673" w:rsidRDefault="002B42E6"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Klasa</w:t>
            </w:r>
          </w:p>
        </w:tc>
        <w:tc>
          <w:tcPr>
            <w:tcW w:w="1275" w:type="dxa"/>
          </w:tcPr>
          <w:p w14:paraId="27F31E77" w14:textId="77777777" w:rsidR="002B42E6" w:rsidRPr="005B2673" w:rsidRDefault="002B42E6"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Kategoria</w:t>
            </w:r>
          </w:p>
        </w:tc>
        <w:tc>
          <w:tcPr>
            <w:tcW w:w="3969" w:type="dxa"/>
          </w:tcPr>
          <w:p w14:paraId="34E4839D" w14:textId="77777777" w:rsidR="002B42E6" w:rsidRPr="005B2673" w:rsidRDefault="002B42E6" w:rsidP="00E73313">
            <w:pPr>
              <w:autoSpaceDE w:val="0"/>
              <w:autoSpaceDN w:val="0"/>
              <w:adjustRightInd w:val="0"/>
              <w:rPr>
                <w:rFonts w:ascii="Times New Roman" w:hAnsi="Times New Roman" w:cs="Times New Roman"/>
                <w:b/>
                <w:bCs/>
                <w:i/>
                <w:iCs/>
                <w:sz w:val="20"/>
                <w:szCs w:val="20"/>
              </w:rPr>
            </w:pPr>
            <w:r w:rsidRPr="005B2673">
              <w:rPr>
                <w:rFonts w:ascii="Times New Roman" w:hAnsi="Times New Roman" w:cs="Times New Roman"/>
                <w:b/>
                <w:bCs/>
                <w:i/>
                <w:iCs/>
                <w:sz w:val="20"/>
                <w:szCs w:val="20"/>
              </w:rPr>
              <w:t>Nazwa</w:t>
            </w:r>
          </w:p>
          <w:p w14:paraId="3D99E358" w14:textId="77777777" w:rsidR="002B42E6" w:rsidRPr="005B2673" w:rsidRDefault="002B42E6" w:rsidP="00E73313">
            <w:pPr>
              <w:pStyle w:val="Default"/>
              <w:rPr>
                <w:rFonts w:ascii="Times New Roman" w:hAnsi="Times New Roman" w:cs="Times New Roman"/>
                <w:sz w:val="20"/>
                <w:szCs w:val="20"/>
              </w:rPr>
            </w:pPr>
          </w:p>
        </w:tc>
      </w:tr>
      <w:tr w:rsidR="002B42E6" w:rsidRPr="005B2673" w14:paraId="64488DD9" w14:textId="77777777" w:rsidTr="00E73313">
        <w:tc>
          <w:tcPr>
            <w:tcW w:w="1276" w:type="dxa"/>
          </w:tcPr>
          <w:p w14:paraId="287B35B5" w14:textId="77777777" w:rsidR="002B42E6" w:rsidRPr="005B2673" w:rsidRDefault="002B42E6"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45000000-7</w:t>
            </w:r>
          </w:p>
        </w:tc>
        <w:tc>
          <w:tcPr>
            <w:tcW w:w="1276" w:type="dxa"/>
          </w:tcPr>
          <w:p w14:paraId="19C83B6B" w14:textId="77777777" w:rsidR="002B42E6" w:rsidRPr="005B2673" w:rsidRDefault="002B42E6" w:rsidP="00E73313">
            <w:pPr>
              <w:pStyle w:val="Default"/>
              <w:rPr>
                <w:rFonts w:ascii="Times New Roman" w:hAnsi="Times New Roman" w:cs="Times New Roman"/>
                <w:sz w:val="20"/>
                <w:szCs w:val="20"/>
              </w:rPr>
            </w:pPr>
          </w:p>
        </w:tc>
        <w:tc>
          <w:tcPr>
            <w:tcW w:w="1276" w:type="dxa"/>
          </w:tcPr>
          <w:p w14:paraId="319C4978" w14:textId="77777777" w:rsidR="002B42E6" w:rsidRPr="005B2673" w:rsidRDefault="002B42E6" w:rsidP="00E73313">
            <w:pPr>
              <w:pStyle w:val="Default"/>
              <w:rPr>
                <w:rFonts w:ascii="Times New Roman" w:hAnsi="Times New Roman" w:cs="Times New Roman"/>
                <w:sz w:val="20"/>
                <w:szCs w:val="20"/>
              </w:rPr>
            </w:pPr>
          </w:p>
        </w:tc>
        <w:tc>
          <w:tcPr>
            <w:tcW w:w="1275" w:type="dxa"/>
          </w:tcPr>
          <w:p w14:paraId="53BB5304" w14:textId="77777777" w:rsidR="002B42E6" w:rsidRPr="005B2673" w:rsidRDefault="002B42E6" w:rsidP="00E73313">
            <w:pPr>
              <w:pStyle w:val="Default"/>
              <w:rPr>
                <w:rFonts w:ascii="Times New Roman" w:hAnsi="Times New Roman" w:cs="Times New Roman"/>
                <w:sz w:val="20"/>
                <w:szCs w:val="20"/>
              </w:rPr>
            </w:pPr>
          </w:p>
        </w:tc>
        <w:tc>
          <w:tcPr>
            <w:tcW w:w="3969" w:type="dxa"/>
          </w:tcPr>
          <w:p w14:paraId="546C92CC" w14:textId="77777777" w:rsidR="002B42E6" w:rsidRPr="002B42E6" w:rsidRDefault="002B42E6" w:rsidP="002B42E6">
            <w:pPr>
              <w:autoSpaceDE w:val="0"/>
              <w:autoSpaceDN w:val="0"/>
              <w:adjustRightInd w:val="0"/>
              <w:rPr>
                <w:rFonts w:ascii="Times New Roman" w:hAnsi="Times New Roman" w:cs="Times New Roman"/>
                <w:b/>
                <w:bCs/>
                <w:i/>
                <w:iCs/>
                <w:sz w:val="20"/>
                <w:szCs w:val="20"/>
              </w:rPr>
            </w:pPr>
            <w:r>
              <w:rPr>
                <w:rFonts w:ascii="Times New Roman" w:hAnsi="Times New Roman" w:cs="Times New Roman"/>
                <w:b/>
                <w:bCs/>
                <w:i/>
                <w:iCs/>
                <w:sz w:val="20"/>
                <w:szCs w:val="20"/>
              </w:rPr>
              <w:t>Roboty budowlane</w:t>
            </w:r>
          </w:p>
        </w:tc>
      </w:tr>
      <w:tr w:rsidR="002B42E6" w:rsidRPr="005B2673" w14:paraId="20D66E40" w14:textId="77777777" w:rsidTr="00E73313">
        <w:tc>
          <w:tcPr>
            <w:tcW w:w="1276" w:type="dxa"/>
          </w:tcPr>
          <w:p w14:paraId="4E76B3B2" w14:textId="77777777" w:rsidR="002B42E6" w:rsidRPr="005B2673" w:rsidRDefault="002B42E6" w:rsidP="00E73313">
            <w:pPr>
              <w:pStyle w:val="Default"/>
              <w:rPr>
                <w:rFonts w:ascii="Times New Roman" w:hAnsi="Times New Roman" w:cs="Times New Roman"/>
                <w:sz w:val="20"/>
                <w:szCs w:val="20"/>
              </w:rPr>
            </w:pPr>
          </w:p>
        </w:tc>
        <w:tc>
          <w:tcPr>
            <w:tcW w:w="1276" w:type="dxa"/>
          </w:tcPr>
          <w:p w14:paraId="3AD882CA" w14:textId="77777777" w:rsidR="002B42E6" w:rsidRPr="005B2673" w:rsidRDefault="002B42E6" w:rsidP="00E73313">
            <w:pPr>
              <w:pStyle w:val="Default"/>
              <w:rPr>
                <w:rFonts w:ascii="Times New Roman" w:hAnsi="Times New Roman" w:cs="Times New Roman"/>
                <w:sz w:val="20"/>
                <w:szCs w:val="20"/>
              </w:rPr>
            </w:pPr>
            <w:r>
              <w:rPr>
                <w:rFonts w:ascii="Times New Roman" w:hAnsi="Times New Roman" w:cs="Times New Roman"/>
                <w:b/>
                <w:bCs/>
                <w:i/>
                <w:iCs/>
                <w:sz w:val="20"/>
                <w:szCs w:val="20"/>
              </w:rPr>
              <w:t>4540000-1</w:t>
            </w:r>
          </w:p>
        </w:tc>
        <w:tc>
          <w:tcPr>
            <w:tcW w:w="1276" w:type="dxa"/>
          </w:tcPr>
          <w:p w14:paraId="1F1E5208" w14:textId="77777777" w:rsidR="002B42E6" w:rsidRPr="005B2673" w:rsidRDefault="002B42E6" w:rsidP="00E73313">
            <w:pPr>
              <w:pStyle w:val="Default"/>
              <w:rPr>
                <w:rFonts w:ascii="Times New Roman" w:hAnsi="Times New Roman" w:cs="Times New Roman"/>
                <w:sz w:val="20"/>
                <w:szCs w:val="20"/>
              </w:rPr>
            </w:pPr>
          </w:p>
        </w:tc>
        <w:tc>
          <w:tcPr>
            <w:tcW w:w="1275" w:type="dxa"/>
          </w:tcPr>
          <w:p w14:paraId="693DBDCB" w14:textId="77777777" w:rsidR="002B42E6" w:rsidRPr="005B2673" w:rsidRDefault="002B42E6" w:rsidP="00E73313">
            <w:pPr>
              <w:pStyle w:val="Default"/>
              <w:rPr>
                <w:rFonts w:ascii="Times New Roman" w:hAnsi="Times New Roman" w:cs="Times New Roman"/>
                <w:sz w:val="20"/>
                <w:szCs w:val="20"/>
              </w:rPr>
            </w:pPr>
          </w:p>
        </w:tc>
        <w:tc>
          <w:tcPr>
            <w:tcW w:w="3969" w:type="dxa"/>
          </w:tcPr>
          <w:p w14:paraId="00A6FA21" w14:textId="77777777" w:rsidR="002B42E6" w:rsidRPr="005B2673" w:rsidRDefault="002B42E6" w:rsidP="00E73313">
            <w:pPr>
              <w:pStyle w:val="Default"/>
              <w:rPr>
                <w:rFonts w:ascii="Times New Roman" w:hAnsi="Times New Roman" w:cs="Times New Roman"/>
                <w:sz w:val="20"/>
                <w:szCs w:val="20"/>
              </w:rPr>
            </w:pPr>
            <w:r>
              <w:rPr>
                <w:rFonts w:ascii="Times New Roman" w:hAnsi="Times New Roman" w:cs="Times New Roman"/>
                <w:b/>
                <w:bCs/>
                <w:i/>
                <w:iCs/>
                <w:sz w:val="20"/>
                <w:szCs w:val="20"/>
              </w:rPr>
              <w:t xml:space="preserve">Roboty wykończeniowe w zakresie obiektów </w:t>
            </w:r>
            <w:r>
              <w:rPr>
                <w:rFonts w:ascii="Times New Roman" w:hAnsi="Times New Roman" w:cs="Times New Roman"/>
                <w:b/>
                <w:bCs/>
                <w:i/>
                <w:iCs/>
                <w:sz w:val="20"/>
                <w:szCs w:val="20"/>
              </w:rPr>
              <w:lastRenderedPageBreak/>
              <w:t xml:space="preserve">budowlanych </w:t>
            </w:r>
          </w:p>
        </w:tc>
      </w:tr>
      <w:tr w:rsidR="002B42E6" w:rsidRPr="005B2673" w14:paraId="1B7DEADB" w14:textId="77777777" w:rsidTr="00E73313">
        <w:tc>
          <w:tcPr>
            <w:tcW w:w="1276" w:type="dxa"/>
          </w:tcPr>
          <w:p w14:paraId="5D5051CF" w14:textId="77777777" w:rsidR="002B42E6" w:rsidRPr="005B2673" w:rsidRDefault="002B42E6" w:rsidP="00E73313">
            <w:pPr>
              <w:pStyle w:val="Default"/>
              <w:rPr>
                <w:rFonts w:ascii="Times New Roman" w:hAnsi="Times New Roman" w:cs="Times New Roman"/>
                <w:sz w:val="20"/>
                <w:szCs w:val="20"/>
              </w:rPr>
            </w:pPr>
          </w:p>
        </w:tc>
        <w:tc>
          <w:tcPr>
            <w:tcW w:w="1276" w:type="dxa"/>
          </w:tcPr>
          <w:p w14:paraId="6D5F5F41" w14:textId="77777777" w:rsidR="002B42E6" w:rsidRPr="005B2673" w:rsidRDefault="002B42E6" w:rsidP="00E73313">
            <w:pPr>
              <w:pStyle w:val="Default"/>
              <w:rPr>
                <w:rFonts w:ascii="Times New Roman" w:hAnsi="Times New Roman" w:cs="Times New Roman"/>
                <w:sz w:val="20"/>
                <w:szCs w:val="20"/>
              </w:rPr>
            </w:pPr>
          </w:p>
        </w:tc>
        <w:tc>
          <w:tcPr>
            <w:tcW w:w="1276" w:type="dxa"/>
          </w:tcPr>
          <w:p w14:paraId="7ED63C17" w14:textId="77777777" w:rsidR="002B42E6" w:rsidRPr="005B2673" w:rsidRDefault="002B42E6" w:rsidP="00E73313">
            <w:pPr>
              <w:pStyle w:val="Default"/>
              <w:rPr>
                <w:rFonts w:ascii="Times New Roman" w:hAnsi="Times New Roman" w:cs="Times New Roman"/>
                <w:sz w:val="20"/>
                <w:szCs w:val="20"/>
              </w:rPr>
            </w:pPr>
            <w:r>
              <w:rPr>
                <w:rFonts w:ascii="Times New Roman" w:hAnsi="Times New Roman" w:cs="Times New Roman"/>
                <w:b/>
                <w:bCs/>
                <w:i/>
                <w:iCs/>
                <w:sz w:val="20"/>
                <w:szCs w:val="20"/>
              </w:rPr>
              <w:t>42440000-3</w:t>
            </w:r>
          </w:p>
        </w:tc>
        <w:tc>
          <w:tcPr>
            <w:tcW w:w="1275" w:type="dxa"/>
          </w:tcPr>
          <w:p w14:paraId="7BCC4BBE" w14:textId="77777777" w:rsidR="002B42E6" w:rsidRPr="005B2673" w:rsidRDefault="002B42E6" w:rsidP="00E73313">
            <w:pPr>
              <w:pStyle w:val="Default"/>
              <w:rPr>
                <w:rFonts w:ascii="Times New Roman" w:hAnsi="Times New Roman" w:cs="Times New Roman"/>
                <w:sz w:val="20"/>
                <w:szCs w:val="20"/>
              </w:rPr>
            </w:pPr>
          </w:p>
        </w:tc>
        <w:tc>
          <w:tcPr>
            <w:tcW w:w="3969" w:type="dxa"/>
          </w:tcPr>
          <w:p w14:paraId="6782AEEF" w14:textId="77777777" w:rsidR="002B42E6" w:rsidRPr="005B2673" w:rsidRDefault="002B42E6" w:rsidP="00E73313">
            <w:pPr>
              <w:autoSpaceDE w:val="0"/>
              <w:autoSpaceDN w:val="0"/>
              <w:adjustRightInd w:val="0"/>
              <w:rPr>
                <w:rFonts w:ascii="Times New Roman" w:hAnsi="Times New Roman" w:cs="Times New Roman"/>
                <w:b/>
                <w:bCs/>
                <w:i/>
                <w:iCs/>
                <w:sz w:val="20"/>
                <w:szCs w:val="20"/>
              </w:rPr>
            </w:pPr>
            <w:r>
              <w:rPr>
                <w:rFonts w:ascii="Times New Roman" w:hAnsi="Times New Roman" w:cs="Times New Roman"/>
                <w:b/>
                <w:bCs/>
                <w:i/>
                <w:iCs/>
                <w:sz w:val="20"/>
                <w:szCs w:val="20"/>
              </w:rPr>
              <w:t>Roboty malarskie i szklarskie</w:t>
            </w:r>
          </w:p>
        </w:tc>
      </w:tr>
      <w:tr w:rsidR="002B42E6" w:rsidRPr="005B2673" w14:paraId="35002DDB" w14:textId="77777777" w:rsidTr="00E73313">
        <w:tc>
          <w:tcPr>
            <w:tcW w:w="1276" w:type="dxa"/>
          </w:tcPr>
          <w:p w14:paraId="48A799D7" w14:textId="77777777" w:rsidR="002B42E6" w:rsidRPr="005B2673" w:rsidRDefault="002B42E6" w:rsidP="00E73313">
            <w:pPr>
              <w:pStyle w:val="Default"/>
              <w:rPr>
                <w:rFonts w:ascii="Times New Roman" w:hAnsi="Times New Roman" w:cs="Times New Roman"/>
                <w:sz w:val="20"/>
                <w:szCs w:val="20"/>
              </w:rPr>
            </w:pPr>
          </w:p>
        </w:tc>
        <w:tc>
          <w:tcPr>
            <w:tcW w:w="1276" w:type="dxa"/>
          </w:tcPr>
          <w:p w14:paraId="60C5B57B" w14:textId="77777777" w:rsidR="002B42E6" w:rsidRPr="005B2673" w:rsidRDefault="002B42E6" w:rsidP="00E73313">
            <w:pPr>
              <w:pStyle w:val="Default"/>
              <w:rPr>
                <w:rFonts w:ascii="Times New Roman" w:hAnsi="Times New Roman" w:cs="Times New Roman"/>
                <w:sz w:val="20"/>
                <w:szCs w:val="20"/>
              </w:rPr>
            </w:pPr>
          </w:p>
        </w:tc>
        <w:tc>
          <w:tcPr>
            <w:tcW w:w="1276" w:type="dxa"/>
          </w:tcPr>
          <w:p w14:paraId="1BD00A80" w14:textId="77777777" w:rsidR="002B42E6" w:rsidRPr="005B2673" w:rsidRDefault="002B42E6" w:rsidP="00E73313">
            <w:pPr>
              <w:pStyle w:val="Default"/>
              <w:rPr>
                <w:rFonts w:ascii="Times New Roman" w:hAnsi="Times New Roman" w:cs="Times New Roman"/>
                <w:sz w:val="20"/>
                <w:szCs w:val="20"/>
              </w:rPr>
            </w:pPr>
          </w:p>
        </w:tc>
        <w:tc>
          <w:tcPr>
            <w:tcW w:w="1275" w:type="dxa"/>
          </w:tcPr>
          <w:p w14:paraId="172F89AC" w14:textId="77777777" w:rsidR="002B42E6" w:rsidRPr="00F83659" w:rsidRDefault="002B42E6" w:rsidP="00E73313">
            <w:pPr>
              <w:pStyle w:val="Default"/>
              <w:rPr>
                <w:rFonts w:ascii="Times New Roman" w:hAnsi="Times New Roman" w:cs="Times New Roman"/>
                <w:color w:val="000000" w:themeColor="text1"/>
                <w:sz w:val="20"/>
                <w:szCs w:val="20"/>
              </w:rPr>
            </w:pPr>
            <w:r w:rsidRPr="00F92402">
              <w:rPr>
                <w:rFonts w:ascii="Times New Roman" w:hAnsi="Times New Roman" w:cs="Times New Roman"/>
                <w:i/>
                <w:iCs/>
                <w:sz w:val="20"/>
                <w:szCs w:val="20"/>
              </w:rPr>
              <w:t>45442100-8</w:t>
            </w:r>
          </w:p>
        </w:tc>
        <w:tc>
          <w:tcPr>
            <w:tcW w:w="3969" w:type="dxa"/>
          </w:tcPr>
          <w:p w14:paraId="15C155AB" w14:textId="77777777" w:rsidR="002B42E6" w:rsidRPr="00FA4674" w:rsidRDefault="002B42E6" w:rsidP="00E73313">
            <w:pPr>
              <w:pStyle w:val="Default"/>
              <w:rPr>
                <w:rFonts w:ascii="Times New Roman" w:hAnsi="Times New Roman" w:cs="Times New Roman"/>
                <w:color w:val="000000" w:themeColor="text1"/>
                <w:sz w:val="20"/>
                <w:szCs w:val="20"/>
              </w:rPr>
            </w:pPr>
            <w:r>
              <w:rPr>
                <w:rFonts w:ascii="Times New Roman" w:hAnsi="Times New Roman" w:cs="Times New Roman"/>
                <w:i/>
                <w:iCs/>
                <w:color w:val="000000" w:themeColor="text1"/>
                <w:sz w:val="20"/>
                <w:szCs w:val="20"/>
              </w:rPr>
              <w:t>Malowanie</w:t>
            </w:r>
          </w:p>
        </w:tc>
      </w:tr>
    </w:tbl>
    <w:p w14:paraId="62EBEEE4" w14:textId="77777777" w:rsidR="00C175C1" w:rsidRDefault="00C175C1" w:rsidP="006C0E2F">
      <w:pPr>
        <w:pStyle w:val="Zwykytekst"/>
        <w:rPr>
          <w:rFonts w:ascii="Times New Roman" w:eastAsia="MicrosoftSansSerif" w:hAnsi="Times New Roman" w:cs="Times New Roman"/>
          <w:sz w:val="24"/>
          <w:szCs w:val="24"/>
        </w:rPr>
      </w:pPr>
    </w:p>
    <w:p w14:paraId="103893D9" w14:textId="77777777" w:rsidR="00E25632" w:rsidRPr="00496298" w:rsidRDefault="00E25632" w:rsidP="00E25632">
      <w:pPr>
        <w:autoSpaceDE w:val="0"/>
        <w:autoSpaceDN w:val="0"/>
        <w:adjustRightInd w:val="0"/>
        <w:spacing w:after="0" w:line="240" w:lineRule="auto"/>
        <w:jc w:val="both"/>
        <w:rPr>
          <w:rFonts w:ascii="Times New Roman" w:hAnsi="Times New Roman" w:cs="Times New Roman"/>
          <w:b/>
          <w:bCs/>
          <w:sz w:val="24"/>
          <w:szCs w:val="24"/>
        </w:rPr>
      </w:pPr>
      <w:r w:rsidRPr="00496298">
        <w:rPr>
          <w:rFonts w:ascii="Times New Roman" w:hAnsi="Times New Roman" w:cs="Times New Roman"/>
          <w:b/>
          <w:bCs/>
          <w:sz w:val="24"/>
          <w:szCs w:val="24"/>
        </w:rPr>
        <w:t>2.    Materiały</w:t>
      </w:r>
    </w:p>
    <w:p w14:paraId="658C9856" w14:textId="77777777" w:rsidR="00E25632" w:rsidRPr="00496298" w:rsidRDefault="00E25632" w:rsidP="00E25632">
      <w:pPr>
        <w:pStyle w:val="Default"/>
        <w:rPr>
          <w:rFonts w:ascii="Times New Roman" w:hAnsi="Times New Roman" w:cs="Times New Roman"/>
        </w:rPr>
      </w:pPr>
      <w:r w:rsidRPr="00496298">
        <w:rPr>
          <w:rFonts w:ascii="Times New Roman" w:hAnsi="Times New Roman" w:cs="Times New Roman"/>
          <w:b/>
        </w:rPr>
        <w:t xml:space="preserve">2.1. </w:t>
      </w:r>
      <w:r w:rsidRPr="00496298">
        <w:rPr>
          <w:rFonts w:ascii="Times New Roman" w:eastAsia="Times New Roman" w:hAnsi="Times New Roman" w:cs="Times New Roman"/>
        </w:rPr>
        <w:t xml:space="preserve">Wymagania ogólne zgodnie z pkt. 2  </w:t>
      </w:r>
      <w:proofErr w:type="spellStart"/>
      <w:r w:rsidRPr="00496298">
        <w:rPr>
          <w:rFonts w:ascii="Times New Roman" w:hAnsi="Times New Roman" w:cs="Times New Roman"/>
        </w:rPr>
        <w:t>STWiORB</w:t>
      </w:r>
      <w:proofErr w:type="spellEnd"/>
      <w:r w:rsidRPr="00496298">
        <w:rPr>
          <w:rFonts w:ascii="Times New Roman" w:hAnsi="Times New Roman" w:cs="Times New Roman"/>
        </w:rPr>
        <w:t xml:space="preserve"> </w:t>
      </w:r>
    </w:p>
    <w:p w14:paraId="5DBD1766" w14:textId="77777777" w:rsidR="00E25632" w:rsidRPr="00496298" w:rsidRDefault="00E25632" w:rsidP="00E25632">
      <w:pPr>
        <w:pStyle w:val="Default"/>
        <w:rPr>
          <w:rFonts w:ascii="Times New Roman" w:hAnsi="Times New Roman" w:cs="Times New Roman"/>
        </w:rPr>
      </w:pPr>
      <w:r w:rsidRPr="00496298">
        <w:rPr>
          <w:rFonts w:ascii="Times New Roman" w:eastAsia="Times New Roman" w:hAnsi="Times New Roman" w:cs="Times New Roman"/>
          <w:b/>
        </w:rPr>
        <w:t>2.2.</w:t>
      </w:r>
      <w:r w:rsidRPr="00496298">
        <w:rPr>
          <w:rFonts w:ascii="Times New Roman" w:eastAsia="Times New Roman" w:hAnsi="Times New Roman" w:cs="Times New Roman"/>
        </w:rPr>
        <w:t xml:space="preserve"> Wymagania szczegółowe</w:t>
      </w:r>
    </w:p>
    <w:p w14:paraId="3A377D12" w14:textId="77777777" w:rsidR="00E25632" w:rsidRPr="00496298" w:rsidRDefault="00E25632" w:rsidP="00E25632">
      <w:pPr>
        <w:pStyle w:val="Default"/>
        <w:rPr>
          <w:rFonts w:ascii="Times New Roman" w:eastAsia="Times New Roman" w:hAnsi="Times New Roman" w:cs="Times New Roman"/>
        </w:rPr>
      </w:pPr>
      <w:r w:rsidRPr="00496298">
        <w:rPr>
          <w:rFonts w:ascii="Times New Roman" w:hAnsi="Times New Roman" w:cs="Times New Roman"/>
        </w:rPr>
        <w:t>W pracach opisanych niniejszą SST stosować:</w:t>
      </w:r>
    </w:p>
    <w:p w14:paraId="7DC5ED48" w14:textId="77777777" w:rsidR="00E25632" w:rsidRPr="00496298" w:rsidRDefault="00E25632" w:rsidP="00E25632">
      <w:pPr>
        <w:pStyle w:val="Default"/>
        <w:rPr>
          <w:rFonts w:ascii="Times New Roman" w:hAnsi="Times New Roman" w:cs="Times New Roman"/>
        </w:rPr>
      </w:pPr>
      <w:r w:rsidRPr="00496298">
        <w:rPr>
          <w:rFonts w:ascii="Times New Roman" w:hAnsi="Times New Roman" w:cs="Times New Roman"/>
        </w:rPr>
        <w:t>a)  gotowe zaprawy tynkarskie w opakowaniach producenta</w:t>
      </w:r>
    </w:p>
    <w:p w14:paraId="2D2CE9E1" w14:textId="77777777" w:rsidR="00E25632" w:rsidRPr="00496298" w:rsidRDefault="00E25632" w:rsidP="00E25632">
      <w:pPr>
        <w:pStyle w:val="Default"/>
        <w:rPr>
          <w:rFonts w:ascii="Times New Roman" w:hAnsi="Times New Roman" w:cs="Times New Roman"/>
        </w:rPr>
      </w:pPr>
      <w:r w:rsidRPr="00496298">
        <w:rPr>
          <w:rFonts w:ascii="Times New Roman" w:hAnsi="Times New Roman" w:cs="Times New Roman"/>
        </w:rPr>
        <w:t>b)  zaprawy cementowo-wapienne: marki M-15, M-50.</w:t>
      </w:r>
    </w:p>
    <w:p w14:paraId="2F1526FE" w14:textId="77777777" w:rsidR="00E25632" w:rsidRPr="00496298" w:rsidRDefault="00E25632" w:rsidP="00E25632">
      <w:pPr>
        <w:pStyle w:val="Default"/>
        <w:rPr>
          <w:rFonts w:ascii="Times New Roman" w:hAnsi="Times New Roman" w:cs="Times New Roman"/>
        </w:rPr>
      </w:pPr>
      <w:r w:rsidRPr="00496298">
        <w:rPr>
          <w:rFonts w:ascii="Times New Roman" w:hAnsi="Times New Roman" w:cs="Times New Roman"/>
        </w:rPr>
        <w:t>c)  woda zarobowa woda pitna</w:t>
      </w:r>
    </w:p>
    <w:p w14:paraId="5985B856" w14:textId="77777777" w:rsidR="00E25632" w:rsidRPr="00496298" w:rsidRDefault="00E25632" w:rsidP="00E25632">
      <w:pPr>
        <w:pStyle w:val="Default"/>
        <w:rPr>
          <w:rFonts w:ascii="Times New Roman" w:hAnsi="Times New Roman" w:cs="Times New Roman"/>
        </w:rPr>
      </w:pPr>
      <w:r w:rsidRPr="00496298">
        <w:rPr>
          <w:rFonts w:ascii="Times New Roman" w:hAnsi="Times New Roman" w:cs="Times New Roman"/>
        </w:rPr>
        <w:t>d)  gładź gipsowa sucha zaprawa</w:t>
      </w:r>
    </w:p>
    <w:p w14:paraId="79FDA1D1" w14:textId="77777777" w:rsidR="00E25632" w:rsidRPr="00496298" w:rsidRDefault="00E25632" w:rsidP="00E25632">
      <w:pPr>
        <w:pStyle w:val="Zwykytekst"/>
        <w:jc w:val="both"/>
        <w:rPr>
          <w:rFonts w:ascii="Times New Roman" w:hAnsi="Times New Roman" w:cs="Times New Roman"/>
          <w:sz w:val="24"/>
          <w:szCs w:val="24"/>
        </w:rPr>
      </w:pPr>
      <w:r w:rsidRPr="00496298">
        <w:rPr>
          <w:rFonts w:ascii="Times New Roman" w:hAnsi="Times New Roman" w:cs="Times New Roman"/>
          <w:sz w:val="24"/>
          <w:szCs w:val="24"/>
        </w:rPr>
        <w:t>Przechowywanie zapraw:</w:t>
      </w:r>
    </w:p>
    <w:p w14:paraId="1235C252" w14:textId="77777777" w:rsidR="00E25632" w:rsidRPr="00496298" w:rsidRDefault="00E25632" w:rsidP="00E25632">
      <w:pPr>
        <w:pStyle w:val="Zwykytekst"/>
        <w:jc w:val="both"/>
        <w:rPr>
          <w:rFonts w:ascii="Times New Roman" w:hAnsi="Times New Roman" w:cs="Times New Roman"/>
          <w:sz w:val="24"/>
          <w:szCs w:val="24"/>
        </w:rPr>
      </w:pPr>
      <w:r w:rsidRPr="00496298">
        <w:rPr>
          <w:rFonts w:ascii="Times New Roman" w:hAnsi="Times New Roman" w:cs="Times New Roman"/>
          <w:sz w:val="24"/>
          <w:szCs w:val="24"/>
        </w:rPr>
        <w:t xml:space="preserve">pakowane – składy otwarte (wydzielone miejsca zadaszone i zabezpieczone z boków przed opadami) lub magazyny zamknięte (budynki lub pomieszczenia o szczelnych dachach </w:t>
      </w:r>
      <w:r w:rsidRPr="00496298">
        <w:rPr>
          <w:rFonts w:ascii="Times New Roman" w:hAnsi="Times New Roman" w:cs="Times New Roman"/>
          <w:sz w:val="24"/>
          <w:szCs w:val="24"/>
        </w:rPr>
        <w:br/>
        <w:t>i ścianach);</w:t>
      </w:r>
    </w:p>
    <w:p w14:paraId="336C6CC7" w14:textId="77777777" w:rsidR="00E25632" w:rsidRPr="008C6522" w:rsidRDefault="00E25632" w:rsidP="00E25632">
      <w:pPr>
        <w:pStyle w:val="Zwykytekst"/>
        <w:rPr>
          <w:rFonts w:ascii="Times New Roman" w:hAnsi="Times New Roman" w:cs="Times New Roman"/>
          <w:sz w:val="24"/>
          <w:szCs w:val="24"/>
        </w:rPr>
      </w:pPr>
      <w:r w:rsidRPr="00AE25A9">
        <w:rPr>
          <w:rFonts w:ascii="Times New Roman" w:hAnsi="Times New Roman" w:cs="Times New Roman"/>
          <w:b/>
          <w:bCs/>
          <w:sz w:val="24"/>
          <w:szCs w:val="24"/>
        </w:rPr>
        <w:t>2.</w:t>
      </w:r>
      <w:r>
        <w:rPr>
          <w:rFonts w:ascii="Times New Roman" w:hAnsi="Times New Roman" w:cs="Times New Roman"/>
          <w:b/>
          <w:bCs/>
          <w:sz w:val="24"/>
          <w:szCs w:val="24"/>
        </w:rPr>
        <w:t>3</w:t>
      </w:r>
      <w:r w:rsidRPr="00AE25A9">
        <w:rPr>
          <w:rFonts w:ascii="Times New Roman" w:hAnsi="Times New Roman" w:cs="Times New Roman"/>
          <w:b/>
          <w:bCs/>
          <w:sz w:val="24"/>
          <w:szCs w:val="24"/>
        </w:rPr>
        <w:t xml:space="preserve">. </w:t>
      </w:r>
      <w:r>
        <w:rPr>
          <w:rFonts w:ascii="Times New Roman" w:hAnsi="Times New Roman" w:cs="Times New Roman"/>
          <w:b/>
          <w:bCs/>
          <w:sz w:val="24"/>
          <w:szCs w:val="24"/>
        </w:rPr>
        <w:t>Dostawa</w:t>
      </w:r>
    </w:p>
    <w:p w14:paraId="6195CF7B" w14:textId="77777777" w:rsidR="00E25632" w:rsidRPr="008C6522" w:rsidRDefault="00E25632" w:rsidP="00E25632">
      <w:pPr>
        <w:pStyle w:val="Zwykytekst"/>
        <w:jc w:val="both"/>
        <w:rPr>
          <w:rFonts w:ascii="Times New Roman" w:hAnsi="Times New Roman" w:cs="Times New Roman"/>
          <w:sz w:val="24"/>
          <w:szCs w:val="24"/>
        </w:rPr>
      </w:pPr>
      <w:r w:rsidRPr="008C6522">
        <w:rPr>
          <w:rFonts w:ascii="Times New Roman" w:hAnsi="Times New Roman" w:cs="Times New Roman"/>
          <w:sz w:val="24"/>
          <w:szCs w:val="24"/>
        </w:rPr>
        <w:t xml:space="preserve">Materiały należy dostarczyć na budowę w oryginalnych opakowaniach producenta (palety), posiadających etykietę z informacje o produkcie, zgodności z normą, dacie i miejscu produkcji, nazwą producenta i podstawowych właściwościach. </w:t>
      </w:r>
    </w:p>
    <w:p w14:paraId="4B457C92" w14:textId="77777777" w:rsidR="00E25632" w:rsidRPr="00AE25A9" w:rsidRDefault="00E25632" w:rsidP="00E25632">
      <w:pPr>
        <w:autoSpaceDE w:val="0"/>
        <w:autoSpaceDN w:val="0"/>
        <w:adjustRightInd w:val="0"/>
        <w:spacing w:after="0" w:line="240" w:lineRule="auto"/>
        <w:jc w:val="both"/>
        <w:rPr>
          <w:rFonts w:ascii="Times New Roman" w:hAnsi="Times New Roman" w:cs="Times New Roman"/>
          <w:b/>
          <w:bCs/>
          <w:sz w:val="24"/>
          <w:szCs w:val="24"/>
        </w:rPr>
      </w:pPr>
      <w:r w:rsidRPr="00AE25A9">
        <w:rPr>
          <w:rFonts w:ascii="Times New Roman" w:hAnsi="Times New Roman" w:cs="Times New Roman"/>
          <w:b/>
          <w:bCs/>
          <w:sz w:val="24"/>
          <w:szCs w:val="24"/>
        </w:rPr>
        <w:t>3.    Sprzęt</w:t>
      </w:r>
    </w:p>
    <w:p w14:paraId="43C8D38B" w14:textId="77777777" w:rsidR="00E25632" w:rsidRPr="00AE25A9" w:rsidRDefault="00E25632" w:rsidP="00E25632">
      <w:pPr>
        <w:autoSpaceDE w:val="0"/>
        <w:autoSpaceDN w:val="0"/>
        <w:adjustRightInd w:val="0"/>
        <w:spacing w:after="0" w:line="240" w:lineRule="auto"/>
        <w:jc w:val="both"/>
        <w:rPr>
          <w:rFonts w:ascii="Times New Roman" w:hAnsi="Times New Roman" w:cs="Times New Roman"/>
          <w:b/>
          <w:bCs/>
          <w:sz w:val="24"/>
          <w:szCs w:val="24"/>
        </w:rPr>
      </w:pPr>
      <w:r w:rsidRPr="00AE25A9">
        <w:rPr>
          <w:rFonts w:ascii="Times New Roman" w:hAnsi="Times New Roman" w:cs="Times New Roman"/>
          <w:b/>
          <w:bCs/>
          <w:sz w:val="24"/>
          <w:szCs w:val="24"/>
        </w:rPr>
        <w:t>3.1. Sprzęt stosowany do wykonania robót</w:t>
      </w:r>
    </w:p>
    <w:p w14:paraId="0A68418F" w14:textId="77777777" w:rsidR="00E25632" w:rsidRDefault="00E25632" w:rsidP="00E25632">
      <w:pPr>
        <w:pStyle w:val="Zwykytekst"/>
        <w:rPr>
          <w:rFonts w:ascii="Times New Roman" w:hAnsi="Times New Roman" w:cs="Times New Roman"/>
          <w:sz w:val="24"/>
          <w:szCs w:val="24"/>
        </w:rPr>
      </w:pPr>
      <w:r w:rsidRPr="008C6522">
        <w:rPr>
          <w:rFonts w:ascii="Times New Roman" w:hAnsi="Times New Roman" w:cs="Times New Roman"/>
          <w:sz w:val="24"/>
          <w:szCs w:val="24"/>
        </w:rPr>
        <w:t xml:space="preserve">Roboty związane z wykonaniem nawierzchni </w:t>
      </w:r>
      <w:r>
        <w:rPr>
          <w:rFonts w:ascii="Times New Roman" w:hAnsi="Times New Roman" w:cs="Times New Roman"/>
          <w:sz w:val="24"/>
          <w:szCs w:val="24"/>
        </w:rPr>
        <w:t xml:space="preserve">mogą być wykonywane ręcznie lub </w:t>
      </w:r>
      <w:r w:rsidRPr="008C6522">
        <w:rPr>
          <w:rFonts w:ascii="Times New Roman" w:hAnsi="Times New Roman" w:cs="Times New Roman"/>
          <w:sz w:val="24"/>
          <w:szCs w:val="24"/>
        </w:rPr>
        <w:t>mechanicznie przy użyciu dowolnego typu sprzętu.</w:t>
      </w:r>
    </w:p>
    <w:p w14:paraId="5CA7B80E" w14:textId="77777777" w:rsidR="00836505" w:rsidRPr="00934626" w:rsidRDefault="00836505" w:rsidP="00836505">
      <w:pPr>
        <w:ind w:right="12"/>
        <w:rPr>
          <w:rFonts w:ascii="Times New Roman" w:hAnsi="Times New Roman" w:cs="Times New Roman"/>
          <w:sz w:val="24"/>
          <w:szCs w:val="24"/>
        </w:rPr>
      </w:pPr>
      <w:r w:rsidRPr="00934626">
        <w:rPr>
          <w:rFonts w:ascii="Times New Roman" w:hAnsi="Times New Roman" w:cs="Times New Roman"/>
          <w:sz w:val="24"/>
          <w:szCs w:val="24"/>
        </w:rPr>
        <w:t xml:space="preserve">Narzędzia stosowane powszechnie podczas pracy w technologiach robót malarskich: </w:t>
      </w:r>
    </w:p>
    <w:p w14:paraId="294CD844" w14:textId="77777777" w:rsidR="00836505" w:rsidRPr="00836505" w:rsidRDefault="00836505" w:rsidP="00836505">
      <w:pPr>
        <w:pStyle w:val="Default"/>
        <w:rPr>
          <w:rFonts w:ascii="Times New Roman" w:hAnsi="Times New Roman" w:cs="Times New Roman"/>
        </w:rPr>
      </w:pPr>
      <w:r w:rsidRPr="00836505">
        <w:rPr>
          <w:rFonts w:ascii="Times New Roman" w:hAnsi="Times New Roman" w:cs="Times New Roman"/>
        </w:rPr>
        <w:t xml:space="preserve">- Do mieszania systemowego gipsu szpachlowego do spoinowania używamy wolnoobrotowa </w:t>
      </w:r>
    </w:p>
    <w:p w14:paraId="041160C1" w14:textId="77777777" w:rsidR="00836505" w:rsidRPr="00836505" w:rsidRDefault="00836505" w:rsidP="00836505">
      <w:pPr>
        <w:pStyle w:val="Default"/>
        <w:rPr>
          <w:rFonts w:ascii="Times New Roman" w:hAnsi="Times New Roman" w:cs="Times New Roman"/>
        </w:rPr>
      </w:pPr>
      <w:r w:rsidRPr="00836505">
        <w:rPr>
          <w:rFonts w:ascii="Times New Roman" w:hAnsi="Times New Roman" w:cs="Times New Roman"/>
        </w:rPr>
        <w:t xml:space="preserve">  wiertarkę z mieszadłem, kielni i </w:t>
      </w:r>
      <w:r w:rsidRPr="00836505">
        <w:rPr>
          <w:rFonts w:ascii="Times New Roman" w:eastAsia="Times New Roman" w:hAnsi="Times New Roman" w:cs="Times New Roman"/>
        </w:rPr>
        <w:t>-</w:t>
      </w:r>
      <w:r w:rsidRPr="00836505">
        <w:rPr>
          <w:rFonts w:ascii="Times New Roman" w:hAnsi="Times New Roman" w:cs="Times New Roman"/>
        </w:rPr>
        <w:t xml:space="preserve"> wiadro plastikowe. </w:t>
      </w:r>
    </w:p>
    <w:p w14:paraId="29B97A7F" w14:textId="77777777" w:rsidR="00836505" w:rsidRPr="00836505" w:rsidRDefault="00836505" w:rsidP="00836505">
      <w:pPr>
        <w:pStyle w:val="Default"/>
        <w:rPr>
          <w:rFonts w:ascii="Times New Roman" w:hAnsi="Times New Roman" w:cs="Times New Roman"/>
        </w:rPr>
      </w:pPr>
      <w:r w:rsidRPr="00836505">
        <w:rPr>
          <w:rFonts w:ascii="Times New Roman" w:hAnsi="Times New Roman" w:cs="Times New Roman"/>
        </w:rPr>
        <w:t xml:space="preserve">- Narzędzia do szpachlowania to szpachelka, packa metalowa oraz papier ścierny. </w:t>
      </w:r>
    </w:p>
    <w:p w14:paraId="4B9D1E52" w14:textId="77777777" w:rsidR="00E25632" w:rsidRPr="00836505" w:rsidRDefault="00836505" w:rsidP="00836505">
      <w:pPr>
        <w:pStyle w:val="Zwykytekst"/>
        <w:rPr>
          <w:rFonts w:ascii="Times New Roman" w:hAnsi="Times New Roman" w:cs="Times New Roman"/>
          <w:sz w:val="24"/>
          <w:szCs w:val="24"/>
        </w:rPr>
      </w:pPr>
      <w:r w:rsidRPr="00836505">
        <w:rPr>
          <w:rFonts w:ascii="Times New Roman" w:hAnsi="Times New Roman" w:cs="Times New Roman"/>
          <w:sz w:val="24"/>
          <w:szCs w:val="24"/>
        </w:rPr>
        <w:t>- Pędzle malarskie: typu ławkowiec, pierścieniowe, płaskie,  krzywik  kątowy</w:t>
      </w:r>
    </w:p>
    <w:p w14:paraId="65A114DE" w14:textId="77777777" w:rsidR="00E25632" w:rsidRPr="00AE25A9" w:rsidRDefault="00E25632" w:rsidP="00E2563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Pr="00AE25A9">
        <w:rPr>
          <w:rFonts w:ascii="Times New Roman" w:hAnsi="Times New Roman" w:cs="Times New Roman"/>
          <w:b/>
          <w:bCs/>
          <w:sz w:val="24"/>
          <w:szCs w:val="24"/>
        </w:rPr>
        <w:t xml:space="preserve">   </w:t>
      </w:r>
      <w:r>
        <w:rPr>
          <w:rFonts w:ascii="Times New Roman" w:hAnsi="Times New Roman" w:cs="Times New Roman"/>
          <w:b/>
          <w:bCs/>
          <w:sz w:val="24"/>
          <w:szCs w:val="24"/>
        </w:rPr>
        <w:t>Transport</w:t>
      </w:r>
    </w:p>
    <w:p w14:paraId="6FAA63C2" w14:textId="77777777" w:rsidR="00E25632" w:rsidRDefault="00E25632" w:rsidP="00E25632">
      <w:pPr>
        <w:pStyle w:val="Zwykytekst"/>
        <w:rPr>
          <w:rFonts w:ascii="Times New Roman" w:hAnsi="Times New Roman" w:cs="Times New Roman"/>
          <w:sz w:val="24"/>
          <w:szCs w:val="24"/>
        </w:rPr>
      </w:pPr>
      <w:r w:rsidRPr="008C6522">
        <w:rPr>
          <w:rFonts w:ascii="Times New Roman" w:hAnsi="Times New Roman" w:cs="Times New Roman"/>
          <w:sz w:val="24"/>
          <w:szCs w:val="24"/>
        </w:rPr>
        <w:t>Materiały na budowę powinny być przewożone odpowiednimi środkami transportu, żeby uniknąć trwałych odkształceń oraz zgodnie z przepisami BHP i ruchu drogowego.</w:t>
      </w:r>
    </w:p>
    <w:p w14:paraId="76C204E1" w14:textId="77777777" w:rsidR="00E25632" w:rsidRPr="00AE25A9" w:rsidRDefault="00E25632" w:rsidP="00E2563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Pr="00AE25A9">
        <w:rPr>
          <w:rFonts w:ascii="Times New Roman" w:hAnsi="Times New Roman" w:cs="Times New Roman"/>
          <w:b/>
          <w:bCs/>
          <w:sz w:val="24"/>
          <w:szCs w:val="24"/>
        </w:rPr>
        <w:t>.    W</w:t>
      </w:r>
      <w:r>
        <w:rPr>
          <w:rFonts w:ascii="Times New Roman" w:hAnsi="Times New Roman" w:cs="Times New Roman"/>
          <w:b/>
          <w:bCs/>
          <w:sz w:val="24"/>
          <w:szCs w:val="24"/>
        </w:rPr>
        <w:t xml:space="preserve">ykonanie robót </w:t>
      </w:r>
    </w:p>
    <w:p w14:paraId="0C42323D" w14:textId="77777777" w:rsidR="00E25632" w:rsidRPr="00CB6262" w:rsidRDefault="00E25632" w:rsidP="00E25632">
      <w:pPr>
        <w:autoSpaceDE w:val="0"/>
        <w:autoSpaceDN w:val="0"/>
        <w:adjustRightInd w:val="0"/>
        <w:spacing w:after="0" w:line="240" w:lineRule="auto"/>
        <w:jc w:val="both"/>
        <w:rPr>
          <w:rFonts w:ascii="Times New Roman" w:eastAsia="MicrosoftSansSerif" w:hAnsi="Times New Roman" w:cs="Times New Roman"/>
          <w:b/>
          <w:sz w:val="24"/>
          <w:szCs w:val="24"/>
        </w:rPr>
      </w:pPr>
      <w:r>
        <w:rPr>
          <w:rFonts w:ascii="Times New Roman" w:eastAsia="MicrosoftSansSerif" w:hAnsi="Times New Roman" w:cs="Times New Roman"/>
          <w:b/>
          <w:sz w:val="24"/>
          <w:szCs w:val="24"/>
        </w:rPr>
        <w:t>5</w:t>
      </w:r>
      <w:r w:rsidRPr="00CB6262">
        <w:rPr>
          <w:rFonts w:ascii="Times New Roman" w:eastAsia="MicrosoftSansSerif" w:hAnsi="Times New Roman" w:cs="Times New Roman"/>
          <w:b/>
          <w:sz w:val="24"/>
          <w:szCs w:val="24"/>
        </w:rPr>
        <w:t>.1. Opis ogólny.</w:t>
      </w:r>
    </w:p>
    <w:p w14:paraId="628E036F" w14:textId="77777777" w:rsidR="00E25632" w:rsidRPr="008849EA" w:rsidRDefault="00E25632" w:rsidP="00E25632">
      <w:pPr>
        <w:pStyle w:val="Default"/>
        <w:rPr>
          <w:rFonts w:ascii="Times New Roman" w:hAnsi="Times New Roman" w:cs="Times New Roman"/>
          <w:b/>
        </w:rPr>
      </w:pPr>
      <w:r w:rsidRPr="008849EA">
        <w:rPr>
          <w:rFonts w:ascii="Times New Roman" w:hAnsi="Times New Roman" w:cs="Times New Roman"/>
        </w:rPr>
        <w:t xml:space="preserve">Zgodnie </w:t>
      </w:r>
      <w:r w:rsidRPr="008849EA">
        <w:rPr>
          <w:rFonts w:ascii="Times New Roman" w:eastAsia="Times New Roman" w:hAnsi="Times New Roman" w:cs="Times New Roman"/>
        </w:rPr>
        <w:t xml:space="preserve">z pkt. 5 </w:t>
      </w:r>
      <w:proofErr w:type="spellStart"/>
      <w:r w:rsidRPr="008849EA">
        <w:rPr>
          <w:rFonts w:ascii="Times New Roman" w:hAnsi="Times New Roman" w:cs="Times New Roman"/>
        </w:rPr>
        <w:t>STWiORB</w:t>
      </w:r>
      <w:proofErr w:type="spellEnd"/>
    </w:p>
    <w:p w14:paraId="7D2698C8" w14:textId="77777777" w:rsidR="00E25632" w:rsidRPr="008849EA" w:rsidRDefault="00E25632" w:rsidP="00E25632">
      <w:pPr>
        <w:pStyle w:val="Zwykytekst"/>
        <w:rPr>
          <w:rFonts w:ascii="Times New Roman" w:hAnsi="Times New Roman" w:cs="Times New Roman"/>
          <w:b/>
          <w:sz w:val="24"/>
          <w:szCs w:val="24"/>
        </w:rPr>
      </w:pPr>
      <w:r w:rsidRPr="008849EA">
        <w:rPr>
          <w:rFonts w:ascii="Times New Roman" w:hAnsi="Times New Roman" w:cs="Times New Roman"/>
          <w:b/>
          <w:sz w:val="24"/>
          <w:szCs w:val="24"/>
        </w:rPr>
        <w:t xml:space="preserve">5.2. </w:t>
      </w:r>
      <w:r>
        <w:rPr>
          <w:rFonts w:ascii="Times New Roman" w:hAnsi="Times New Roman" w:cs="Times New Roman"/>
          <w:b/>
          <w:sz w:val="24"/>
          <w:szCs w:val="24"/>
        </w:rPr>
        <w:t xml:space="preserve"> </w:t>
      </w:r>
      <w:r w:rsidRPr="008849EA">
        <w:rPr>
          <w:rFonts w:ascii="Times New Roman" w:hAnsi="Times New Roman" w:cs="Times New Roman"/>
          <w:b/>
          <w:sz w:val="24"/>
          <w:szCs w:val="24"/>
        </w:rPr>
        <w:t>Wymagania szczegółowe</w:t>
      </w:r>
    </w:p>
    <w:p w14:paraId="4CC01A3B" w14:textId="77777777" w:rsidR="00E25632" w:rsidRDefault="00E25632" w:rsidP="00236360">
      <w:pPr>
        <w:pStyle w:val="Zwykytekst"/>
        <w:rPr>
          <w:rFonts w:ascii="Times New Roman" w:hAnsi="Times New Roman" w:cs="Times New Roman"/>
          <w:sz w:val="24"/>
          <w:szCs w:val="24"/>
        </w:rPr>
      </w:pPr>
      <w:r w:rsidRPr="008849EA">
        <w:rPr>
          <w:rFonts w:ascii="Times New Roman" w:hAnsi="Times New Roman" w:cs="Times New Roman"/>
          <w:sz w:val="24"/>
          <w:szCs w:val="24"/>
        </w:rPr>
        <w:t xml:space="preserve">5.2.1 </w:t>
      </w:r>
      <w:r>
        <w:rPr>
          <w:rFonts w:ascii="Times New Roman" w:hAnsi="Times New Roman" w:cs="Times New Roman"/>
          <w:sz w:val="24"/>
          <w:szCs w:val="24"/>
        </w:rPr>
        <w:t>Malowanie</w:t>
      </w:r>
      <w:r w:rsidRPr="008849EA">
        <w:rPr>
          <w:rFonts w:ascii="Times New Roman" w:hAnsi="Times New Roman" w:cs="Times New Roman"/>
          <w:sz w:val="24"/>
          <w:szCs w:val="24"/>
        </w:rPr>
        <w:t xml:space="preserve"> </w:t>
      </w:r>
    </w:p>
    <w:p w14:paraId="00BB20BB" w14:textId="77777777" w:rsidR="00E25632" w:rsidRPr="00E25632" w:rsidRDefault="00E25632" w:rsidP="00236360">
      <w:pPr>
        <w:spacing w:after="60" w:line="240" w:lineRule="auto"/>
        <w:ind w:left="709" w:hanging="567"/>
        <w:jc w:val="both"/>
        <w:rPr>
          <w:rFonts w:ascii="Times New Roman" w:eastAsia="Times New Roman" w:hAnsi="Times New Roman" w:cs="Times New Roman"/>
          <w:sz w:val="24"/>
          <w:szCs w:val="24"/>
        </w:rPr>
      </w:pPr>
      <w:r>
        <w:rPr>
          <w:rFonts w:ascii="Arial" w:eastAsia="Times New Roman" w:hAnsi="Arial" w:cs="Arial"/>
          <w:sz w:val="24"/>
          <w:szCs w:val="24"/>
        </w:rPr>
        <w:t xml:space="preserve">       </w:t>
      </w:r>
      <w:r w:rsidRPr="00E25632">
        <w:rPr>
          <w:rFonts w:ascii="Times New Roman" w:eastAsia="Times New Roman" w:hAnsi="Times New Roman" w:cs="Times New Roman"/>
          <w:sz w:val="24"/>
          <w:szCs w:val="24"/>
        </w:rPr>
        <w:t>W pracach opisanych niniejszą SST stosować następujące materiały :</w:t>
      </w:r>
    </w:p>
    <w:p w14:paraId="25E34A80" w14:textId="77777777" w:rsidR="00E25632" w:rsidRPr="00E25632" w:rsidRDefault="00E25632" w:rsidP="001C41DD">
      <w:pPr>
        <w:numPr>
          <w:ilvl w:val="0"/>
          <w:numId w:val="37"/>
        </w:numPr>
        <w:spacing w:before="240" w:line="240" w:lineRule="auto"/>
        <w:ind w:left="567" w:hanging="142"/>
        <w:contextualSpacing/>
        <w:jc w:val="both"/>
        <w:rPr>
          <w:rFonts w:ascii="Times New Roman" w:hAnsi="Times New Roman" w:cs="Times New Roman"/>
          <w:sz w:val="24"/>
          <w:szCs w:val="24"/>
        </w:rPr>
      </w:pPr>
      <w:r w:rsidRPr="00E25632">
        <w:rPr>
          <w:rFonts w:ascii="Times New Roman" w:hAnsi="Times New Roman" w:cs="Times New Roman"/>
          <w:sz w:val="24"/>
          <w:szCs w:val="24"/>
        </w:rPr>
        <w:t>Farba emulsyjna wewnętrzna</w:t>
      </w:r>
    </w:p>
    <w:p w14:paraId="1BADDC8E" w14:textId="77777777" w:rsidR="00E25632" w:rsidRPr="00496298" w:rsidRDefault="00E25632" w:rsidP="001C41DD">
      <w:pPr>
        <w:numPr>
          <w:ilvl w:val="0"/>
          <w:numId w:val="37"/>
        </w:numPr>
        <w:spacing w:before="240" w:line="240" w:lineRule="auto"/>
        <w:ind w:left="567" w:hanging="142"/>
        <w:contextualSpacing/>
        <w:jc w:val="both"/>
        <w:rPr>
          <w:rFonts w:ascii="Times New Roman" w:hAnsi="Times New Roman" w:cs="Times New Roman"/>
          <w:sz w:val="24"/>
          <w:szCs w:val="24"/>
        </w:rPr>
      </w:pPr>
      <w:r w:rsidRPr="00E25632">
        <w:rPr>
          <w:rFonts w:ascii="Times New Roman" w:hAnsi="Times New Roman" w:cs="Times New Roman"/>
          <w:sz w:val="24"/>
          <w:szCs w:val="24"/>
        </w:rPr>
        <w:t xml:space="preserve">Gips </w:t>
      </w:r>
      <w:r w:rsidRPr="00496298">
        <w:rPr>
          <w:rFonts w:ascii="Times New Roman" w:hAnsi="Times New Roman" w:cs="Times New Roman"/>
          <w:sz w:val="24"/>
          <w:szCs w:val="24"/>
        </w:rPr>
        <w:t>budowlany</w:t>
      </w:r>
    </w:p>
    <w:p w14:paraId="77F30092" w14:textId="77777777" w:rsidR="00E25632" w:rsidRPr="00496298" w:rsidRDefault="00E25632" w:rsidP="001C41DD">
      <w:pPr>
        <w:numPr>
          <w:ilvl w:val="0"/>
          <w:numId w:val="37"/>
        </w:numPr>
        <w:spacing w:before="240" w:line="240" w:lineRule="auto"/>
        <w:ind w:left="567" w:hanging="142"/>
        <w:contextualSpacing/>
        <w:jc w:val="both"/>
        <w:rPr>
          <w:rFonts w:ascii="Times New Roman" w:hAnsi="Times New Roman" w:cs="Times New Roman"/>
          <w:sz w:val="24"/>
          <w:szCs w:val="24"/>
        </w:rPr>
      </w:pPr>
      <w:r w:rsidRPr="00496298">
        <w:rPr>
          <w:rFonts w:ascii="Times New Roman" w:hAnsi="Times New Roman" w:cs="Times New Roman"/>
          <w:sz w:val="24"/>
          <w:szCs w:val="24"/>
        </w:rPr>
        <w:t>Gips szpachlowy</w:t>
      </w:r>
    </w:p>
    <w:p w14:paraId="4069E673" w14:textId="77777777" w:rsidR="00E25632" w:rsidRPr="00496298" w:rsidRDefault="00E25632" w:rsidP="001C41DD">
      <w:pPr>
        <w:numPr>
          <w:ilvl w:val="0"/>
          <w:numId w:val="37"/>
        </w:numPr>
        <w:spacing w:after="0" w:line="240" w:lineRule="auto"/>
        <w:ind w:left="567" w:hanging="142"/>
        <w:contextualSpacing/>
        <w:rPr>
          <w:rFonts w:ascii="Times New Roman" w:eastAsia="Times New Roman" w:hAnsi="Times New Roman" w:cs="Times New Roman"/>
          <w:sz w:val="24"/>
          <w:szCs w:val="24"/>
        </w:rPr>
      </w:pPr>
      <w:r w:rsidRPr="00496298">
        <w:rPr>
          <w:rFonts w:ascii="Times New Roman" w:hAnsi="Times New Roman" w:cs="Times New Roman"/>
          <w:sz w:val="24"/>
          <w:szCs w:val="24"/>
        </w:rPr>
        <w:t xml:space="preserve">Papier ścierny </w:t>
      </w:r>
    </w:p>
    <w:p w14:paraId="39BAA052" w14:textId="3780EE5F" w:rsidR="00E25632" w:rsidRPr="00496298" w:rsidRDefault="00E25632" w:rsidP="001C41DD">
      <w:pPr>
        <w:numPr>
          <w:ilvl w:val="0"/>
          <w:numId w:val="37"/>
        </w:numPr>
        <w:spacing w:after="0" w:line="240" w:lineRule="auto"/>
        <w:ind w:left="567" w:hanging="142"/>
        <w:contextualSpacing/>
        <w:rPr>
          <w:rFonts w:ascii="Times New Roman" w:eastAsia="Times New Roman" w:hAnsi="Times New Roman" w:cs="Times New Roman"/>
          <w:sz w:val="24"/>
          <w:szCs w:val="24"/>
        </w:rPr>
      </w:pPr>
      <w:r w:rsidRPr="00496298">
        <w:rPr>
          <w:rFonts w:ascii="Times New Roman" w:hAnsi="Times New Roman" w:cs="Times New Roman"/>
          <w:sz w:val="24"/>
          <w:szCs w:val="24"/>
        </w:rPr>
        <w:t xml:space="preserve">Środek gruntujący </w:t>
      </w:r>
    </w:p>
    <w:p w14:paraId="47A53BC3" w14:textId="77777777" w:rsidR="00E25632" w:rsidRPr="00496298" w:rsidRDefault="00E25632" w:rsidP="001C41DD">
      <w:pPr>
        <w:numPr>
          <w:ilvl w:val="0"/>
          <w:numId w:val="37"/>
        </w:numPr>
        <w:spacing w:after="0" w:line="240" w:lineRule="auto"/>
        <w:ind w:left="567" w:hanging="142"/>
        <w:contextualSpacing/>
        <w:rPr>
          <w:rFonts w:ascii="Times New Roman" w:eastAsia="Times New Roman" w:hAnsi="Times New Roman" w:cs="Times New Roman"/>
          <w:sz w:val="24"/>
          <w:szCs w:val="24"/>
        </w:rPr>
      </w:pPr>
      <w:r w:rsidRPr="00496298">
        <w:rPr>
          <w:rFonts w:ascii="Times New Roman" w:hAnsi="Times New Roman" w:cs="Times New Roman"/>
          <w:sz w:val="24"/>
          <w:szCs w:val="24"/>
        </w:rPr>
        <w:t>Farbę podkładową do drewna</w:t>
      </w:r>
    </w:p>
    <w:p w14:paraId="28F276BE" w14:textId="77777777" w:rsidR="00E25632" w:rsidRPr="00496298" w:rsidRDefault="00E25632" w:rsidP="001C41DD">
      <w:pPr>
        <w:numPr>
          <w:ilvl w:val="0"/>
          <w:numId w:val="37"/>
        </w:numPr>
        <w:spacing w:after="0" w:line="240" w:lineRule="auto"/>
        <w:ind w:left="567" w:hanging="142"/>
        <w:contextualSpacing/>
        <w:rPr>
          <w:rFonts w:ascii="Times New Roman" w:eastAsia="Times New Roman" w:hAnsi="Times New Roman" w:cs="Times New Roman"/>
          <w:sz w:val="24"/>
          <w:szCs w:val="24"/>
        </w:rPr>
      </w:pPr>
      <w:r w:rsidRPr="00496298">
        <w:rPr>
          <w:rFonts w:ascii="Times New Roman" w:hAnsi="Times New Roman" w:cs="Times New Roman"/>
          <w:sz w:val="24"/>
          <w:szCs w:val="24"/>
        </w:rPr>
        <w:t>Farbę olejną do drewna</w:t>
      </w:r>
    </w:p>
    <w:p w14:paraId="78C214C3" w14:textId="77777777" w:rsidR="00E25632" w:rsidRPr="00496298" w:rsidRDefault="00E25632" w:rsidP="001C41DD">
      <w:pPr>
        <w:numPr>
          <w:ilvl w:val="0"/>
          <w:numId w:val="37"/>
        </w:numPr>
        <w:spacing w:after="0" w:line="240" w:lineRule="auto"/>
        <w:ind w:left="567" w:hanging="142"/>
        <w:contextualSpacing/>
        <w:rPr>
          <w:rFonts w:ascii="Times New Roman" w:eastAsia="Times New Roman" w:hAnsi="Times New Roman" w:cs="Times New Roman"/>
          <w:sz w:val="24"/>
          <w:szCs w:val="24"/>
        </w:rPr>
      </w:pPr>
      <w:r w:rsidRPr="00496298">
        <w:rPr>
          <w:rFonts w:ascii="Times New Roman" w:hAnsi="Times New Roman" w:cs="Times New Roman"/>
          <w:sz w:val="24"/>
          <w:szCs w:val="24"/>
        </w:rPr>
        <w:t>teren prowadzenia prac  oczyścić z resztek materiałów.</w:t>
      </w:r>
    </w:p>
    <w:p w14:paraId="48A37074" w14:textId="77777777" w:rsidR="00E25632" w:rsidRPr="00E25632" w:rsidRDefault="00E25632" w:rsidP="00236360">
      <w:pPr>
        <w:spacing w:after="60" w:line="240" w:lineRule="auto"/>
        <w:jc w:val="both"/>
        <w:rPr>
          <w:rFonts w:ascii="Times New Roman" w:eastAsia="Times New Roman" w:hAnsi="Times New Roman" w:cs="Times New Roman"/>
          <w:sz w:val="24"/>
          <w:szCs w:val="24"/>
        </w:rPr>
      </w:pPr>
      <w:r w:rsidRPr="00496298">
        <w:rPr>
          <w:rFonts w:ascii="Times New Roman" w:eastAsia="Times New Roman" w:hAnsi="Times New Roman" w:cs="Times New Roman"/>
          <w:sz w:val="24"/>
          <w:szCs w:val="24"/>
        </w:rPr>
        <w:t>5.2.</w:t>
      </w:r>
      <w:r w:rsidR="00501D0D" w:rsidRPr="00496298">
        <w:rPr>
          <w:rFonts w:ascii="Times New Roman" w:eastAsia="Times New Roman" w:hAnsi="Times New Roman" w:cs="Times New Roman"/>
          <w:sz w:val="24"/>
          <w:szCs w:val="24"/>
        </w:rPr>
        <w:t>2</w:t>
      </w:r>
      <w:r w:rsidRPr="00496298">
        <w:rPr>
          <w:rFonts w:ascii="Times New Roman" w:eastAsia="Times New Roman" w:hAnsi="Times New Roman" w:cs="Times New Roman"/>
          <w:sz w:val="24"/>
          <w:szCs w:val="24"/>
        </w:rPr>
        <w:t>. Przy wykonywaniu robót malarskich</w:t>
      </w:r>
      <w:r w:rsidRPr="00E25632">
        <w:rPr>
          <w:rFonts w:ascii="Times New Roman" w:eastAsia="Times New Roman" w:hAnsi="Times New Roman" w:cs="Times New Roman"/>
          <w:sz w:val="24"/>
          <w:szCs w:val="24"/>
        </w:rPr>
        <w:t xml:space="preserve"> przestrzegać następujących zasad:</w:t>
      </w:r>
    </w:p>
    <w:p w14:paraId="411DF678" w14:textId="77777777" w:rsidR="00501D0D" w:rsidRDefault="00E25632" w:rsidP="005A137E">
      <w:pPr>
        <w:spacing w:after="38" w:line="240" w:lineRule="auto"/>
        <w:jc w:val="both"/>
        <w:rPr>
          <w:rFonts w:ascii="Times New Roman" w:hAnsi="Times New Roman" w:cs="Times New Roman"/>
          <w:sz w:val="24"/>
          <w:szCs w:val="24"/>
        </w:rPr>
      </w:pPr>
      <w:r w:rsidRPr="00E25632">
        <w:rPr>
          <w:rFonts w:ascii="Times New Roman" w:hAnsi="Times New Roman" w:cs="Times New Roman"/>
          <w:sz w:val="24"/>
          <w:szCs w:val="24"/>
        </w:rPr>
        <w:t xml:space="preserve">Szpachlowanie ścian ma na celu poprawienie ich właściwości estetycznych oraz technicznych. Do wykonania tych czynności używa się szpachli gipsowych lub akrylowych. Przed przystąpieniem do szpachlowania należy odpowiednio przygotować podłoże. Starą farbę bez względu na jej rodzaj  należy usunąć do struktury surowego tynku. Podłoże kruche, </w:t>
      </w:r>
      <w:r w:rsidRPr="00E25632">
        <w:rPr>
          <w:rFonts w:ascii="Times New Roman" w:hAnsi="Times New Roman" w:cs="Times New Roman"/>
          <w:sz w:val="24"/>
          <w:szCs w:val="24"/>
        </w:rPr>
        <w:lastRenderedPageBreak/>
        <w:t xml:space="preserve">pylące, bardzo chłonne należy zagruntować odpowiednim mleczkiem gruntującym, rysy i pęknięcia należy pogłębić i poszerzyć. Miejsca te wzmacnia się wtapiając siatkę z włókna szklanego zaprawą gipsową. Tak przygotowane podłoże możemy szpachlować wcześniej wybraną szpachlą. Dla uzyskania gładkiej powierzchni ściany używamy siatek ściernych lub specjalnego papieru ściernego o numeracji od 100 do 150. Do ostatecznego wygładzenia powierzchni ściany można zastosować szpachle akrylowe. Są to gotowe masy szpachlowe, które nakłada się cienka warstwa o grubości ok. 1 mm. Masę stosować przy temperaturze podłoża minimum +5°C. Podczas wykonywania gładzi zaprawę naciąga się równomiernie za pomocą nierdzewnej pacy na grubość od 0 do 3 mm, silnie dociskając do podłoża. Na ścianę nakłada się masę pasami w kierunku od podłogi do sufitu wykonując ruch pacą od dołu ku górze, zaś na sufit pasami w kierunku od okna w głąb pomieszczenia ciągnąć pacę w kierunku do siebie. Powstałe niedokładności ponownie zaszpachlować i po wyschnięciu przeszlifować. Podczas wysychania należy unikać bezpośredniego nasłonecznienia i przeciągów oraz zapewnić właściwą wentylację i przewietrzenie pomieszczeń. Przed przystąpieniem do wykonywania powłoki malarskiej należy zastosować </w:t>
      </w:r>
      <w:r w:rsidRPr="00E25632">
        <w:rPr>
          <w:rFonts w:ascii="Times New Roman" w:hAnsi="Times New Roman" w:cs="Times New Roman"/>
          <w:b/>
          <w:sz w:val="24"/>
          <w:szCs w:val="24"/>
        </w:rPr>
        <w:t xml:space="preserve">odpowiedni środek gruntujący. </w:t>
      </w:r>
      <w:r w:rsidRPr="00E25632">
        <w:rPr>
          <w:rFonts w:ascii="Times New Roman" w:hAnsi="Times New Roman" w:cs="Times New Roman"/>
          <w:sz w:val="24"/>
          <w:szCs w:val="24"/>
        </w:rPr>
        <w:t>Do wykonywania robot malarskich można przystąpić po całkowitym zakończeniu poprzedzających robot budowlanych oraz po przygotowaniu i kontroli podłoży pod malowanie i kontroli materiałów.  Wewnątrz budynku pierwsze malowanie ścian i sufitów można wykonywać po wykonaniu podłoży pod wykładziny podłogowe.  Drugie malowanie można wykonywać po ułożeniu posadzek (z wyjątkiem wykładzin dywanowych i wykładzin z tworzyw sztucznych) z przybiciem listew przyściennych</w:t>
      </w:r>
      <w:r w:rsidR="005A137E">
        <w:rPr>
          <w:rFonts w:ascii="Times New Roman" w:hAnsi="Times New Roman" w:cs="Times New Roman"/>
          <w:sz w:val="24"/>
          <w:szCs w:val="24"/>
        </w:rPr>
        <w:t xml:space="preserve"> </w:t>
      </w:r>
      <w:r w:rsidRPr="00E25632">
        <w:rPr>
          <w:rFonts w:ascii="Times New Roman" w:hAnsi="Times New Roman" w:cs="Times New Roman"/>
          <w:sz w:val="24"/>
          <w:szCs w:val="24"/>
        </w:rPr>
        <w:t xml:space="preserve">i cokołów). </w:t>
      </w:r>
    </w:p>
    <w:p w14:paraId="35853BC0" w14:textId="77777777" w:rsidR="00E25632" w:rsidRPr="00E25632" w:rsidRDefault="00E25632" w:rsidP="00501D0D">
      <w:pPr>
        <w:spacing w:after="38" w:line="240" w:lineRule="auto"/>
        <w:ind w:left="360"/>
        <w:jc w:val="both"/>
        <w:rPr>
          <w:rFonts w:ascii="Times New Roman" w:hAnsi="Times New Roman" w:cs="Times New Roman"/>
          <w:sz w:val="24"/>
          <w:szCs w:val="24"/>
        </w:rPr>
      </w:pPr>
      <w:r w:rsidRPr="00E25632">
        <w:rPr>
          <w:rFonts w:ascii="Times New Roman" w:hAnsi="Times New Roman" w:cs="Times New Roman"/>
          <w:sz w:val="24"/>
          <w:szCs w:val="24"/>
        </w:rPr>
        <w:t xml:space="preserve">Roboty malarskie powinny być prowadzone: </w:t>
      </w:r>
    </w:p>
    <w:p w14:paraId="53520CA4" w14:textId="77777777" w:rsidR="00E25632" w:rsidRPr="00E25632" w:rsidRDefault="00E25632" w:rsidP="001C41DD">
      <w:pPr>
        <w:numPr>
          <w:ilvl w:val="2"/>
          <w:numId w:val="38"/>
        </w:numPr>
        <w:spacing w:after="5" w:line="240" w:lineRule="auto"/>
        <w:ind w:left="426" w:right="15" w:hanging="10"/>
        <w:jc w:val="both"/>
        <w:rPr>
          <w:rFonts w:ascii="Times New Roman" w:hAnsi="Times New Roman" w:cs="Times New Roman"/>
          <w:sz w:val="24"/>
          <w:szCs w:val="24"/>
        </w:rPr>
      </w:pPr>
      <w:r w:rsidRPr="00E25632">
        <w:rPr>
          <w:rFonts w:ascii="Times New Roman" w:hAnsi="Times New Roman" w:cs="Times New Roman"/>
          <w:sz w:val="24"/>
          <w:szCs w:val="24"/>
        </w:rPr>
        <w:t xml:space="preserve">w temperaturze nie wyższej niż 25°C, z dodatkowym zastrzeżeniem, by temperatura podłoża nie przewyższyła 20°C (np. w miejscach bardzo nasłonecznionych).  </w:t>
      </w:r>
      <w:r w:rsidRPr="00E25632">
        <w:rPr>
          <w:rFonts w:ascii="Times New Roman" w:eastAsia="Tunga" w:hAnsi="Times New Roman" w:cs="Times New Roman"/>
          <w:sz w:val="24"/>
          <w:szCs w:val="24"/>
        </w:rPr>
        <w:t>-</w:t>
      </w:r>
      <w:r w:rsidRPr="00E25632">
        <w:rPr>
          <w:rFonts w:ascii="Times New Roman" w:hAnsi="Times New Roman" w:cs="Times New Roman"/>
          <w:sz w:val="24"/>
          <w:szCs w:val="24"/>
        </w:rPr>
        <w:t xml:space="preserve"> Roboty malarskie można rozpocząć, jeżeli wilgotność podłoży przewidzianych pod malowanie nie przekracza odpowiednich wartości podanych w Tabela powyżej </w:t>
      </w:r>
      <w:r w:rsidRPr="00E25632">
        <w:rPr>
          <w:rFonts w:ascii="Times New Roman" w:eastAsia="Tunga" w:hAnsi="Times New Roman" w:cs="Times New Roman"/>
          <w:sz w:val="24"/>
          <w:szCs w:val="24"/>
        </w:rPr>
        <w:t>-</w:t>
      </w:r>
      <w:r w:rsidRPr="00E25632">
        <w:rPr>
          <w:rFonts w:ascii="Times New Roman" w:hAnsi="Times New Roman" w:cs="Times New Roman"/>
          <w:sz w:val="24"/>
          <w:szCs w:val="24"/>
        </w:rPr>
        <w:t xml:space="preserve">  Prace malarskie na elementach metalowych można prowadzić przy wilgotności względnej powietrza nie większej niż 80%.  </w:t>
      </w:r>
    </w:p>
    <w:p w14:paraId="0DBBCBE5" w14:textId="77777777" w:rsidR="00E25632" w:rsidRPr="00E25632" w:rsidRDefault="00E25632" w:rsidP="001C41DD">
      <w:pPr>
        <w:numPr>
          <w:ilvl w:val="2"/>
          <w:numId w:val="38"/>
        </w:numPr>
        <w:spacing w:after="14" w:line="240" w:lineRule="auto"/>
        <w:ind w:left="426" w:right="15" w:hanging="10"/>
        <w:jc w:val="both"/>
        <w:rPr>
          <w:rFonts w:ascii="Times New Roman" w:hAnsi="Times New Roman" w:cs="Times New Roman"/>
          <w:sz w:val="24"/>
          <w:szCs w:val="24"/>
        </w:rPr>
      </w:pPr>
      <w:r w:rsidRPr="00E25632">
        <w:rPr>
          <w:rFonts w:ascii="Times New Roman" w:hAnsi="Times New Roman" w:cs="Times New Roman"/>
          <w:sz w:val="24"/>
          <w:szCs w:val="24"/>
        </w:rPr>
        <w:t xml:space="preserve">Przy wykonywaniu prac malarskich w pomieszczeniach zamkniętych należy zapewnić odpowiednią wentylację.  </w:t>
      </w:r>
    </w:p>
    <w:p w14:paraId="7889BB46" w14:textId="77777777" w:rsidR="00E25632" w:rsidRPr="00E25632" w:rsidRDefault="00E25632" w:rsidP="001C41DD">
      <w:pPr>
        <w:numPr>
          <w:ilvl w:val="2"/>
          <w:numId w:val="38"/>
        </w:numPr>
        <w:spacing w:after="5" w:line="240" w:lineRule="auto"/>
        <w:ind w:left="426" w:right="15" w:hanging="10"/>
        <w:jc w:val="both"/>
        <w:rPr>
          <w:rFonts w:ascii="Times New Roman" w:hAnsi="Times New Roman" w:cs="Times New Roman"/>
          <w:sz w:val="24"/>
          <w:szCs w:val="24"/>
        </w:rPr>
      </w:pPr>
      <w:r w:rsidRPr="00E25632">
        <w:rPr>
          <w:rFonts w:ascii="Times New Roman" w:hAnsi="Times New Roman" w:cs="Times New Roman"/>
          <w:sz w:val="24"/>
          <w:szCs w:val="24"/>
        </w:rPr>
        <w:t xml:space="preserve">Roboty malarskie farbami, emaliami lub lakierami rozpuszczalnikowymi należy prowadzić z daleka od otwartych źródeł ognia, narzędzi oraz silników powodujących iskrzenie i mogących być źródłem pożaru.  </w:t>
      </w:r>
    </w:p>
    <w:p w14:paraId="56E25747" w14:textId="77777777" w:rsidR="00E25632" w:rsidRPr="00E25632" w:rsidRDefault="00E25632" w:rsidP="00236360">
      <w:pPr>
        <w:tabs>
          <w:tab w:val="center" w:pos="1055"/>
          <w:tab w:val="center" w:pos="2038"/>
          <w:tab w:val="center" w:pos="2611"/>
          <w:tab w:val="center" w:pos="3245"/>
          <w:tab w:val="center" w:pos="4054"/>
          <w:tab w:val="center" w:pos="5081"/>
          <w:tab w:val="center" w:pos="6130"/>
          <w:tab w:val="center" w:pos="6854"/>
          <w:tab w:val="center" w:pos="7913"/>
          <w:tab w:val="right" w:pos="9075"/>
        </w:tabs>
        <w:spacing w:after="0" w:line="240" w:lineRule="auto"/>
        <w:ind w:left="426"/>
        <w:jc w:val="both"/>
        <w:rPr>
          <w:rFonts w:ascii="Times New Roman" w:hAnsi="Times New Roman" w:cs="Times New Roman"/>
          <w:sz w:val="24"/>
          <w:szCs w:val="24"/>
        </w:rPr>
      </w:pPr>
      <w:r w:rsidRPr="00E25632">
        <w:rPr>
          <w:rFonts w:ascii="Times New Roman" w:eastAsia="Calibri" w:hAnsi="Times New Roman" w:cs="Times New Roman"/>
          <w:sz w:val="24"/>
          <w:szCs w:val="24"/>
        </w:rPr>
        <w:tab/>
      </w:r>
      <w:r w:rsidRPr="00E25632">
        <w:rPr>
          <w:rFonts w:ascii="Times New Roman" w:hAnsi="Times New Roman" w:cs="Times New Roman"/>
          <w:sz w:val="24"/>
          <w:szCs w:val="24"/>
        </w:rPr>
        <w:t xml:space="preserve">Elementy, </w:t>
      </w:r>
      <w:r w:rsidRPr="00E25632">
        <w:rPr>
          <w:rFonts w:ascii="Times New Roman" w:hAnsi="Times New Roman" w:cs="Times New Roman"/>
          <w:sz w:val="24"/>
          <w:szCs w:val="24"/>
        </w:rPr>
        <w:tab/>
        <w:t xml:space="preserve">które </w:t>
      </w:r>
      <w:r w:rsidRPr="00E25632">
        <w:rPr>
          <w:rFonts w:ascii="Times New Roman" w:hAnsi="Times New Roman" w:cs="Times New Roman"/>
          <w:sz w:val="24"/>
          <w:szCs w:val="24"/>
        </w:rPr>
        <w:tab/>
        <w:t xml:space="preserve">w </w:t>
      </w:r>
      <w:r w:rsidRPr="00E25632">
        <w:rPr>
          <w:rFonts w:ascii="Times New Roman" w:hAnsi="Times New Roman" w:cs="Times New Roman"/>
          <w:sz w:val="24"/>
          <w:szCs w:val="24"/>
        </w:rPr>
        <w:tab/>
        <w:t xml:space="preserve">czasie </w:t>
      </w:r>
      <w:r w:rsidRPr="00E25632">
        <w:rPr>
          <w:rFonts w:ascii="Times New Roman" w:hAnsi="Times New Roman" w:cs="Times New Roman"/>
          <w:sz w:val="24"/>
          <w:szCs w:val="24"/>
        </w:rPr>
        <w:tab/>
        <w:t xml:space="preserve">robót </w:t>
      </w:r>
      <w:r w:rsidRPr="00E25632">
        <w:rPr>
          <w:rFonts w:ascii="Times New Roman" w:hAnsi="Times New Roman" w:cs="Times New Roman"/>
          <w:sz w:val="24"/>
          <w:szCs w:val="24"/>
        </w:rPr>
        <w:tab/>
        <w:t xml:space="preserve">malarskich </w:t>
      </w:r>
      <w:r w:rsidRPr="00E25632">
        <w:rPr>
          <w:rFonts w:ascii="Times New Roman" w:hAnsi="Times New Roman" w:cs="Times New Roman"/>
          <w:sz w:val="24"/>
          <w:szCs w:val="24"/>
        </w:rPr>
        <w:tab/>
        <w:t xml:space="preserve">mogą </w:t>
      </w:r>
      <w:r w:rsidRPr="00E25632">
        <w:rPr>
          <w:rFonts w:ascii="Times New Roman" w:hAnsi="Times New Roman" w:cs="Times New Roman"/>
          <w:sz w:val="24"/>
          <w:szCs w:val="24"/>
        </w:rPr>
        <w:tab/>
        <w:t xml:space="preserve">ulec </w:t>
      </w:r>
      <w:r w:rsidRPr="00E25632">
        <w:rPr>
          <w:rFonts w:ascii="Times New Roman" w:hAnsi="Times New Roman" w:cs="Times New Roman"/>
          <w:sz w:val="24"/>
          <w:szCs w:val="24"/>
        </w:rPr>
        <w:tab/>
        <w:t xml:space="preserve">uszkodzeniu </w:t>
      </w:r>
      <w:r w:rsidRPr="00E25632">
        <w:rPr>
          <w:rFonts w:ascii="Times New Roman" w:hAnsi="Times New Roman" w:cs="Times New Roman"/>
          <w:sz w:val="24"/>
          <w:szCs w:val="24"/>
        </w:rPr>
        <w:tab/>
        <w:t xml:space="preserve">lub </w:t>
      </w:r>
    </w:p>
    <w:p w14:paraId="443B1988" w14:textId="77777777" w:rsidR="00E25632" w:rsidRPr="00496298" w:rsidRDefault="00E25632" w:rsidP="00236360">
      <w:pPr>
        <w:spacing w:after="0"/>
        <w:ind w:left="426" w:right="371"/>
        <w:jc w:val="both"/>
        <w:rPr>
          <w:rFonts w:ascii="Times New Roman" w:hAnsi="Times New Roman" w:cs="Times New Roman"/>
          <w:sz w:val="24"/>
          <w:szCs w:val="24"/>
        </w:rPr>
      </w:pPr>
      <w:r w:rsidRPr="00E25632">
        <w:rPr>
          <w:rFonts w:ascii="Times New Roman" w:hAnsi="Times New Roman" w:cs="Times New Roman"/>
          <w:sz w:val="24"/>
          <w:szCs w:val="24"/>
        </w:rPr>
        <w:t>zanieczyszczeniu, należy zabezpieczyć i osłonić przez zabrudzeniem farbami</w:t>
      </w:r>
      <w:r w:rsidRPr="00E25632">
        <w:rPr>
          <w:rFonts w:ascii="Times New Roman" w:hAnsi="Times New Roman" w:cs="Times New Roman"/>
          <w:b/>
          <w:sz w:val="24"/>
          <w:szCs w:val="24"/>
        </w:rPr>
        <w:t xml:space="preserve"> </w:t>
      </w:r>
      <w:r w:rsidRPr="00E25632">
        <w:rPr>
          <w:rFonts w:ascii="Times New Roman" w:hAnsi="Times New Roman" w:cs="Times New Roman"/>
          <w:sz w:val="24"/>
          <w:szCs w:val="24"/>
        </w:rPr>
        <w:t xml:space="preserve"> Przy robotach malarskich należy przestrzegać zasad podanych w normie PN-69/B-</w:t>
      </w:r>
      <w:r w:rsidRPr="00496298">
        <w:rPr>
          <w:rFonts w:ascii="Times New Roman" w:hAnsi="Times New Roman" w:cs="Times New Roman"/>
          <w:sz w:val="24"/>
          <w:szCs w:val="24"/>
        </w:rPr>
        <w:t xml:space="preserve">10280/Ap1:1999 - Roboty malarskie budowlane farbami, wodnymi </w:t>
      </w:r>
      <w:r w:rsidR="00501D0D" w:rsidRPr="00496298">
        <w:rPr>
          <w:rFonts w:ascii="Times New Roman" w:hAnsi="Times New Roman" w:cs="Times New Roman"/>
          <w:sz w:val="24"/>
          <w:szCs w:val="24"/>
        </w:rPr>
        <w:br/>
      </w:r>
      <w:r w:rsidRPr="00496298">
        <w:rPr>
          <w:rFonts w:ascii="Times New Roman" w:hAnsi="Times New Roman" w:cs="Times New Roman"/>
          <w:sz w:val="24"/>
          <w:szCs w:val="24"/>
        </w:rPr>
        <w:t>i wodorozcieńczalnymi farbami emulsyjnymi</w:t>
      </w:r>
      <w:r w:rsidRPr="00496298">
        <w:rPr>
          <w:rFonts w:ascii="Times New Roman" w:hAnsi="Times New Roman" w:cs="Times New Roman"/>
          <w:b/>
          <w:sz w:val="24"/>
          <w:szCs w:val="24"/>
        </w:rPr>
        <w:t xml:space="preserve"> </w:t>
      </w:r>
    </w:p>
    <w:p w14:paraId="2A4F4EF9" w14:textId="77777777" w:rsidR="00501D0D" w:rsidRPr="00496298" w:rsidRDefault="00501D0D" w:rsidP="00236360">
      <w:pPr>
        <w:widowControl w:val="0"/>
        <w:spacing w:after="0" w:line="240" w:lineRule="auto"/>
        <w:jc w:val="both"/>
        <w:rPr>
          <w:rFonts w:ascii="Times New Roman" w:eastAsia="Times New Roman" w:hAnsi="Times New Roman" w:cs="Times New Roman"/>
          <w:sz w:val="24"/>
          <w:szCs w:val="24"/>
        </w:rPr>
      </w:pPr>
      <w:r w:rsidRPr="00496298">
        <w:rPr>
          <w:rFonts w:ascii="Times New Roman" w:eastAsia="Times New Roman" w:hAnsi="Times New Roman" w:cs="Times New Roman"/>
          <w:sz w:val="24"/>
          <w:szCs w:val="24"/>
        </w:rPr>
        <w:t>5.2.3.Przygotowanie powierzchni do malowania  emulsyjnego i olejnego.</w:t>
      </w:r>
    </w:p>
    <w:p w14:paraId="3F9574C2" w14:textId="77777777" w:rsidR="00501D0D" w:rsidRPr="00496298" w:rsidRDefault="00501D0D" w:rsidP="00236360">
      <w:pPr>
        <w:spacing w:after="0" w:line="312" w:lineRule="auto"/>
        <w:ind w:left="567"/>
        <w:jc w:val="both"/>
        <w:rPr>
          <w:rFonts w:ascii="Times New Roman" w:hAnsi="Times New Roman" w:cs="Times New Roman"/>
          <w:sz w:val="24"/>
          <w:szCs w:val="24"/>
        </w:rPr>
      </w:pPr>
      <w:r w:rsidRPr="00496298">
        <w:rPr>
          <w:rFonts w:ascii="Times New Roman" w:hAnsi="Times New Roman" w:cs="Times New Roman"/>
          <w:sz w:val="24"/>
          <w:szCs w:val="24"/>
        </w:rPr>
        <w:t xml:space="preserve">-  wykonać naprawy uszkodzeń i ubytków tynków gipsem budowlanym, </w:t>
      </w:r>
    </w:p>
    <w:p w14:paraId="63AD0932" w14:textId="77777777" w:rsidR="00501D0D" w:rsidRPr="00496298" w:rsidRDefault="00501D0D" w:rsidP="00236360">
      <w:pPr>
        <w:spacing w:after="0" w:line="312" w:lineRule="auto"/>
        <w:ind w:left="567"/>
        <w:jc w:val="both"/>
        <w:rPr>
          <w:rFonts w:ascii="Times New Roman" w:hAnsi="Times New Roman" w:cs="Times New Roman"/>
          <w:sz w:val="24"/>
          <w:szCs w:val="24"/>
        </w:rPr>
      </w:pPr>
      <w:r w:rsidRPr="00496298">
        <w:rPr>
          <w:rFonts w:ascii="Times New Roman" w:hAnsi="Times New Roman" w:cs="Times New Roman"/>
          <w:sz w:val="24"/>
          <w:szCs w:val="24"/>
        </w:rPr>
        <w:t xml:space="preserve">- szpachlować nierówności tynków gipsem szpachlowym , </w:t>
      </w:r>
    </w:p>
    <w:p w14:paraId="0046B163" w14:textId="77777777" w:rsidR="00501D0D" w:rsidRPr="00496298" w:rsidRDefault="00501D0D" w:rsidP="00236360">
      <w:pPr>
        <w:spacing w:after="0" w:line="312" w:lineRule="auto"/>
        <w:ind w:left="567"/>
        <w:jc w:val="both"/>
        <w:rPr>
          <w:rFonts w:ascii="Times New Roman" w:hAnsi="Times New Roman" w:cs="Times New Roman"/>
          <w:sz w:val="24"/>
          <w:szCs w:val="24"/>
        </w:rPr>
      </w:pPr>
      <w:r w:rsidRPr="00496298">
        <w:rPr>
          <w:rFonts w:ascii="Times New Roman" w:hAnsi="Times New Roman" w:cs="Times New Roman"/>
          <w:sz w:val="24"/>
          <w:szCs w:val="24"/>
        </w:rPr>
        <w:t>- powierzchnie naprawiane przeszlifować papierem ściernym (o granulacji  80,120)</w:t>
      </w:r>
    </w:p>
    <w:p w14:paraId="330FDDDC" w14:textId="77777777" w:rsidR="00501D0D" w:rsidRPr="00496298" w:rsidRDefault="00501D0D" w:rsidP="00501D0D">
      <w:pPr>
        <w:spacing w:after="0" w:line="312" w:lineRule="auto"/>
        <w:ind w:left="567"/>
        <w:jc w:val="both"/>
        <w:rPr>
          <w:rFonts w:ascii="Times New Roman" w:hAnsi="Times New Roman" w:cs="Times New Roman"/>
          <w:sz w:val="24"/>
          <w:szCs w:val="24"/>
        </w:rPr>
      </w:pPr>
      <w:r w:rsidRPr="00496298">
        <w:rPr>
          <w:rFonts w:ascii="Times New Roman" w:hAnsi="Times New Roman" w:cs="Times New Roman"/>
          <w:sz w:val="24"/>
          <w:szCs w:val="24"/>
        </w:rPr>
        <w:t xml:space="preserve">- zagruntować i oczyścić powierzchnie przez zmycie powłok do malowania środkiem </w:t>
      </w:r>
    </w:p>
    <w:p w14:paraId="02BF11ED" w14:textId="77777777" w:rsidR="00E25632" w:rsidRPr="00496298" w:rsidRDefault="00501D0D" w:rsidP="00501D0D">
      <w:pPr>
        <w:spacing w:after="0" w:line="312" w:lineRule="auto"/>
        <w:ind w:left="567"/>
        <w:jc w:val="both"/>
        <w:rPr>
          <w:rFonts w:ascii="Times New Roman" w:hAnsi="Times New Roman" w:cs="Times New Roman"/>
          <w:sz w:val="24"/>
          <w:szCs w:val="24"/>
        </w:rPr>
      </w:pPr>
      <w:r w:rsidRPr="00496298">
        <w:rPr>
          <w:rFonts w:ascii="Times New Roman" w:hAnsi="Times New Roman" w:cs="Times New Roman"/>
          <w:sz w:val="24"/>
          <w:szCs w:val="24"/>
        </w:rPr>
        <w:t xml:space="preserve">  gruntującym  </w:t>
      </w:r>
    </w:p>
    <w:p w14:paraId="771F5A28" w14:textId="77777777" w:rsidR="00501D0D" w:rsidRPr="00496298" w:rsidRDefault="00501D0D" w:rsidP="00501D0D">
      <w:pPr>
        <w:pStyle w:val="Default"/>
        <w:rPr>
          <w:rFonts w:ascii="Times New Roman" w:hAnsi="Times New Roman" w:cs="Times New Roman"/>
        </w:rPr>
      </w:pPr>
      <w:r w:rsidRPr="00496298">
        <w:rPr>
          <w:rFonts w:ascii="Times New Roman" w:hAnsi="Times New Roman" w:cs="Times New Roman"/>
        </w:rPr>
        <w:t>5.2.4. Malowanie farbą emulsyjną :</w:t>
      </w:r>
    </w:p>
    <w:p w14:paraId="08D29F0E" w14:textId="77777777" w:rsidR="00501D0D" w:rsidRPr="00496298" w:rsidRDefault="00501D0D" w:rsidP="00074BC0">
      <w:pPr>
        <w:pStyle w:val="Default"/>
        <w:rPr>
          <w:rStyle w:val="ListLabel8"/>
          <w:rFonts w:ascii="Times New Roman" w:hAnsi="Times New Roman" w:cs="Times New Roman"/>
        </w:rPr>
      </w:pPr>
      <w:r w:rsidRPr="00496298">
        <w:rPr>
          <w:rFonts w:ascii="Times New Roman" w:hAnsi="Times New Roman" w:cs="Times New Roman"/>
        </w:rPr>
        <w:t xml:space="preserve">           </w:t>
      </w:r>
      <w:r w:rsidRPr="00496298">
        <w:rPr>
          <w:rStyle w:val="ListLabel8"/>
          <w:rFonts w:ascii="Times New Roman" w:hAnsi="Times New Roman" w:cs="Times New Roman"/>
        </w:rPr>
        <w:t>- wykonać gruntowanie powierzchni środkiem gruntującym</w:t>
      </w:r>
    </w:p>
    <w:p w14:paraId="132CA37F" w14:textId="77777777" w:rsidR="00501D0D" w:rsidRPr="00496298" w:rsidRDefault="00501D0D" w:rsidP="00074BC0">
      <w:pPr>
        <w:pStyle w:val="Default"/>
        <w:rPr>
          <w:rStyle w:val="ListLabel8"/>
          <w:rFonts w:ascii="Times New Roman" w:hAnsi="Times New Roman" w:cs="Times New Roman"/>
        </w:rPr>
      </w:pPr>
      <w:r w:rsidRPr="00496298">
        <w:rPr>
          <w:rStyle w:val="ListLabel8"/>
          <w:rFonts w:ascii="Times New Roman" w:hAnsi="Times New Roman" w:cs="Times New Roman"/>
        </w:rPr>
        <w:t xml:space="preserve">           - wykonać malowanie podkładowe</w:t>
      </w:r>
    </w:p>
    <w:p w14:paraId="3288F696" w14:textId="77777777" w:rsidR="00501D0D" w:rsidRPr="00496298" w:rsidRDefault="00501D0D" w:rsidP="00074BC0">
      <w:pPr>
        <w:pStyle w:val="Default"/>
        <w:rPr>
          <w:rFonts w:ascii="Times New Roman" w:hAnsi="Times New Roman" w:cs="Times New Roman"/>
        </w:rPr>
      </w:pPr>
      <w:r w:rsidRPr="00496298">
        <w:rPr>
          <w:rStyle w:val="ListLabel8"/>
          <w:rFonts w:ascii="Times New Roman" w:hAnsi="Times New Roman" w:cs="Times New Roman"/>
        </w:rPr>
        <w:t xml:space="preserve">           - wykonać malowanie nawierzchniowe</w:t>
      </w:r>
      <w:r w:rsidRPr="00496298">
        <w:rPr>
          <w:rFonts w:ascii="Times New Roman" w:hAnsi="Times New Roman" w:cs="Times New Roman"/>
        </w:rPr>
        <w:t xml:space="preserve">  </w:t>
      </w:r>
    </w:p>
    <w:p w14:paraId="4B689BDA" w14:textId="77777777" w:rsidR="00501D0D" w:rsidRPr="00496298" w:rsidRDefault="00501D0D" w:rsidP="00501D0D">
      <w:pPr>
        <w:pStyle w:val="Default"/>
        <w:rPr>
          <w:rFonts w:ascii="Times New Roman" w:hAnsi="Times New Roman" w:cs="Times New Roman"/>
        </w:rPr>
      </w:pPr>
      <w:r w:rsidRPr="00496298">
        <w:rPr>
          <w:rFonts w:ascii="Times New Roman" w:hAnsi="Times New Roman" w:cs="Times New Roman"/>
        </w:rPr>
        <w:t>5.2.5. Malowanie powłok i konstrukcji metalowych:</w:t>
      </w:r>
    </w:p>
    <w:p w14:paraId="072FDF5A" w14:textId="77777777" w:rsidR="00501D0D" w:rsidRPr="00501D0D" w:rsidRDefault="00501D0D" w:rsidP="00501D0D">
      <w:pPr>
        <w:pStyle w:val="Default"/>
        <w:rPr>
          <w:rFonts w:ascii="Times New Roman" w:hAnsi="Times New Roman" w:cs="Times New Roman"/>
        </w:rPr>
      </w:pPr>
      <w:r w:rsidRPr="00496298">
        <w:rPr>
          <w:rFonts w:ascii="Times New Roman" w:hAnsi="Times New Roman" w:cs="Times New Roman"/>
        </w:rPr>
        <w:lastRenderedPageBreak/>
        <w:t xml:space="preserve">          - wykonać czyszczenie , odtłuszczenie podłoża</w:t>
      </w:r>
      <w:r w:rsidRPr="00501D0D">
        <w:rPr>
          <w:rFonts w:ascii="Times New Roman" w:hAnsi="Times New Roman" w:cs="Times New Roman"/>
        </w:rPr>
        <w:t xml:space="preserve">, usunięcie odprysków starej </w:t>
      </w:r>
    </w:p>
    <w:p w14:paraId="52983B6A" w14:textId="77777777" w:rsidR="00501D0D" w:rsidRPr="00501D0D" w:rsidRDefault="00501D0D" w:rsidP="00501D0D">
      <w:pPr>
        <w:pStyle w:val="Default"/>
        <w:rPr>
          <w:rFonts w:ascii="Times New Roman" w:hAnsi="Times New Roman" w:cs="Times New Roman"/>
        </w:rPr>
      </w:pPr>
      <w:r w:rsidRPr="00501D0D">
        <w:rPr>
          <w:rFonts w:ascii="Times New Roman" w:hAnsi="Times New Roman" w:cs="Times New Roman"/>
        </w:rPr>
        <w:t xml:space="preserve">            farby</w:t>
      </w:r>
    </w:p>
    <w:p w14:paraId="352C226E" w14:textId="77777777" w:rsidR="00501D0D" w:rsidRPr="00501D0D" w:rsidRDefault="00501D0D" w:rsidP="00501D0D">
      <w:pPr>
        <w:pStyle w:val="Default"/>
        <w:rPr>
          <w:rFonts w:ascii="Times New Roman" w:hAnsi="Times New Roman" w:cs="Times New Roman"/>
        </w:rPr>
      </w:pPr>
      <w:r w:rsidRPr="00501D0D">
        <w:rPr>
          <w:rFonts w:ascii="Times New Roman" w:hAnsi="Times New Roman" w:cs="Times New Roman"/>
        </w:rPr>
        <w:t xml:space="preserve">          - wykonać malowanie podkładowe farbą miniową przeciwrdzewną</w:t>
      </w:r>
    </w:p>
    <w:p w14:paraId="7931B664" w14:textId="77777777" w:rsidR="00501D0D" w:rsidRPr="00501D0D" w:rsidRDefault="00501D0D" w:rsidP="00501D0D">
      <w:pPr>
        <w:pStyle w:val="Default"/>
        <w:rPr>
          <w:rFonts w:ascii="Times New Roman" w:hAnsi="Times New Roman" w:cs="Times New Roman"/>
        </w:rPr>
      </w:pPr>
      <w:r w:rsidRPr="00501D0D">
        <w:rPr>
          <w:rFonts w:ascii="Times New Roman" w:hAnsi="Times New Roman" w:cs="Times New Roman"/>
        </w:rPr>
        <w:t xml:space="preserve">          - wykonać malowanie podkładowe farbą typu </w:t>
      </w:r>
    </w:p>
    <w:p w14:paraId="032F11C5" w14:textId="77777777" w:rsidR="00501D0D" w:rsidRPr="00501D0D" w:rsidRDefault="00501D0D" w:rsidP="00501D0D">
      <w:pPr>
        <w:pStyle w:val="Default"/>
        <w:rPr>
          <w:rFonts w:ascii="Times New Roman" w:hAnsi="Times New Roman" w:cs="Times New Roman"/>
        </w:rPr>
      </w:pPr>
      <w:r w:rsidRPr="00501D0D">
        <w:rPr>
          <w:rFonts w:ascii="Times New Roman" w:hAnsi="Times New Roman" w:cs="Times New Roman"/>
        </w:rPr>
        <w:t xml:space="preserve">            chlorokauczukową, epoksydową</w:t>
      </w:r>
    </w:p>
    <w:p w14:paraId="3FC9545C" w14:textId="77777777" w:rsidR="00501D0D" w:rsidRPr="00501D0D" w:rsidRDefault="00501D0D" w:rsidP="00501D0D">
      <w:pPr>
        <w:spacing w:after="0"/>
        <w:rPr>
          <w:rFonts w:ascii="Times New Roman" w:hAnsi="Times New Roman" w:cs="Times New Roman"/>
          <w:sz w:val="24"/>
          <w:szCs w:val="24"/>
        </w:rPr>
      </w:pPr>
      <w:r w:rsidRPr="00501D0D">
        <w:rPr>
          <w:rFonts w:ascii="Times New Roman" w:hAnsi="Times New Roman" w:cs="Times New Roman"/>
          <w:sz w:val="24"/>
          <w:szCs w:val="24"/>
        </w:rPr>
        <w:t xml:space="preserve">          - wykonać malowanie nawierzchniowe farbą chlorokauczukową</w:t>
      </w:r>
    </w:p>
    <w:p w14:paraId="29B62431" w14:textId="77777777" w:rsidR="00836505" w:rsidRPr="00AE25A9" w:rsidRDefault="00836505" w:rsidP="00836505">
      <w:pPr>
        <w:autoSpaceDE w:val="0"/>
        <w:autoSpaceDN w:val="0"/>
        <w:adjustRightInd w:val="0"/>
        <w:spacing w:after="0" w:line="240" w:lineRule="auto"/>
        <w:jc w:val="both"/>
        <w:rPr>
          <w:rFonts w:ascii="Times New Roman" w:eastAsia="MicrosoftSansSerif" w:hAnsi="Times New Roman" w:cs="Times New Roman"/>
          <w:b/>
          <w:bCs/>
          <w:sz w:val="24"/>
          <w:szCs w:val="24"/>
        </w:rPr>
      </w:pPr>
      <w:r>
        <w:rPr>
          <w:rFonts w:ascii="Times New Roman" w:eastAsia="MicrosoftSansSerif" w:hAnsi="Times New Roman" w:cs="Times New Roman"/>
          <w:b/>
          <w:bCs/>
          <w:sz w:val="24"/>
          <w:szCs w:val="24"/>
        </w:rPr>
        <w:t>6</w:t>
      </w:r>
      <w:r w:rsidRPr="00AE25A9">
        <w:rPr>
          <w:rFonts w:ascii="Times New Roman" w:eastAsia="MicrosoftSansSerif" w:hAnsi="Times New Roman" w:cs="Times New Roman"/>
          <w:b/>
          <w:bCs/>
          <w:sz w:val="24"/>
          <w:szCs w:val="24"/>
        </w:rPr>
        <w:t>.    Kontrola jakości robót</w:t>
      </w:r>
    </w:p>
    <w:p w14:paraId="4B974351" w14:textId="77777777" w:rsidR="00836505" w:rsidRPr="00236360" w:rsidRDefault="00836505" w:rsidP="00236360">
      <w:pPr>
        <w:autoSpaceDE w:val="0"/>
        <w:autoSpaceDN w:val="0"/>
        <w:adjustRightInd w:val="0"/>
        <w:spacing w:after="0" w:line="240" w:lineRule="auto"/>
        <w:jc w:val="both"/>
        <w:rPr>
          <w:rFonts w:ascii="Times New Roman" w:eastAsia="MicrosoftSansSerif" w:hAnsi="Times New Roman" w:cs="Times New Roman"/>
          <w:b/>
          <w:bCs/>
          <w:sz w:val="24"/>
          <w:szCs w:val="24"/>
        </w:rPr>
      </w:pPr>
      <w:r>
        <w:rPr>
          <w:rFonts w:ascii="Times New Roman" w:eastAsia="MicrosoftSansSerif" w:hAnsi="Times New Roman" w:cs="Times New Roman"/>
          <w:b/>
          <w:bCs/>
          <w:sz w:val="24"/>
          <w:szCs w:val="24"/>
        </w:rPr>
        <w:t>6</w:t>
      </w:r>
      <w:r w:rsidRPr="00AE25A9">
        <w:rPr>
          <w:rFonts w:ascii="Times New Roman" w:eastAsia="MicrosoftSansSerif" w:hAnsi="Times New Roman" w:cs="Times New Roman"/>
          <w:b/>
          <w:bCs/>
          <w:sz w:val="24"/>
          <w:szCs w:val="24"/>
        </w:rPr>
        <w:t>.</w:t>
      </w:r>
      <w:r w:rsidRPr="00236360">
        <w:rPr>
          <w:rFonts w:ascii="Times New Roman" w:eastAsia="MicrosoftSansSerif" w:hAnsi="Times New Roman" w:cs="Times New Roman"/>
          <w:b/>
          <w:bCs/>
          <w:sz w:val="24"/>
          <w:szCs w:val="24"/>
        </w:rPr>
        <w:t>1. Kontrola jakości powinna obejmować:</w:t>
      </w:r>
    </w:p>
    <w:p w14:paraId="04FE5A43" w14:textId="77777777" w:rsidR="00836505" w:rsidRPr="00236360" w:rsidRDefault="00836505" w:rsidP="00236360">
      <w:pPr>
        <w:autoSpaceDE w:val="0"/>
        <w:autoSpaceDN w:val="0"/>
        <w:adjustRightInd w:val="0"/>
        <w:spacing w:after="0" w:line="240" w:lineRule="auto"/>
        <w:rPr>
          <w:rFonts w:ascii="Times New Roman" w:hAnsi="Times New Roman" w:cs="Times New Roman"/>
          <w:color w:val="000000"/>
          <w:sz w:val="24"/>
          <w:szCs w:val="24"/>
        </w:rPr>
      </w:pPr>
      <w:r w:rsidRPr="00236360">
        <w:rPr>
          <w:rFonts w:ascii="Times New Roman" w:hAnsi="Times New Roman" w:cs="Times New Roman"/>
          <w:color w:val="000000"/>
          <w:sz w:val="24"/>
          <w:szCs w:val="24"/>
        </w:rPr>
        <w:t xml:space="preserve">Sprawdzeniu podlega: </w:t>
      </w:r>
    </w:p>
    <w:p w14:paraId="2CD97C08" w14:textId="77777777" w:rsidR="00836505" w:rsidRPr="00236360" w:rsidRDefault="00836505" w:rsidP="00236360">
      <w:pPr>
        <w:tabs>
          <w:tab w:val="left" w:pos="357"/>
        </w:tabs>
        <w:spacing w:after="60" w:line="240" w:lineRule="auto"/>
        <w:ind w:left="567" w:hanging="567"/>
        <w:jc w:val="both"/>
        <w:rPr>
          <w:rStyle w:val="ListLabel13"/>
          <w:rFonts w:ascii="Times New Roman" w:hAnsi="Times New Roman" w:cs="Times New Roman"/>
        </w:rPr>
      </w:pPr>
      <w:r w:rsidRPr="00236360">
        <w:rPr>
          <w:rStyle w:val="ListLabel13"/>
          <w:rFonts w:ascii="Times New Roman" w:hAnsi="Times New Roman" w:cs="Times New Roman"/>
        </w:rPr>
        <w:t xml:space="preserve">        - przygotowanie powierzchni</w:t>
      </w:r>
    </w:p>
    <w:p w14:paraId="2E780185" w14:textId="77777777" w:rsidR="00836505" w:rsidRPr="00236360" w:rsidRDefault="00836505" w:rsidP="00236360">
      <w:pPr>
        <w:tabs>
          <w:tab w:val="left" w:pos="357"/>
        </w:tabs>
        <w:spacing w:after="60" w:line="240" w:lineRule="auto"/>
        <w:ind w:left="567" w:hanging="567"/>
        <w:jc w:val="both"/>
        <w:rPr>
          <w:rStyle w:val="ListLabel13"/>
          <w:rFonts w:ascii="Times New Roman" w:hAnsi="Times New Roman" w:cs="Times New Roman"/>
        </w:rPr>
      </w:pPr>
      <w:r w:rsidRPr="00236360">
        <w:rPr>
          <w:rStyle w:val="ListLabel13"/>
          <w:rFonts w:ascii="Times New Roman" w:hAnsi="Times New Roman" w:cs="Times New Roman"/>
        </w:rPr>
        <w:t xml:space="preserve">        - gruntowanie powierzchni przed malowaniem</w:t>
      </w:r>
    </w:p>
    <w:p w14:paraId="4CDF1126" w14:textId="77777777" w:rsidR="00836505" w:rsidRPr="00236360" w:rsidRDefault="00836505" w:rsidP="00236360">
      <w:pPr>
        <w:tabs>
          <w:tab w:val="left" w:pos="357"/>
        </w:tabs>
        <w:spacing w:after="60" w:line="240" w:lineRule="auto"/>
        <w:ind w:left="567" w:hanging="567"/>
        <w:jc w:val="both"/>
        <w:rPr>
          <w:rStyle w:val="ListLabel13"/>
          <w:rFonts w:ascii="Times New Roman" w:hAnsi="Times New Roman" w:cs="Times New Roman"/>
        </w:rPr>
      </w:pPr>
      <w:r w:rsidRPr="00236360">
        <w:rPr>
          <w:rStyle w:val="ListLabel13"/>
          <w:rFonts w:ascii="Times New Roman" w:hAnsi="Times New Roman" w:cs="Times New Roman"/>
        </w:rPr>
        <w:t xml:space="preserve">        - malowanie podkładowe</w:t>
      </w:r>
    </w:p>
    <w:p w14:paraId="24A1C3BC" w14:textId="77777777" w:rsidR="00836505" w:rsidRPr="00236360" w:rsidRDefault="00836505" w:rsidP="00236360">
      <w:pPr>
        <w:pStyle w:val="Zwykytekst"/>
        <w:rPr>
          <w:rStyle w:val="ListLabel13"/>
          <w:rFonts w:ascii="Times New Roman" w:hAnsi="Times New Roman" w:cs="Times New Roman"/>
        </w:rPr>
      </w:pPr>
      <w:r w:rsidRPr="00236360">
        <w:rPr>
          <w:rStyle w:val="ListLabel13"/>
          <w:rFonts w:ascii="Times New Roman" w:hAnsi="Times New Roman" w:cs="Times New Roman"/>
        </w:rPr>
        <w:t xml:space="preserve">        - malowanie nawierzchniowe</w:t>
      </w:r>
    </w:p>
    <w:p w14:paraId="6CDED078" w14:textId="77777777" w:rsidR="00836505" w:rsidRPr="00236360" w:rsidRDefault="00836505" w:rsidP="00236360">
      <w:pPr>
        <w:autoSpaceDE w:val="0"/>
        <w:autoSpaceDN w:val="0"/>
        <w:adjustRightInd w:val="0"/>
        <w:spacing w:after="0" w:line="240" w:lineRule="auto"/>
        <w:jc w:val="both"/>
        <w:rPr>
          <w:rFonts w:ascii="Times New Roman" w:hAnsi="Times New Roman" w:cs="Times New Roman"/>
          <w:b/>
          <w:bCs/>
          <w:sz w:val="24"/>
          <w:szCs w:val="24"/>
        </w:rPr>
      </w:pPr>
      <w:r w:rsidRPr="00236360">
        <w:rPr>
          <w:rFonts w:ascii="Times New Roman" w:hAnsi="Times New Roman" w:cs="Times New Roman"/>
          <w:b/>
          <w:bCs/>
          <w:sz w:val="24"/>
          <w:szCs w:val="24"/>
        </w:rPr>
        <w:t>7.    Obmiar robót</w:t>
      </w:r>
    </w:p>
    <w:p w14:paraId="3AF08F3E" w14:textId="77777777" w:rsidR="00836505" w:rsidRPr="00AE25A9" w:rsidRDefault="00836505" w:rsidP="0083650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Pr="00AE25A9">
        <w:rPr>
          <w:rFonts w:ascii="Times New Roman" w:hAnsi="Times New Roman" w:cs="Times New Roman"/>
          <w:b/>
          <w:bCs/>
          <w:sz w:val="24"/>
          <w:szCs w:val="24"/>
        </w:rPr>
        <w:t>.1. Jednostka obmiarowa</w:t>
      </w:r>
    </w:p>
    <w:p w14:paraId="39B41CE8" w14:textId="77777777" w:rsidR="00836505" w:rsidRPr="00CB6262" w:rsidRDefault="00836505" w:rsidP="00836505">
      <w:pPr>
        <w:pStyle w:val="Zwykytekst"/>
        <w:rPr>
          <w:rFonts w:ascii="Times New Roman" w:hAnsi="Times New Roman" w:cs="Times New Roman"/>
          <w:sz w:val="24"/>
          <w:szCs w:val="24"/>
        </w:rPr>
      </w:pPr>
      <w:r w:rsidRPr="00CB6262">
        <w:rPr>
          <w:rFonts w:ascii="Times New Roman" w:hAnsi="Times New Roman" w:cs="Times New Roman"/>
          <w:sz w:val="24"/>
          <w:szCs w:val="24"/>
        </w:rPr>
        <w:t xml:space="preserve">Jednostkami obmiaru są: </w:t>
      </w:r>
    </w:p>
    <w:p w14:paraId="4DC5D2E3" w14:textId="77777777" w:rsidR="00836505" w:rsidRPr="00CB6262" w:rsidRDefault="00836505" w:rsidP="00836505">
      <w:pPr>
        <w:pStyle w:val="Zwykytekst"/>
        <w:rPr>
          <w:rFonts w:ascii="Times New Roman" w:eastAsia="MicrosoftSansSerif" w:hAnsi="Times New Roman" w:cs="Times New Roman"/>
          <w:sz w:val="24"/>
          <w:szCs w:val="24"/>
        </w:rPr>
      </w:pPr>
      <w:r>
        <w:rPr>
          <w:rFonts w:ascii="Times New Roman" w:hAnsi="Times New Roman" w:cs="Times New Roman"/>
          <w:sz w:val="24"/>
          <w:szCs w:val="24"/>
        </w:rPr>
        <w:t xml:space="preserve">Malowanie </w:t>
      </w:r>
      <w:r w:rsidRPr="00CB6262">
        <w:rPr>
          <w:rFonts w:ascii="Times New Roman" w:hAnsi="Times New Roman" w:cs="Times New Roman"/>
          <w:sz w:val="24"/>
          <w:szCs w:val="24"/>
        </w:rPr>
        <w:t xml:space="preserve"> – m2 wykonanej nawierzchni.</w:t>
      </w:r>
    </w:p>
    <w:p w14:paraId="393829CE" w14:textId="77777777" w:rsidR="00836505" w:rsidRDefault="00836505" w:rsidP="008365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Gładzie  </w:t>
      </w:r>
      <w:r w:rsidRPr="00CB6262">
        <w:rPr>
          <w:rFonts w:ascii="Times New Roman" w:hAnsi="Times New Roman" w:cs="Times New Roman"/>
          <w:sz w:val="24"/>
          <w:szCs w:val="24"/>
        </w:rPr>
        <w:t xml:space="preserve"> – m2 wykonanej nawierzchni.</w:t>
      </w:r>
    </w:p>
    <w:p w14:paraId="3AA8876C" w14:textId="77777777" w:rsidR="00836505" w:rsidRPr="00AE25A9" w:rsidRDefault="00836505" w:rsidP="0083650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w:t>
      </w:r>
      <w:r w:rsidRPr="00AE25A9">
        <w:rPr>
          <w:rFonts w:ascii="Times New Roman" w:hAnsi="Times New Roman" w:cs="Times New Roman"/>
          <w:b/>
          <w:bCs/>
          <w:sz w:val="24"/>
          <w:szCs w:val="24"/>
        </w:rPr>
        <w:t>.    Odbiór robót</w:t>
      </w:r>
    </w:p>
    <w:p w14:paraId="6E600DED" w14:textId="77777777" w:rsidR="00836505" w:rsidRDefault="00836505" w:rsidP="00836505">
      <w:pPr>
        <w:pStyle w:val="Zwykytekst"/>
        <w:rPr>
          <w:rFonts w:ascii="Times New Roman" w:hAnsi="Times New Roman" w:cs="Times New Roman"/>
          <w:sz w:val="24"/>
          <w:szCs w:val="24"/>
        </w:rPr>
      </w:pPr>
      <w:r w:rsidRPr="00C53ABD">
        <w:rPr>
          <w:rFonts w:ascii="Times New Roman" w:hAnsi="Times New Roman" w:cs="Times New Roman"/>
          <w:sz w:val="24"/>
          <w:szCs w:val="24"/>
        </w:rPr>
        <w:t>Roboty podlegają zasadom odbioru robót zanikających, oraz odbiorowi końcowemu.</w:t>
      </w:r>
    </w:p>
    <w:p w14:paraId="7603392D" w14:textId="77777777" w:rsidR="00836505" w:rsidRDefault="00836505" w:rsidP="00836505">
      <w:pPr>
        <w:pStyle w:val="Zwykytekst"/>
        <w:rPr>
          <w:rFonts w:ascii="Times New Roman" w:hAnsi="Times New Roman" w:cs="Times New Roman"/>
          <w:sz w:val="24"/>
          <w:szCs w:val="24"/>
        </w:rPr>
      </w:pPr>
    </w:p>
    <w:p w14:paraId="74B56BC1" w14:textId="77777777" w:rsidR="00836505" w:rsidRPr="00AE25A9" w:rsidRDefault="00836505" w:rsidP="00836505">
      <w:pPr>
        <w:autoSpaceDE w:val="0"/>
        <w:autoSpaceDN w:val="0"/>
        <w:adjustRightInd w:val="0"/>
        <w:spacing w:after="0" w:line="240" w:lineRule="auto"/>
        <w:jc w:val="both"/>
        <w:rPr>
          <w:rFonts w:ascii="Times New Roman" w:hAnsi="Times New Roman" w:cs="Times New Roman"/>
          <w:b/>
          <w:bCs/>
          <w:sz w:val="24"/>
          <w:szCs w:val="24"/>
        </w:rPr>
      </w:pPr>
      <w:r w:rsidRPr="00AE25A9">
        <w:rPr>
          <w:rFonts w:ascii="Times New Roman" w:hAnsi="Times New Roman" w:cs="Times New Roman"/>
          <w:b/>
          <w:bCs/>
          <w:sz w:val="24"/>
          <w:szCs w:val="24"/>
        </w:rPr>
        <w:t>9.    Podstawa płatności</w:t>
      </w:r>
    </w:p>
    <w:p w14:paraId="6EF3C76B" w14:textId="77777777" w:rsidR="00836505" w:rsidRPr="00496298" w:rsidRDefault="00836505" w:rsidP="00836505">
      <w:pPr>
        <w:pStyle w:val="Zwykytekst"/>
        <w:rPr>
          <w:rFonts w:ascii="Times New Roman" w:hAnsi="Times New Roman" w:cs="Times New Roman"/>
          <w:sz w:val="24"/>
          <w:szCs w:val="24"/>
        </w:rPr>
      </w:pPr>
      <w:r w:rsidRPr="00496298">
        <w:rPr>
          <w:rFonts w:ascii="Times New Roman" w:hAnsi="Times New Roman" w:cs="Times New Roman"/>
          <w:b/>
          <w:bCs/>
          <w:sz w:val="24"/>
          <w:szCs w:val="24"/>
        </w:rPr>
        <w:t>9.1. Cena jednostki obmiarowej</w:t>
      </w:r>
    </w:p>
    <w:p w14:paraId="507E5A1A" w14:textId="6F41694A" w:rsidR="00836505" w:rsidRPr="00496298" w:rsidRDefault="00836505" w:rsidP="00836505">
      <w:pPr>
        <w:pStyle w:val="Zwykytekst"/>
        <w:rPr>
          <w:rFonts w:ascii="Times New Roman" w:hAnsi="Times New Roman" w:cs="Times New Roman"/>
          <w:sz w:val="24"/>
          <w:szCs w:val="24"/>
        </w:rPr>
      </w:pPr>
      <w:r w:rsidRPr="00496298">
        <w:rPr>
          <w:rFonts w:ascii="Times New Roman" w:hAnsi="Times New Roman" w:cs="Times New Roman"/>
          <w:sz w:val="24"/>
          <w:szCs w:val="24"/>
        </w:rPr>
        <w:t xml:space="preserve">Cena jednostkowa obejmuje wszystkie roboty związane z wykonaniem tynków i podłoży gipsowych </w:t>
      </w:r>
    </w:p>
    <w:p w14:paraId="1A537B67" w14:textId="77777777" w:rsidR="00836505" w:rsidRPr="00496298" w:rsidRDefault="00836505" w:rsidP="00836505">
      <w:pPr>
        <w:autoSpaceDE w:val="0"/>
        <w:autoSpaceDN w:val="0"/>
        <w:adjustRightInd w:val="0"/>
        <w:spacing w:after="0" w:line="240" w:lineRule="auto"/>
        <w:jc w:val="both"/>
        <w:rPr>
          <w:rFonts w:ascii="Times New Roman" w:eastAsia="MicrosoftSansSerif" w:hAnsi="Times New Roman" w:cs="Times New Roman"/>
          <w:b/>
          <w:bCs/>
          <w:sz w:val="24"/>
          <w:szCs w:val="24"/>
        </w:rPr>
      </w:pPr>
      <w:r w:rsidRPr="00496298">
        <w:rPr>
          <w:rFonts w:ascii="Times New Roman" w:eastAsia="MicrosoftSansSerif" w:hAnsi="Times New Roman" w:cs="Times New Roman"/>
          <w:b/>
          <w:bCs/>
          <w:sz w:val="24"/>
          <w:szCs w:val="24"/>
        </w:rPr>
        <w:t>10.     Przepisy związane</w:t>
      </w:r>
    </w:p>
    <w:p w14:paraId="0FB1DDBC" w14:textId="77777777" w:rsidR="00836505" w:rsidRPr="00836505" w:rsidRDefault="00836505" w:rsidP="001C41DD">
      <w:pPr>
        <w:numPr>
          <w:ilvl w:val="0"/>
          <w:numId w:val="50"/>
        </w:numPr>
        <w:spacing w:after="21" w:line="240" w:lineRule="auto"/>
        <w:rPr>
          <w:rStyle w:val="ListLabel8"/>
          <w:rFonts w:ascii="Times New Roman" w:hAnsi="Times New Roman" w:cs="Times New Roman"/>
          <w:sz w:val="24"/>
          <w:szCs w:val="24"/>
        </w:rPr>
      </w:pPr>
      <w:r w:rsidRPr="00496298">
        <w:rPr>
          <w:rStyle w:val="ListLabel8"/>
          <w:rFonts w:ascii="Times New Roman" w:hAnsi="Times New Roman" w:cs="Times New Roman"/>
          <w:sz w:val="24"/>
          <w:szCs w:val="24"/>
        </w:rPr>
        <w:t>Rozporządzenie Ministra Infrastruktury z dnia 06.02.2003 r. (Dz. U. Nr .47 poz. 401) w sprawie</w:t>
      </w:r>
      <w:r w:rsidRPr="00836505">
        <w:rPr>
          <w:rStyle w:val="ListLabel8"/>
          <w:rFonts w:ascii="Times New Roman" w:hAnsi="Times New Roman" w:cs="Times New Roman"/>
          <w:sz w:val="24"/>
          <w:szCs w:val="24"/>
        </w:rPr>
        <w:t xml:space="preserve"> bezpieczeństwa i higieny pracy podczas wykonywania robót budowlanych.</w:t>
      </w:r>
    </w:p>
    <w:p w14:paraId="78E2BD39" w14:textId="77777777" w:rsidR="00836505" w:rsidRPr="00836505" w:rsidRDefault="00836505" w:rsidP="001C41DD">
      <w:pPr>
        <w:numPr>
          <w:ilvl w:val="0"/>
          <w:numId w:val="50"/>
        </w:numPr>
        <w:ind w:right="12"/>
        <w:contextualSpacing/>
        <w:rPr>
          <w:rStyle w:val="ListLabel8"/>
          <w:rFonts w:ascii="Times New Roman" w:hAnsi="Times New Roman" w:cs="Times New Roman"/>
          <w:sz w:val="24"/>
          <w:szCs w:val="24"/>
        </w:rPr>
      </w:pPr>
      <w:r w:rsidRPr="00836505">
        <w:rPr>
          <w:rStyle w:val="ListLabel8"/>
          <w:rFonts w:ascii="Times New Roman" w:hAnsi="Times New Roman" w:cs="Times New Roman"/>
          <w:sz w:val="24"/>
          <w:szCs w:val="24"/>
        </w:rPr>
        <w:t xml:space="preserve">Poradnik inżyniera i kierownika budowy wyd. 2004 r. </w:t>
      </w:r>
    </w:p>
    <w:p w14:paraId="2D823004" w14:textId="77777777" w:rsidR="00836505" w:rsidRPr="00836505" w:rsidRDefault="00836505" w:rsidP="001C41DD">
      <w:pPr>
        <w:numPr>
          <w:ilvl w:val="0"/>
          <w:numId w:val="50"/>
        </w:numPr>
        <w:ind w:right="12"/>
        <w:contextualSpacing/>
        <w:rPr>
          <w:rStyle w:val="ListLabel8"/>
          <w:rFonts w:ascii="Times New Roman" w:hAnsi="Times New Roman" w:cs="Times New Roman"/>
          <w:sz w:val="24"/>
          <w:szCs w:val="24"/>
        </w:rPr>
      </w:pPr>
      <w:r w:rsidRPr="00836505">
        <w:rPr>
          <w:rStyle w:val="ListLabel8"/>
          <w:rFonts w:ascii="Times New Roman" w:hAnsi="Times New Roman" w:cs="Times New Roman"/>
          <w:sz w:val="24"/>
          <w:szCs w:val="24"/>
        </w:rPr>
        <w:t xml:space="preserve">Wymagania jakim powinny odpowiadać budynki i ich usytuowanie.  </w:t>
      </w:r>
    </w:p>
    <w:p w14:paraId="7678CA1D" w14:textId="77777777" w:rsidR="00836505" w:rsidRPr="00836505" w:rsidRDefault="00836505" w:rsidP="001C41DD">
      <w:pPr>
        <w:numPr>
          <w:ilvl w:val="0"/>
          <w:numId w:val="50"/>
        </w:numPr>
        <w:ind w:right="12"/>
        <w:contextualSpacing/>
        <w:rPr>
          <w:rStyle w:val="ListLabel8"/>
          <w:rFonts w:ascii="Times New Roman" w:hAnsi="Times New Roman" w:cs="Times New Roman"/>
          <w:sz w:val="24"/>
          <w:szCs w:val="24"/>
        </w:rPr>
      </w:pPr>
      <w:r w:rsidRPr="00836505">
        <w:rPr>
          <w:rStyle w:val="ListLabel8"/>
          <w:rFonts w:ascii="Times New Roman" w:hAnsi="Times New Roman" w:cs="Times New Roman"/>
          <w:sz w:val="24"/>
          <w:szCs w:val="24"/>
        </w:rPr>
        <w:t>Instrukcje producenta</w:t>
      </w:r>
    </w:p>
    <w:p w14:paraId="12EEB160" w14:textId="77777777" w:rsidR="00836505" w:rsidRDefault="00836505" w:rsidP="00E25632">
      <w:pPr>
        <w:pStyle w:val="Default"/>
        <w:rPr>
          <w:rFonts w:ascii="Times New Roman" w:hAnsi="Times New Roman" w:cs="Times New Roman"/>
        </w:rPr>
      </w:pPr>
    </w:p>
    <w:p w14:paraId="6A1766A5" w14:textId="77777777" w:rsidR="007E3A23" w:rsidRPr="00E646C4" w:rsidRDefault="007E3A23" w:rsidP="00E646C4">
      <w:pPr>
        <w:pStyle w:val="Nagwek1"/>
      </w:pPr>
      <w:bookmarkStart w:id="31" w:name="_Toc102635373"/>
      <w:r w:rsidRPr="00E646C4">
        <w:t>SST-B 02</w:t>
      </w:r>
      <w:bookmarkEnd w:id="31"/>
    </w:p>
    <w:p w14:paraId="1EC9BFAE" w14:textId="77777777" w:rsidR="007E3A23" w:rsidRPr="00E646C4" w:rsidRDefault="00502CAC" w:rsidP="00E646C4">
      <w:pPr>
        <w:pStyle w:val="Nagwek1"/>
      </w:pPr>
      <w:bookmarkStart w:id="32" w:name="_Toc102635374"/>
      <w:r w:rsidRPr="00E646C4">
        <w:t xml:space="preserve">B.02.02.06. STOLARKA  </w:t>
      </w:r>
      <w:r w:rsidR="007E3A23" w:rsidRPr="00E646C4">
        <w:t>DRZWIOWA</w:t>
      </w:r>
      <w:bookmarkEnd w:id="32"/>
      <w:r w:rsidR="007E3A23" w:rsidRPr="00E646C4">
        <w:t xml:space="preserve"> </w:t>
      </w:r>
    </w:p>
    <w:p w14:paraId="3CCB33BA" w14:textId="77777777" w:rsidR="00EF71BD" w:rsidRPr="00E646C4" w:rsidRDefault="0008568F" w:rsidP="00E646C4">
      <w:pPr>
        <w:pStyle w:val="Nagwek1"/>
        <w:rPr>
          <w:rFonts w:eastAsia="MicrosoftSansSerif"/>
        </w:rPr>
      </w:pPr>
      <w:bookmarkStart w:id="33" w:name="_Toc102635375"/>
      <w:r w:rsidRPr="00E646C4">
        <w:t>Instalowanie drzwi i okien i podobnych elementów</w:t>
      </w:r>
      <w:bookmarkEnd w:id="33"/>
    </w:p>
    <w:p w14:paraId="5A8C4547" w14:textId="77777777" w:rsidR="00F75EA0" w:rsidRDefault="002B42E6" w:rsidP="00F75EA0">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Cs/>
          <w:sz w:val="24"/>
          <w:szCs w:val="24"/>
        </w:rPr>
        <w:t xml:space="preserve">                </w:t>
      </w:r>
    </w:p>
    <w:p w14:paraId="524AA569" w14:textId="77777777" w:rsidR="00F75EA0" w:rsidRPr="00DA5F08" w:rsidRDefault="00F75EA0" w:rsidP="00F75EA0">
      <w:pPr>
        <w:autoSpaceDE w:val="0"/>
        <w:autoSpaceDN w:val="0"/>
        <w:adjustRightInd w:val="0"/>
        <w:spacing w:after="0" w:line="240" w:lineRule="auto"/>
        <w:rPr>
          <w:rFonts w:ascii="Times New Roman" w:hAnsi="Times New Roman" w:cs="Times New Roman"/>
          <w:b/>
          <w:bCs/>
          <w:color w:val="000000"/>
          <w:sz w:val="24"/>
          <w:szCs w:val="24"/>
        </w:rPr>
      </w:pPr>
      <w:r w:rsidRPr="00DA5F08">
        <w:rPr>
          <w:rFonts w:ascii="Times New Roman" w:hAnsi="Times New Roman" w:cs="Times New Roman"/>
          <w:b/>
          <w:bCs/>
          <w:color w:val="000000"/>
          <w:sz w:val="24"/>
          <w:szCs w:val="24"/>
        </w:rPr>
        <w:t>1. Wstęp.</w:t>
      </w:r>
    </w:p>
    <w:p w14:paraId="14B88736" w14:textId="77777777" w:rsidR="00F75EA0" w:rsidRDefault="00F75EA0" w:rsidP="00F75EA0">
      <w:pPr>
        <w:autoSpaceDE w:val="0"/>
        <w:autoSpaceDN w:val="0"/>
        <w:adjustRightInd w:val="0"/>
        <w:spacing w:after="0" w:line="240" w:lineRule="auto"/>
        <w:rPr>
          <w:rFonts w:ascii="Times New Roman" w:hAnsi="Times New Roman" w:cs="Times New Roman"/>
          <w:bCs/>
          <w:color w:val="000000" w:themeColor="text1"/>
          <w:sz w:val="24"/>
          <w:szCs w:val="24"/>
        </w:rPr>
      </w:pPr>
      <w:r w:rsidRPr="00C704BB">
        <w:rPr>
          <w:rFonts w:ascii="Times New Roman" w:eastAsia="Times New Roman" w:hAnsi="Times New Roman" w:cs="Times New Roman"/>
          <w:bCs/>
          <w:color w:val="000000" w:themeColor="text1"/>
          <w:sz w:val="24"/>
          <w:szCs w:val="24"/>
        </w:rPr>
        <w:t xml:space="preserve">Część ogólna zgodnie z pkt. 1 </w:t>
      </w:r>
      <w:proofErr w:type="spellStart"/>
      <w:r w:rsidRPr="00C704BB">
        <w:rPr>
          <w:rFonts w:ascii="Times New Roman" w:hAnsi="Times New Roman" w:cs="Times New Roman"/>
          <w:bCs/>
          <w:color w:val="000000" w:themeColor="text1"/>
          <w:sz w:val="24"/>
          <w:szCs w:val="24"/>
        </w:rPr>
        <w:t>STWiORB</w:t>
      </w:r>
      <w:proofErr w:type="spellEnd"/>
    </w:p>
    <w:p w14:paraId="0627E2D6" w14:textId="77777777" w:rsidR="00F75EA0" w:rsidRPr="00DA5F08" w:rsidRDefault="00F75EA0" w:rsidP="00F75EA0">
      <w:pPr>
        <w:autoSpaceDE w:val="0"/>
        <w:autoSpaceDN w:val="0"/>
        <w:adjustRightInd w:val="0"/>
        <w:spacing w:after="0" w:line="240" w:lineRule="auto"/>
        <w:rPr>
          <w:rFonts w:ascii="Times New Roman" w:hAnsi="Times New Roman" w:cs="Times New Roman"/>
          <w:b/>
          <w:bCs/>
          <w:color w:val="000000"/>
          <w:sz w:val="24"/>
          <w:szCs w:val="24"/>
        </w:rPr>
      </w:pPr>
      <w:r w:rsidRPr="00DA5F08">
        <w:rPr>
          <w:rFonts w:ascii="Times New Roman" w:hAnsi="Times New Roman" w:cs="Times New Roman"/>
          <w:b/>
          <w:bCs/>
          <w:color w:val="000000"/>
          <w:sz w:val="24"/>
          <w:szCs w:val="24"/>
        </w:rPr>
        <w:t>1.1. Przedmiot SST</w:t>
      </w:r>
    </w:p>
    <w:p w14:paraId="4335D268" w14:textId="77777777" w:rsidR="00F75EA0" w:rsidRDefault="00F75EA0" w:rsidP="00F75EA0">
      <w:pPr>
        <w:pStyle w:val="Default"/>
        <w:rPr>
          <w:rStyle w:val="ListLabel1"/>
          <w:rFonts w:ascii="Times New Roman" w:eastAsiaTheme="minorHAnsi" w:hAnsi="Times New Roman" w:cs="Times New Roman"/>
        </w:rPr>
      </w:pPr>
      <w:r w:rsidRPr="00504416">
        <w:rPr>
          <w:rStyle w:val="ListLabel1"/>
          <w:rFonts w:ascii="Times New Roman" w:eastAsiaTheme="minorHAnsi" w:hAnsi="Times New Roman" w:cs="Times New Roman"/>
        </w:rPr>
        <w:t xml:space="preserve">Przedmiotem niniejszej Szczegółowej Specyfikacji Technicznej są wymagania dotyczące wykonania i odbioru prac budowlanych </w:t>
      </w:r>
      <w:proofErr w:type="spellStart"/>
      <w:r w:rsidRPr="00504416">
        <w:rPr>
          <w:rStyle w:val="ListLabel1"/>
          <w:rFonts w:ascii="Times New Roman" w:eastAsiaTheme="minorHAnsi" w:hAnsi="Times New Roman" w:cs="Times New Roman"/>
        </w:rPr>
        <w:t>jn</w:t>
      </w:r>
      <w:proofErr w:type="spellEnd"/>
      <w:r w:rsidRPr="00504416">
        <w:rPr>
          <w:rStyle w:val="ListLabel1"/>
          <w:rFonts w:ascii="Times New Roman" w:eastAsiaTheme="minorHAnsi" w:hAnsi="Times New Roman" w:cs="Times New Roman"/>
        </w:rPr>
        <w:t>:</w:t>
      </w:r>
    </w:p>
    <w:p w14:paraId="02D5AF22" w14:textId="77777777" w:rsidR="00F75EA0" w:rsidRPr="00504416" w:rsidRDefault="00F75EA0" w:rsidP="00F75EA0">
      <w:pPr>
        <w:pStyle w:val="Default"/>
        <w:rPr>
          <w:rStyle w:val="ListLabel1"/>
          <w:rFonts w:ascii="Times New Roman" w:eastAsiaTheme="minorHAnsi" w:hAnsi="Times New Roman" w:cs="Times New Roman"/>
        </w:rPr>
      </w:pPr>
      <w:r>
        <w:rPr>
          <w:rStyle w:val="ListLabel1"/>
          <w:rFonts w:ascii="Times New Roman" w:eastAsiaTheme="minorHAnsi" w:hAnsi="Times New Roman" w:cs="Times New Roman"/>
        </w:rPr>
        <w:t>-  Montaż drzwi zewnętrznych jednoskrzydłowych aluminiowych</w:t>
      </w:r>
    </w:p>
    <w:p w14:paraId="5AAC6C8A" w14:textId="77777777" w:rsidR="00F75EA0" w:rsidRPr="00C704BB" w:rsidRDefault="00F75EA0" w:rsidP="00F75EA0">
      <w:pPr>
        <w:autoSpaceDE w:val="0"/>
        <w:autoSpaceDN w:val="0"/>
        <w:adjustRightInd w:val="0"/>
        <w:spacing w:after="0" w:line="240" w:lineRule="auto"/>
        <w:rPr>
          <w:rFonts w:ascii="Times New Roman" w:hAnsi="Times New Roman" w:cs="Times New Roman"/>
          <w:b/>
          <w:bCs/>
          <w:color w:val="000000"/>
          <w:sz w:val="24"/>
          <w:szCs w:val="24"/>
        </w:rPr>
      </w:pPr>
      <w:r w:rsidRPr="00C704BB">
        <w:rPr>
          <w:rFonts w:ascii="Times New Roman" w:hAnsi="Times New Roman" w:cs="Times New Roman"/>
          <w:b/>
          <w:bCs/>
          <w:color w:val="000000"/>
          <w:sz w:val="24"/>
          <w:szCs w:val="24"/>
        </w:rPr>
        <w:t>1.2. Zakres stosowania SST</w:t>
      </w:r>
    </w:p>
    <w:p w14:paraId="23CCC506" w14:textId="77777777" w:rsidR="00F75EA0" w:rsidRDefault="00F75EA0" w:rsidP="00F75EA0">
      <w:pPr>
        <w:autoSpaceDE w:val="0"/>
        <w:autoSpaceDN w:val="0"/>
        <w:adjustRightInd w:val="0"/>
        <w:spacing w:after="0" w:line="240" w:lineRule="auto"/>
        <w:rPr>
          <w:rFonts w:ascii="Times New Roman" w:hAnsi="Times New Roman" w:cs="Times New Roman"/>
          <w:color w:val="000000"/>
          <w:sz w:val="24"/>
          <w:szCs w:val="24"/>
        </w:rPr>
      </w:pPr>
      <w:r w:rsidRPr="00C704BB">
        <w:rPr>
          <w:rFonts w:ascii="Times New Roman" w:hAnsi="Times New Roman" w:cs="Times New Roman"/>
          <w:color w:val="000000"/>
          <w:sz w:val="24"/>
          <w:szCs w:val="24"/>
        </w:rPr>
        <w:t>Szczegółowa specyfikacja techniczna jest stosowana jako dokument przetargowy i kontraktowy przy zlecaniu i realizacji robót wymienionych w pkt.1.1.</w:t>
      </w:r>
    </w:p>
    <w:p w14:paraId="01AF4E53" w14:textId="77777777" w:rsidR="00F75EA0" w:rsidRPr="00C704BB" w:rsidRDefault="00F75EA0" w:rsidP="00F75EA0">
      <w:pPr>
        <w:autoSpaceDE w:val="0"/>
        <w:autoSpaceDN w:val="0"/>
        <w:adjustRightInd w:val="0"/>
        <w:spacing w:after="0" w:line="240" w:lineRule="auto"/>
        <w:rPr>
          <w:rFonts w:ascii="Times New Roman" w:hAnsi="Times New Roman" w:cs="Times New Roman"/>
          <w:color w:val="000000"/>
          <w:sz w:val="24"/>
          <w:szCs w:val="24"/>
        </w:rPr>
      </w:pPr>
      <w:r w:rsidRPr="00C704BB">
        <w:rPr>
          <w:rFonts w:ascii="Times New Roman" w:eastAsia="Times New Roman" w:hAnsi="Times New Roman" w:cs="Times New Roman"/>
          <w:bCs/>
          <w:sz w:val="24"/>
          <w:szCs w:val="24"/>
        </w:rPr>
        <w:t>Zgodnie z pkt. 1.</w:t>
      </w:r>
      <w:r>
        <w:rPr>
          <w:rFonts w:ascii="Times New Roman" w:eastAsia="Times New Roman" w:hAnsi="Times New Roman" w:cs="Times New Roman"/>
          <w:bCs/>
          <w:sz w:val="24"/>
          <w:szCs w:val="24"/>
        </w:rPr>
        <w:t>2</w:t>
      </w:r>
      <w:r w:rsidRPr="00C704BB">
        <w:rPr>
          <w:rFonts w:ascii="Times New Roman" w:eastAsia="Times New Roman" w:hAnsi="Times New Roman" w:cs="Times New Roman"/>
          <w:bCs/>
          <w:sz w:val="24"/>
          <w:szCs w:val="24"/>
        </w:rPr>
        <w:t xml:space="preserve"> </w:t>
      </w:r>
      <w:proofErr w:type="spellStart"/>
      <w:r w:rsidRPr="00C704BB">
        <w:rPr>
          <w:rFonts w:ascii="Times New Roman" w:hAnsi="Times New Roman" w:cs="Times New Roman"/>
          <w:bCs/>
          <w:color w:val="000000"/>
          <w:sz w:val="24"/>
          <w:szCs w:val="24"/>
        </w:rPr>
        <w:t>STWiORB</w:t>
      </w:r>
      <w:proofErr w:type="spellEnd"/>
    </w:p>
    <w:p w14:paraId="3D5C8325" w14:textId="77777777" w:rsidR="00F75EA0" w:rsidRPr="00C704BB" w:rsidRDefault="00F75EA0" w:rsidP="00F75EA0">
      <w:pPr>
        <w:autoSpaceDE w:val="0"/>
        <w:autoSpaceDN w:val="0"/>
        <w:adjustRightInd w:val="0"/>
        <w:spacing w:after="0" w:line="240" w:lineRule="auto"/>
        <w:rPr>
          <w:rFonts w:ascii="Times New Roman" w:hAnsi="Times New Roman" w:cs="Times New Roman"/>
          <w:b/>
          <w:bCs/>
          <w:color w:val="000000"/>
          <w:sz w:val="24"/>
          <w:szCs w:val="24"/>
        </w:rPr>
      </w:pPr>
      <w:r w:rsidRPr="00C704BB">
        <w:rPr>
          <w:rFonts w:ascii="Times New Roman" w:hAnsi="Times New Roman" w:cs="Times New Roman"/>
          <w:b/>
          <w:bCs/>
          <w:color w:val="000000"/>
          <w:sz w:val="24"/>
          <w:szCs w:val="24"/>
        </w:rPr>
        <w:t>1.3. Zakres robót objętych SST</w:t>
      </w:r>
    </w:p>
    <w:p w14:paraId="211FF6BE" w14:textId="77777777" w:rsidR="00F75EA0" w:rsidRDefault="00F75EA0" w:rsidP="00F75EA0">
      <w:pPr>
        <w:autoSpaceDE w:val="0"/>
        <w:autoSpaceDN w:val="0"/>
        <w:adjustRightInd w:val="0"/>
        <w:spacing w:after="0" w:line="240" w:lineRule="auto"/>
        <w:rPr>
          <w:rFonts w:ascii="Times New Roman" w:hAnsi="Times New Roman" w:cs="Times New Roman"/>
          <w:color w:val="000000"/>
          <w:sz w:val="24"/>
          <w:szCs w:val="24"/>
        </w:rPr>
      </w:pPr>
      <w:r w:rsidRPr="00C704BB">
        <w:rPr>
          <w:rFonts w:ascii="Times New Roman" w:hAnsi="Times New Roman" w:cs="Times New Roman"/>
          <w:color w:val="000000"/>
          <w:sz w:val="24"/>
          <w:szCs w:val="24"/>
        </w:rPr>
        <w:t>Roboty, których dotyczy specyfikacja, obejmuj</w:t>
      </w:r>
      <w:r w:rsidRPr="00C704BB">
        <w:rPr>
          <w:rFonts w:ascii="Times New Roman" w:eastAsia="TimesNewRoman" w:hAnsi="Times New Roman" w:cs="Times New Roman"/>
          <w:color w:val="000000"/>
          <w:sz w:val="24"/>
          <w:szCs w:val="24"/>
        </w:rPr>
        <w:t xml:space="preserve">ą </w:t>
      </w:r>
      <w:r w:rsidRPr="00C704BB">
        <w:rPr>
          <w:rFonts w:ascii="Times New Roman" w:hAnsi="Times New Roman" w:cs="Times New Roman"/>
          <w:color w:val="000000"/>
          <w:sz w:val="24"/>
          <w:szCs w:val="24"/>
        </w:rPr>
        <w:t>wszystkie czynno</w:t>
      </w:r>
      <w:r w:rsidRPr="00C704BB">
        <w:rPr>
          <w:rFonts w:ascii="Times New Roman" w:eastAsia="TimesNewRoman" w:hAnsi="Times New Roman" w:cs="Times New Roman"/>
          <w:color w:val="000000"/>
          <w:sz w:val="24"/>
          <w:szCs w:val="24"/>
        </w:rPr>
        <w:t>ś</w:t>
      </w:r>
      <w:r w:rsidRPr="00C704BB">
        <w:rPr>
          <w:rFonts w:ascii="Times New Roman" w:hAnsi="Times New Roman" w:cs="Times New Roman"/>
          <w:color w:val="000000"/>
          <w:sz w:val="24"/>
          <w:szCs w:val="24"/>
        </w:rPr>
        <w:t>ci umo</w:t>
      </w:r>
      <w:r w:rsidRPr="00C704BB">
        <w:rPr>
          <w:rFonts w:ascii="Times New Roman" w:eastAsia="TimesNewRoman" w:hAnsi="Times New Roman" w:cs="Times New Roman"/>
          <w:color w:val="000000"/>
          <w:sz w:val="24"/>
          <w:szCs w:val="24"/>
        </w:rPr>
        <w:t>ż</w:t>
      </w:r>
      <w:r w:rsidRPr="00C704BB">
        <w:rPr>
          <w:rFonts w:ascii="Times New Roman" w:hAnsi="Times New Roman" w:cs="Times New Roman"/>
          <w:color w:val="000000"/>
          <w:sz w:val="24"/>
          <w:szCs w:val="24"/>
        </w:rPr>
        <w:t>liwiaj</w:t>
      </w:r>
      <w:r w:rsidRPr="00C704BB">
        <w:rPr>
          <w:rFonts w:ascii="Times New Roman" w:eastAsia="TimesNewRoman" w:hAnsi="Times New Roman" w:cs="Times New Roman"/>
          <w:color w:val="000000"/>
          <w:sz w:val="24"/>
          <w:szCs w:val="24"/>
        </w:rPr>
        <w:t>ą</w:t>
      </w:r>
      <w:r w:rsidRPr="00C704BB">
        <w:rPr>
          <w:rFonts w:ascii="Times New Roman" w:hAnsi="Times New Roman" w:cs="Times New Roman"/>
          <w:color w:val="000000"/>
          <w:sz w:val="24"/>
          <w:szCs w:val="24"/>
        </w:rPr>
        <w:t>ce i maj</w:t>
      </w:r>
      <w:r w:rsidRPr="00C704BB">
        <w:rPr>
          <w:rFonts w:ascii="Times New Roman" w:eastAsia="TimesNewRoman" w:hAnsi="Times New Roman" w:cs="Times New Roman"/>
          <w:color w:val="000000"/>
          <w:sz w:val="24"/>
          <w:szCs w:val="24"/>
        </w:rPr>
        <w:t>ą</w:t>
      </w:r>
      <w:r w:rsidRPr="00C704BB">
        <w:rPr>
          <w:rFonts w:ascii="Times New Roman" w:hAnsi="Times New Roman" w:cs="Times New Roman"/>
          <w:color w:val="000000"/>
          <w:sz w:val="24"/>
          <w:szCs w:val="24"/>
        </w:rPr>
        <w:t xml:space="preserve">ce na celu wykonanie </w:t>
      </w:r>
      <w:r>
        <w:rPr>
          <w:rFonts w:ascii="Times New Roman" w:hAnsi="Times New Roman" w:cs="Times New Roman"/>
          <w:color w:val="000000"/>
          <w:sz w:val="24"/>
          <w:szCs w:val="24"/>
        </w:rPr>
        <w:t xml:space="preserve">robót </w:t>
      </w:r>
      <w:r w:rsidRPr="00C704BB">
        <w:rPr>
          <w:rFonts w:ascii="Times New Roman" w:hAnsi="Times New Roman" w:cs="Times New Roman"/>
          <w:color w:val="000000"/>
          <w:sz w:val="24"/>
          <w:szCs w:val="24"/>
        </w:rPr>
        <w:t>obiektu wg poni</w:t>
      </w:r>
      <w:r w:rsidRPr="00C704BB">
        <w:rPr>
          <w:rFonts w:ascii="Times New Roman" w:eastAsia="TimesNewRoman" w:hAnsi="Times New Roman" w:cs="Times New Roman"/>
          <w:color w:val="000000"/>
          <w:sz w:val="24"/>
          <w:szCs w:val="24"/>
        </w:rPr>
        <w:t>ż</w:t>
      </w:r>
      <w:r w:rsidRPr="00C704BB">
        <w:rPr>
          <w:rFonts w:ascii="Times New Roman" w:hAnsi="Times New Roman" w:cs="Times New Roman"/>
          <w:color w:val="000000"/>
          <w:sz w:val="24"/>
          <w:szCs w:val="24"/>
        </w:rPr>
        <w:t>szego</w:t>
      </w:r>
      <w:r>
        <w:rPr>
          <w:rFonts w:ascii="Times New Roman" w:hAnsi="Times New Roman" w:cs="Times New Roman"/>
          <w:color w:val="000000"/>
          <w:sz w:val="24"/>
          <w:szCs w:val="24"/>
        </w:rPr>
        <w:t xml:space="preserve"> zakresu:</w:t>
      </w:r>
    </w:p>
    <w:p w14:paraId="62498866" w14:textId="77777777" w:rsidR="00F75EA0" w:rsidRDefault="00F75EA0" w:rsidP="00F75EA0">
      <w:pPr>
        <w:pStyle w:val="Default"/>
        <w:rPr>
          <w:rFonts w:ascii="Times New Roman" w:hAnsi="Times New Roman" w:cs="Times New Roman"/>
        </w:rPr>
      </w:pPr>
      <w:r w:rsidRPr="00C704BB">
        <w:rPr>
          <w:rFonts w:ascii="Times New Roman" w:hAnsi="Times New Roman" w:cs="Times New Roman"/>
        </w:rPr>
        <w:t>1.</w:t>
      </w:r>
      <w:r>
        <w:rPr>
          <w:rFonts w:ascii="Times New Roman" w:hAnsi="Times New Roman" w:cs="Times New Roman"/>
        </w:rPr>
        <w:t>3</w:t>
      </w:r>
      <w:r w:rsidRPr="00C704BB">
        <w:rPr>
          <w:rFonts w:ascii="Times New Roman" w:hAnsi="Times New Roman" w:cs="Times New Roman"/>
        </w:rPr>
        <w:t xml:space="preserve">.1 Wymagania ogólne </w:t>
      </w:r>
    </w:p>
    <w:p w14:paraId="3A02A5CB" w14:textId="77777777" w:rsidR="00F75EA0" w:rsidRPr="00C704BB" w:rsidRDefault="00F75EA0" w:rsidP="00F75EA0">
      <w:pPr>
        <w:pStyle w:val="Default"/>
        <w:rPr>
          <w:rFonts w:ascii="Times New Roman" w:hAnsi="Times New Roman" w:cs="Times New Roman"/>
        </w:rPr>
      </w:pPr>
      <w:r w:rsidRPr="00C704BB">
        <w:rPr>
          <w:rFonts w:ascii="Times New Roman" w:eastAsia="Times New Roman" w:hAnsi="Times New Roman" w:cs="Times New Roman"/>
        </w:rPr>
        <w:lastRenderedPageBreak/>
        <w:t>zgodnie z pkt. 1.</w:t>
      </w:r>
      <w:r>
        <w:rPr>
          <w:rFonts w:ascii="Times New Roman" w:eastAsia="Times New Roman" w:hAnsi="Times New Roman" w:cs="Times New Roman"/>
        </w:rPr>
        <w:t xml:space="preserve">3 </w:t>
      </w:r>
      <w:proofErr w:type="spellStart"/>
      <w:r w:rsidRPr="00C704BB">
        <w:rPr>
          <w:rFonts w:ascii="Times New Roman" w:hAnsi="Times New Roman" w:cs="Times New Roman"/>
        </w:rPr>
        <w:t>STWiORB</w:t>
      </w:r>
      <w:proofErr w:type="spellEnd"/>
      <w:r w:rsidRPr="00C704BB">
        <w:rPr>
          <w:rFonts w:ascii="Times New Roman" w:hAnsi="Times New Roman" w:cs="Times New Roman"/>
        </w:rPr>
        <w:t xml:space="preserve"> </w:t>
      </w:r>
    </w:p>
    <w:p w14:paraId="129F3670" w14:textId="77777777" w:rsidR="00F75EA0" w:rsidRPr="00C704BB" w:rsidRDefault="00F75EA0" w:rsidP="00F75EA0">
      <w:pPr>
        <w:pStyle w:val="Default"/>
        <w:rPr>
          <w:rFonts w:ascii="Times New Roman" w:hAnsi="Times New Roman" w:cs="Times New Roman"/>
        </w:rPr>
      </w:pPr>
      <w:r w:rsidRPr="00C704BB">
        <w:rPr>
          <w:rFonts w:ascii="Times New Roman" w:hAnsi="Times New Roman" w:cs="Times New Roman"/>
        </w:rPr>
        <w:t>1.</w:t>
      </w:r>
      <w:r>
        <w:rPr>
          <w:rFonts w:ascii="Times New Roman" w:hAnsi="Times New Roman" w:cs="Times New Roman"/>
        </w:rPr>
        <w:t>3</w:t>
      </w:r>
      <w:r w:rsidRPr="00C704BB">
        <w:rPr>
          <w:rFonts w:ascii="Times New Roman" w:hAnsi="Times New Roman" w:cs="Times New Roman"/>
        </w:rPr>
        <w:t>.2 Roboty, których dotyczy SST , obejmują wszystkie czynności umożliwiając i mające na celu wykonanie robót wymienionych w pkt. 1.</w:t>
      </w:r>
      <w:r>
        <w:rPr>
          <w:rFonts w:ascii="Times New Roman" w:hAnsi="Times New Roman" w:cs="Times New Roman"/>
        </w:rPr>
        <w:t>3</w:t>
      </w:r>
      <w:r w:rsidRPr="00C704BB">
        <w:rPr>
          <w:rFonts w:ascii="Times New Roman" w:hAnsi="Times New Roman" w:cs="Times New Roman"/>
        </w:rPr>
        <w:t>.</w:t>
      </w:r>
    </w:p>
    <w:p w14:paraId="00F82A6D" w14:textId="77777777" w:rsidR="00F75EA0" w:rsidRPr="00C704BB" w:rsidRDefault="00F75EA0" w:rsidP="00F75EA0">
      <w:pPr>
        <w:autoSpaceDE w:val="0"/>
        <w:autoSpaceDN w:val="0"/>
        <w:adjustRightInd w:val="0"/>
        <w:spacing w:after="0" w:line="240" w:lineRule="auto"/>
        <w:rPr>
          <w:rFonts w:ascii="Times New Roman" w:hAnsi="Times New Roman" w:cs="Times New Roman"/>
          <w:b/>
          <w:bCs/>
          <w:color w:val="000000"/>
          <w:sz w:val="24"/>
          <w:szCs w:val="24"/>
        </w:rPr>
      </w:pPr>
      <w:r w:rsidRPr="00C704BB">
        <w:rPr>
          <w:rFonts w:ascii="Times New Roman" w:hAnsi="Times New Roman" w:cs="Times New Roman"/>
          <w:b/>
          <w:bCs/>
          <w:color w:val="000000"/>
          <w:sz w:val="24"/>
          <w:szCs w:val="24"/>
        </w:rPr>
        <w:t>1.4. Określenia podstawowe</w:t>
      </w:r>
    </w:p>
    <w:p w14:paraId="4B8052DE" w14:textId="77777777" w:rsidR="00F75EA0" w:rsidRPr="00C704BB" w:rsidRDefault="00F75EA0" w:rsidP="00F75EA0">
      <w:pPr>
        <w:autoSpaceDE w:val="0"/>
        <w:autoSpaceDN w:val="0"/>
        <w:adjustRightInd w:val="0"/>
        <w:spacing w:after="0" w:line="240" w:lineRule="auto"/>
        <w:rPr>
          <w:rFonts w:ascii="Times New Roman" w:hAnsi="Times New Roman" w:cs="Times New Roman"/>
          <w:color w:val="000000"/>
          <w:sz w:val="24"/>
          <w:szCs w:val="24"/>
        </w:rPr>
      </w:pPr>
      <w:r w:rsidRPr="00C704BB">
        <w:rPr>
          <w:rFonts w:ascii="Times New Roman" w:hAnsi="Times New Roman" w:cs="Times New Roman"/>
          <w:color w:val="000000"/>
          <w:sz w:val="24"/>
          <w:szCs w:val="24"/>
        </w:rPr>
        <w:t>Okre</w:t>
      </w:r>
      <w:r w:rsidRPr="00C704BB">
        <w:rPr>
          <w:rFonts w:ascii="Times New Roman" w:eastAsia="TimesNewRoman" w:hAnsi="Times New Roman" w:cs="Times New Roman"/>
          <w:color w:val="000000"/>
          <w:sz w:val="24"/>
          <w:szCs w:val="24"/>
        </w:rPr>
        <w:t>ś</w:t>
      </w:r>
      <w:r w:rsidRPr="00C704BB">
        <w:rPr>
          <w:rFonts w:ascii="Times New Roman" w:hAnsi="Times New Roman" w:cs="Times New Roman"/>
          <w:color w:val="000000"/>
          <w:sz w:val="24"/>
          <w:szCs w:val="24"/>
        </w:rPr>
        <w:t>lenia podane w niniejszej SST s</w:t>
      </w:r>
      <w:r w:rsidRPr="00C704BB">
        <w:rPr>
          <w:rFonts w:ascii="Times New Roman" w:eastAsia="TimesNewRoman" w:hAnsi="Times New Roman" w:cs="Times New Roman"/>
          <w:color w:val="000000"/>
          <w:sz w:val="24"/>
          <w:szCs w:val="24"/>
        </w:rPr>
        <w:t xml:space="preserve">ą </w:t>
      </w:r>
      <w:r w:rsidRPr="00C704BB">
        <w:rPr>
          <w:rFonts w:ascii="Times New Roman" w:hAnsi="Times New Roman" w:cs="Times New Roman"/>
          <w:color w:val="000000"/>
          <w:sz w:val="24"/>
          <w:szCs w:val="24"/>
        </w:rPr>
        <w:t>zgodne z obowi</w:t>
      </w:r>
      <w:r w:rsidRPr="00C704BB">
        <w:rPr>
          <w:rFonts w:ascii="Times New Roman" w:eastAsia="TimesNewRoman" w:hAnsi="Times New Roman" w:cs="Times New Roman"/>
          <w:color w:val="000000"/>
          <w:sz w:val="24"/>
          <w:szCs w:val="24"/>
        </w:rPr>
        <w:t>ą</w:t>
      </w:r>
      <w:r w:rsidRPr="00C704BB">
        <w:rPr>
          <w:rFonts w:ascii="Times New Roman" w:hAnsi="Times New Roman" w:cs="Times New Roman"/>
          <w:color w:val="000000"/>
          <w:sz w:val="24"/>
          <w:szCs w:val="24"/>
        </w:rPr>
        <w:t>zuj</w:t>
      </w:r>
      <w:r w:rsidRPr="00C704BB">
        <w:rPr>
          <w:rFonts w:ascii="Times New Roman" w:eastAsia="TimesNewRoman" w:hAnsi="Times New Roman" w:cs="Times New Roman"/>
          <w:color w:val="000000"/>
          <w:sz w:val="24"/>
          <w:szCs w:val="24"/>
        </w:rPr>
        <w:t>ą</w:t>
      </w:r>
      <w:r w:rsidRPr="00C704BB">
        <w:rPr>
          <w:rFonts w:ascii="Times New Roman" w:hAnsi="Times New Roman" w:cs="Times New Roman"/>
          <w:color w:val="000000"/>
          <w:sz w:val="24"/>
          <w:szCs w:val="24"/>
        </w:rPr>
        <w:t>cymi odpowiednimi normami.</w:t>
      </w:r>
    </w:p>
    <w:p w14:paraId="14F7DC21" w14:textId="77777777" w:rsidR="00F75EA0" w:rsidRPr="00C704BB" w:rsidRDefault="00F75EA0" w:rsidP="00F75EA0">
      <w:pPr>
        <w:autoSpaceDE w:val="0"/>
        <w:autoSpaceDN w:val="0"/>
        <w:adjustRightInd w:val="0"/>
        <w:spacing w:after="0" w:line="240" w:lineRule="auto"/>
        <w:rPr>
          <w:rFonts w:ascii="Times New Roman" w:hAnsi="Times New Roman" w:cs="Times New Roman"/>
          <w:b/>
          <w:bCs/>
          <w:color w:val="000000"/>
          <w:sz w:val="24"/>
          <w:szCs w:val="24"/>
        </w:rPr>
      </w:pPr>
      <w:r w:rsidRPr="00C704BB">
        <w:rPr>
          <w:rFonts w:ascii="Times New Roman" w:hAnsi="Times New Roman" w:cs="Times New Roman"/>
          <w:b/>
          <w:bCs/>
          <w:color w:val="000000"/>
          <w:sz w:val="24"/>
          <w:szCs w:val="24"/>
        </w:rPr>
        <w:t>1.5. Ogólne wymagania dotyczące robót.</w:t>
      </w:r>
    </w:p>
    <w:p w14:paraId="03C495E4" w14:textId="77777777" w:rsidR="00F75EA0" w:rsidRPr="00B64F5A" w:rsidRDefault="00F75EA0" w:rsidP="00F75EA0">
      <w:pPr>
        <w:autoSpaceDE w:val="0"/>
        <w:autoSpaceDN w:val="0"/>
        <w:adjustRightInd w:val="0"/>
        <w:spacing w:after="0" w:line="240" w:lineRule="auto"/>
        <w:rPr>
          <w:rFonts w:ascii="Arial" w:hAnsi="Arial" w:cs="Arial"/>
          <w:sz w:val="24"/>
          <w:szCs w:val="24"/>
        </w:rPr>
      </w:pPr>
      <w:r w:rsidRPr="00C704BB">
        <w:rPr>
          <w:rFonts w:ascii="Times New Roman" w:hAnsi="Times New Roman" w:cs="Times New Roman"/>
          <w:color w:val="000000"/>
          <w:sz w:val="24"/>
          <w:szCs w:val="24"/>
        </w:rPr>
        <w:t>Wykonawca robót jest odpowiedzialny za jako</w:t>
      </w:r>
      <w:r w:rsidRPr="00C704BB">
        <w:rPr>
          <w:rFonts w:ascii="Times New Roman" w:eastAsia="TimesNewRoman" w:hAnsi="Times New Roman" w:cs="Times New Roman"/>
          <w:color w:val="000000"/>
          <w:sz w:val="24"/>
          <w:szCs w:val="24"/>
        </w:rPr>
        <w:t xml:space="preserve">ść </w:t>
      </w:r>
      <w:r w:rsidRPr="00C704BB">
        <w:rPr>
          <w:rFonts w:ascii="Times New Roman" w:hAnsi="Times New Roman" w:cs="Times New Roman"/>
          <w:color w:val="000000"/>
          <w:sz w:val="24"/>
          <w:szCs w:val="24"/>
        </w:rPr>
        <w:t>ich wykonania oraz za zgodno</w:t>
      </w:r>
      <w:r w:rsidRPr="00C704BB">
        <w:rPr>
          <w:rFonts w:ascii="Times New Roman" w:eastAsia="TimesNewRoman" w:hAnsi="Times New Roman" w:cs="Times New Roman"/>
          <w:color w:val="000000"/>
          <w:sz w:val="24"/>
          <w:szCs w:val="24"/>
        </w:rPr>
        <w:t xml:space="preserve">ść </w:t>
      </w:r>
      <w:r w:rsidRPr="00C704BB">
        <w:rPr>
          <w:rFonts w:ascii="Times New Roman" w:hAnsi="Times New Roman" w:cs="Times New Roman"/>
          <w:color w:val="000000"/>
          <w:sz w:val="24"/>
          <w:szCs w:val="24"/>
        </w:rPr>
        <w:t>z dokumentacj</w:t>
      </w:r>
      <w:r w:rsidRPr="00C704BB">
        <w:rPr>
          <w:rFonts w:ascii="Times New Roman" w:eastAsia="TimesNewRoman" w:hAnsi="Times New Roman" w:cs="Times New Roman"/>
          <w:color w:val="000000"/>
          <w:sz w:val="24"/>
          <w:szCs w:val="24"/>
        </w:rPr>
        <w:t xml:space="preserve">ą </w:t>
      </w:r>
      <w:r w:rsidRPr="00C704BB">
        <w:rPr>
          <w:rFonts w:ascii="Times New Roman" w:hAnsi="Times New Roman" w:cs="Times New Roman"/>
          <w:color w:val="000000"/>
          <w:sz w:val="24"/>
          <w:szCs w:val="24"/>
        </w:rPr>
        <w:t>projektow</w:t>
      </w:r>
      <w:r w:rsidRPr="00C704BB">
        <w:rPr>
          <w:rFonts w:ascii="Times New Roman" w:eastAsia="TimesNewRoman" w:hAnsi="Times New Roman" w:cs="Times New Roman"/>
          <w:color w:val="000000"/>
          <w:sz w:val="24"/>
          <w:szCs w:val="24"/>
        </w:rPr>
        <w:t>ą</w:t>
      </w:r>
      <w:r w:rsidRPr="00C704BB">
        <w:rPr>
          <w:rFonts w:ascii="Times New Roman" w:hAnsi="Times New Roman" w:cs="Times New Roman"/>
          <w:color w:val="000000"/>
          <w:sz w:val="24"/>
          <w:szCs w:val="24"/>
        </w:rPr>
        <w:t>, SST i poleceniami In</w:t>
      </w:r>
      <w:r w:rsidRPr="00C704BB">
        <w:rPr>
          <w:rFonts w:ascii="Times New Roman" w:eastAsia="TimesNewRoman" w:hAnsi="Times New Roman" w:cs="Times New Roman"/>
          <w:color w:val="000000"/>
          <w:sz w:val="24"/>
          <w:szCs w:val="24"/>
        </w:rPr>
        <w:t>spektora nadzoru</w:t>
      </w:r>
      <w:r w:rsidRPr="00B64F5A">
        <w:rPr>
          <w:rFonts w:ascii="Arial" w:hAnsi="Arial" w:cs="Arial"/>
          <w:color w:val="000000"/>
          <w:sz w:val="24"/>
          <w:szCs w:val="24"/>
        </w:rPr>
        <w:t>.</w:t>
      </w:r>
    </w:p>
    <w:p w14:paraId="27B6EC46" w14:textId="77777777" w:rsidR="002B42E6" w:rsidRDefault="002B42E6" w:rsidP="002B42E6">
      <w:pPr>
        <w:pStyle w:val="Default"/>
        <w:rPr>
          <w:rFonts w:ascii="Times New Roman" w:hAnsi="Times New Roman" w:cs="Times New Roman"/>
          <w:b/>
        </w:rPr>
      </w:pPr>
      <w:r w:rsidRPr="007B0169">
        <w:rPr>
          <w:rFonts w:ascii="Times New Roman" w:hAnsi="Times New Roman" w:cs="Times New Roman"/>
          <w:b/>
        </w:rPr>
        <w:t>1.</w:t>
      </w:r>
      <w:r>
        <w:rPr>
          <w:rFonts w:ascii="Times New Roman" w:hAnsi="Times New Roman" w:cs="Times New Roman"/>
          <w:b/>
        </w:rPr>
        <w:t>6</w:t>
      </w:r>
      <w:r w:rsidRPr="007B0169">
        <w:rPr>
          <w:rFonts w:ascii="Times New Roman" w:hAnsi="Times New Roman" w:cs="Times New Roman"/>
          <w:b/>
        </w:rPr>
        <w:t>. Wspólny Słownik Zamówień (CPV) – nazwy i kody grup, klas i kategorii robót</w:t>
      </w:r>
    </w:p>
    <w:p w14:paraId="2F9305DC" w14:textId="77777777" w:rsidR="00F92402" w:rsidRPr="002B42E6" w:rsidRDefault="00F92402" w:rsidP="002B42E6">
      <w:pPr>
        <w:pStyle w:val="Default"/>
        <w:rPr>
          <w:rFonts w:ascii="Times New Roman" w:hAnsi="Times New Roman" w:cs="Times New Roman"/>
          <w:b/>
        </w:rPr>
      </w:pPr>
    </w:p>
    <w:tbl>
      <w:tblPr>
        <w:tblStyle w:val="Tabela-Siatka"/>
        <w:tblW w:w="0" w:type="auto"/>
        <w:tblInd w:w="108" w:type="dxa"/>
        <w:tblLook w:val="04A0" w:firstRow="1" w:lastRow="0" w:firstColumn="1" w:lastColumn="0" w:noHBand="0" w:noVBand="1"/>
      </w:tblPr>
      <w:tblGrid>
        <w:gridCol w:w="1276"/>
        <w:gridCol w:w="1276"/>
        <w:gridCol w:w="1276"/>
        <w:gridCol w:w="1275"/>
        <w:gridCol w:w="3969"/>
      </w:tblGrid>
      <w:tr w:rsidR="002B42E6" w:rsidRPr="005B2673" w14:paraId="577D23D4" w14:textId="77777777" w:rsidTr="00E73313">
        <w:tc>
          <w:tcPr>
            <w:tcW w:w="1276" w:type="dxa"/>
          </w:tcPr>
          <w:p w14:paraId="365486E3" w14:textId="77777777" w:rsidR="002B42E6" w:rsidRPr="005B2673" w:rsidRDefault="002B42E6"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Dział</w:t>
            </w:r>
          </w:p>
        </w:tc>
        <w:tc>
          <w:tcPr>
            <w:tcW w:w="1276" w:type="dxa"/>
          </w:tcPr>
          <w:p w14:paraId="63C7949E" w14:textId="77777777" w:rsidR="002B42E6" w:rsidRPr="005B2673" w:rsidRDefault="002B42E6"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Grupa</w:t>
            </w:r>
          </w:p>
        </w:tc>
        <w:tc>
          <w:tcPr>
            <w:tcW w:w="1276" w:type="dxa"/>
          </w:tcPr>
          <w:p w14:paraId="7A9D6FA6" w14:textId="77777777" w:rsidR="002B42E6" w:rsidRPr="005B2673" w:rsidRDefault="002B42E6"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Klasa</w:t>
            </w:r>
          </w:p>
        </w:tc>
        <w:tc>
          <w:tcPr>
            <w:tcW w:w="1275" w:type="dxa"/>
          </w:tcPr>
          <w:p w14:paraId="04D135FC" w14:textId="77777777" w:rsidR="002B42E6" w:rsidRPr="005B2673" w:rsidRDefault="002B42E6"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Kategoria</w:t>
            </w:r>
          </w:p>
        </w:tc>
        <w:tc>
          <w:tcPr>
            <w:tcW w:w="3969" w:type="dxa"/>
          </w:tcPr>
          <w:p w14:paraId="6910AFA1" w14:textId="77777777" w:rsidR="002B42E6" w:rsidRPr="005B2673" w:rsidRDefault="002B42E6" w:rsidP="00E73313">
            <w:pPr>
              <w:autoSpaceDE w:val="0"/>
              <w:autoSpaceDN w:val="0"/>
              <w:adjustRightInd w:val="0"/>
              <w:rPr>
                <w:rFonts w:ascii="Times New Roman" w:hAnsi="Times New Roman" w:cs="Times New Roman"/>
                <w:b/>
                <w:bCs/>
                <w:i/>
                <w:iCs/>
                <w:sz w:val="20"/>
                <w:szCs w:val="20"/>
              </w:rPr>
            </w:pPr>
            <w:r w:rsidRPr="005B2673">
              <w:rPr>
                <w:rFonts w:ascii="Times New Roman" w:hAnsi="Times New Roman" w:cs="Times New Roman"/>
                <w:b/>
                <w:bCs/>
                <w:i/>
                <w:iCs/>
                <w:sz w:val="20"/>
                <w:szCs w:val="20"/>
              </w:rPr>
              <w:t>Nazwa</w:t>
            </w:r>
          </w:p>
          <w:p w14:paraId="402E9E56" w14:textId="77777777" w:rsidR="002B42E6" w:rsidRPr="005B2673" w:rsidRDefault="002B42E6" w:rsidP="00E73313">
            <w:pPr>
              <w:pStyle w:val="Default"/>
              <w:rPr>
                <w:rFonts w:ascii="Times New Roman" w:hAnsi="Times New Roman" w:cs="Times New Roman"/>
                <w:sz w:val="20"/>
                <w:szCs w:val="20"/>
              </w:rPr>
            </w:pPr>
          </w:p>
        </w:tc>
      </w:tr>
      <w:tr w:rsidR="002B42E6" w:rsidRPr="005B2673" w14:paraId="2B91570C" w14:textId="77777777" w:rsidTr="00E73313">
        <w:tc>
          <w:tcPr>
            <w:tcW w:w="1276" w:type="dxa"/>
          </w:tcPr>
          <w:p w14:paraId="76D46D01" w14:textId="77777777" w:rsidR="002B42E6" w:rsidRPr="005B2673" w:rsidRDefault="002B42E6"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45000000-7</w:t>
            </w:r>
          </w:p>
        </w:tc>
        <w:tc>
          <w:tcPr>
            <w:tcW w:w="1276" w:type="dxa"/>
          </w:tcPr>
          <w:p w14:paraId="4E66BC45" w14:textId="77777777" w:rsidR="002B42E6" w:rsidRPr="005B2673" w:rsidRDefault="002B42E6" w:rsidP="00E73313">
            <w:pPr>
              <w:pStyle w:val="Default"/>
              <w:rPr>
                <w:rFonts w:ascii="Times New Roman" w:hAnsi="Times New Roman" w:cs="Times New Roman"/>
                <w:sz w:val="20"/>
                <w:szCs w:val="20"/>
              </w:rPr>
            </w:pPr>
          </w:p>
        </w:tc>
        <w:tc>
          <w:tcPr>
            <w:tcW w:w="1276" w:type="dxa"/>
          </w:tcPr>
          <w:p w14:paraId="5651751D" w14:textId="77777777" w:rsidR="002B42E6" w:rsidRPr="005B2673" w:rsidRDefault="002B42E6" w:rsidP="00E73313">
            <w:pPr>
              <w:pStyle w:val="Default"/>
              <w:rPr>
                <w:rFonts w:ascii="Times New Roman" w:hAnsi="Times New Roman" w:cs="Times New Roman"/>
                <w:sz w:val="20"/>
                <w:szCs w:val="20"/>
              </w:rPr>
            </w:pPr>
          </w:p>
        </w:tc>
        <w:tc>
          <w:tcPr>
            <w:tcW w:w="1275" w:type="dxa"/>
          </w:tcPr>
          <w:p w14:paraId="0E06AF68" w14:textId="77777777" w:rsidR="002B42E6" w:rsidRPr="005B2673" w:rsidRDefault="002B42E6" w:rsidP="00E73313">
            <w:pPr>
              <w:pStyle w:val="Default"/>
              <w:rPr>
                <w:rFonts w:ascii="Times New Roman" w:hAnsi="Times New Roman" w:cs="Times New Roman"/>
                <w:sz w:val="20"/>
                <w:szCs w:val="20"/>
              </w:rPr>
            </w:pPr>
          </w:p>
        </w:tc>
        <w:tc>
          <w:tcPr>
            <w:tcW w:w="3969" w:type="dxa"/>
          </w:tcPr>
          <w:p w14:paraId="3183E267" w14:textId="77777777" w:rsidR="002B42E6" w:rsidRPr="002B42E6" w:rsidRDefault="002B42E6" w:rsidP="002B42E6">
            <w:pPr>
              <w:autoSpaceDE w:val="0"/>
              <w:autoSpaceDN w:val="0"/>
              <w:adjustRightInd w:val="0"/>
              <w:rPr>
                <w:rFonts w:ascii="Times New Roman" w:hAnsi="Times New Roman" w:cs="Times New Roman"/>
                <w:b/>
                <w:bCs/>
                <w:i/>
                <w:iCs/>
                <w:sz w:val="20"/>
                <w:szCs w:val="20"/>
              </w:rPr>
            </w:pPr>
            <w:r>
              <w:rPr>
                <w:rFonts w:ascii="Times New Roman" w:hAnsi="Times New Roman" w:cs="Times New Roman"/>
                <w:b/>
                <w:bCs/>
                <w:i/>
                <w:iCs/>
                <w:sz w:val="20"/>
                <w:szCs w:val="20"/>
              </w:rPr>
              <w:t>Roboty budowlane</w:t>
            </w:r>
          </w:p>
        </w:tc>
      </w:tr>
      <w:tr w:rsidR="002B42E6" w:rsidRPr="005B2673" w14:paraId="104BC44E" w14:textId="77777777" w:rsidTr="00E73313">
        <w:tc>
          <w:tcPr>
            <w:tcW w:w="1276" w:type="dxa"/>
          </w:tcPr>
          <w:p w14:paraId="01C521BC" w14:textId="77777777" w:rsidR="002B42E6" w:rsidRPr="005B2673" w:rsidRDefault="002B42E6" w:rsidP="00E73313">
            <w:pPr>
              <w:pStyle w:val="Default"/>
              <w:rPr>
                <w:rFonts w:ascii="Times New Roman" w:hAnsi="Times New Roman" w:cs="Times New Roman"/>
                <w:sz w:val="20"/>
                <w:szCs w:val="20"/>
              </w:rPr>
            </w:pPr>
          </w:p>
        </w:tc>
        <w:tc>
          <w:tcPr>
            <w:tcW w:w="1276" w:type="dxa"/>
          </w:tcPr>
          <w:p w14:paraId="02ABC985" w14:textId="77777777" w:rsidR="002B42E6" w:rsidRPr="005B2673" w:rsidRDefault="002B42E6" w:rsidP="00E73313">
            <w:pPr>
              <w:pStyle w:val="Default"/>
              <w:rPr>
                <w:rFonts w:ascii="Times New Roman" w:hAnsi="Times New Roman" w:cs="Times New Roman"/>
                <w:sz w:val="20"/>
                <w:szCs w:val="20"/>
              </w:rPr>
            </w:pPr>
            <w:r>
              <w:rPr>
                <w:rFonts w:ascii="Times New Roman" w:hAnsi="Times New Roman" w:cs="Times New Roman"/>
                <w:b/>
                <w:bCs/>
                <w:i/>
                <w:iCs/>
                <w:sz w:val="20"/>
                <w:szCs w:val="20"/>
              </w:rPr>
              <w:t>4540000-1</w:t>
            </w:r>
          </w:p>
        </w:tc>
        <w:tc>
          <w:tcPr>
            <w:tcW w:w="1276" w:type="dxa"/>
          </w:tcPr>
          <w:p w14:paraId="135EAAD8" w14:textId="77777777" w:rsidR="002B42E6" w:rsidRPr="005B2673" w:rsidRDefault="002B42E6" w:rsidP="00E73313">
            <w:pPr>
              <w:pStyle w:val="Default"/>
              <w:rPr>
                <w:rFonts w:ascii="Times New Roman" w:hAnsi="Times New Roman" w:cs="Times New Roman"/>
                <w:sz w:val="20"/>
                <w:szCs w:val="20"/>
              </w:rPr>
            </w:pPr>
          </w:p>
        </w:tc>
        <w:tc>
          <w:tcPr>
            <w:tcW w:w="1275" w:type="dxa"/>
          </w:tcPr>
          <w:p w14:paraId="31CCDB6F" w14:textId="77777777" w:rsidR="002B42E6" w:rsidRPr="005B2673" w:rsidRDefault="002B42E6" w:rsidP="00E73313">
            <w:pPr>
              <w:pStyle w:val="Default"/>
              <w:rPr>
                <w:rFonts w:ascii="Times New Roman" w:hAnsi="Times New Roman" w:cs="Times New Roman"/>
                <w:sz w:val="20"/>
                <w:szCs w:val="20"/>
              </w:rPr>
            </w:pPr>
          </w:p>
        </w:tc>
        <w:tc>
          <w:tcPr>
            <w:tcW w:w="3969" w:type="dxa"/>
          </w:tcPr>
          <w:p w14:paraId="1B0B01AB" w14:textId="77777777" w:rsidR="002B42E6" w:rsidRPr="005B2673" w:rsidRDefault="002B42E6" w:rsidP="00E73313">
            <w:pPr>
              <w:pStyle w:val="Default"/>
              <w:rPr>
                <w:rFonts w:ascii="Times New Roman" w:hAnsi="Times New Roman" w:cs="Times New Roman"/>
                <w:sz w:val="20"/>
                <w:szCs w:val="20"/>
              </w:rPr>
            </w:pPr>
            <w:r>
              <w:rPr>
                <w:rFonts w:ascii="Times New Roman" w:hAnsi="Times New Roman" w:cs="Times New Roman"/>
                <w:b/>
                <w:bCs/>
                <w:i/>
                <w:iCs/>
                <w:sz w:val="20"/>
                <w:szCs w:val="20"/>
              </w:rPr>
              <w:t xml:space="preserve">Roboty wykończeniowe w zakresie obiektów budowlanych </w:t>
            </w:r>
          </w:p>
        </w:tc>
      </w:tr>
      <w:tr w:rsidR="002B42E6" w:rsidRPr="005B2673" w14:paraId="6081FFCF" w14:textId="77777777" w:rsidTr="00E73313">
        <w:tc>
          <w:tcPr>
            <w:tcW w:w="1276" w:type="dxa"/>
          </w:tcPr>
          <w:p w14:paraId="45B6AD3E" w14:textId="77777777" w:rsidR="002B42E6" w:rsidRPr="005B2673" w:rsidRDefault="002B42E6" w:rsidP="00E73313">
            <w:pPr>
              <w:pStyle w:val="Default"/>
              <w:rPr>
                <w:rFonts w:ascii="Times New Roman" w:hAnsi="Times New Roman" w:cs="Times New Roman"/>
                <w:sz w:val="20"/>
                <w:szCs w:val="20"/>
              </w:rPr>
            </w:pPr>
          </w:p>
        </w:tc>
        <w:tc>
          <w:tcPr>
            <w:tcW w:w="1276" w:type="dxa"/>
          </w:tcPr>
          <w:p w14:paraId="0C20F340" w14:textId="77777777" w:rsidR="002B42E6" w:rsidRPr="005B2673" w:rsidRDefault="002B42E6" w:rsidP="00E73313">
            <w:pPr>
              <w:pStyle w:val="Default"/>
              <w:rPr>
                <w:rFonts w:ascii="Times New Roman" w:hAnsi="Times New Roman" w:cs="Times New Roman"/>
                <w:sz w:val="20"/>
                <w:szCs w:val="20"/>
              </w:rPr>
            </w:pPr>
          </w:p>
        </w:tc>
        <w:tc>
          <w:tcPr>
            <w:tcW w:w="1276" w:type="dxa"/>
          </w:tcPr>
          <w:p w14:paraId="67209BEA" w14:textId="77777777" w:rsidR="002B42E6" w:rsidRPr="00F92402" w:rsidRDefault="002B42E6" w:rsidP="00E73313">
            <w:pPr>
              <w:pStyle w:val="Default"/>
              <w:rPr>
                <w:rFonts w:ascii="Times New Roman" w:hAnsi="Times New Roman" w:cs="Times New Roman"/>
                <w:sz w:val="20"/>
                <w:szCs w:val="20"/>
              </w:rPr>
            </w:pPr>
            <w:r w:rsidRPr="00F92402">
              <w:rPr>
                <w:rFonts w:ascii="Times New Roman" w:hAnsi="Times New Roman" w:cs="Times New Roman"/>
                <w:b/>
                <w:bCs/>
                <w:i/>
                <w:iCs/>
                <w:sz w:val="20"/>
                <w:szCs w:val="20"/>
              </w:rPr>
              <w:t>45420000-7</w:t>
            </w:r>
          </w:p>
        </w:tc>
        <w:tc>
          <w:tcPr>
            <w:tcW w:w="1275" w:type="dxa"/>
          </w:tcPr>
          <w:p w14:paraId="690A4CA7" w14:textId="77777777" w:rsidR="002B42E6" w:rsidRPr="00F92402" w:rsidRDefault="002B42E6" w:rsidP="00E73313">
            <w:pPr>
              <w:pStyle w:val="Default"/>
              <w:rPr>
                <w:rFonts w:ascii="Times New Roman" w:hAnsi="Times New Roman" w:cs="Times New Roman"/>
                <w:sz w:val="20"/>
                <w:szCs w:val="20"/>
              </w:rPr>
            </w:pPr>
          </w:p>
        </w:tc>
        <w:tc>
          <w:tcPr>
            <w:tcW w:w="3969" w:type="dxa"/>
          </w:tcPr>
          <w:p w14:paraId="4B2B8B0B" w14:textId="77777777" w:rsidR="002B42E6" w:rsidRPr="005B2673" w:rsidRDefault="002B42E6" w:rsidP="00E73313">
            <w:pPr>
              <w:autoSpaceDE w:val="0"/>
              <w:autoSpaceDN w:val="0"/>
              <w:adjustRightInd w:val="0"/>
              <w:rPr>
                <w:rFonts w:ascii="Times New Roman" w:hAnsi="Times New Roman" w:cs="Times New Roman"/>
                <w:b/>
                <w:bCs/>
                <w:i/>
                <w:iCs/>
                <w:sz w:val="20"/>
                <w:szCs w:val="20"/>
              </w:rPr>
            </w:pPr>
            <w:r>
              <w:rPr>
                <w:rFonts w:ascii="Times New Roman" w:hAnsi="Times New Roman" w:cs="Times New Roman"/>
                <w:b/>
                <w:bCs/>
                <w:i/>
                <w:iCs/>
                <w:sz w:val="20"/>
                <w:szCs w:val="20"/>
              </w:rPr>
              <w:t>Roboty w zakresie zakładania stolarki budowlanej oraz roboty ciesielskie</w:t>
            </w:r>
          </w:p>
        </w:tc>
      </w:tr>
      <w:tr w:rsidR="002B42E6" w:rsidRPr="005B2673" w14:paraId="7397E5E6" w14:textId="77777777" w:rsidTr="00E73313">
        <w:tc>
          <w:tcPr>
            <w:tcW w:w="1276" w:type="dxa"/>
          </w:tcPr>
          <w:p w14:paraId="763F87BB" w14:textId="77777777" w:rsidR="002B42E6" w:rsidRPr="005B2673" w:rsidRDefault="002B42E6" w:rsidP="00E73313">
            <w:pPr>
              <w:pStyle w:val="Default"/>
              <w:rPr>
                <w:rFonts w:ascii="Times New Roman" w:hAnsi="Times New Roman" w:cs="Times New Roman"/>
                <w:sz w:val="20"/>
                <w:szCs w:val="20"/>
              </w:rPr>
            </w:pPr>
          </w:p>
        </w:tc>
        <w:tc>
          <w:tcPr>
            <w:tcW w:w="1276" w:type="dxa"/>
          </w:tcPr>
          <w:p w14:paraId="7E470179" w14:textId="77777777" w:rsidR="002B42E6" w:rsidRPr="005B2673" w:rsidRDefault="002B42E6" w:rsidP="00E73313">
            <w:pPr>
              <w:pStyle w:val="Default"/>
              <w:rPr>
                <w:rFonts w:ascii="Times New Roman" w:hAnsi="Times New Roman" w:cs="Times New Roman"/>
                <w:sz w:val="20"/>
                <w:szCs w:val="20"/>
              </w:rPr>
            </w:pPr>
          </w:p>
        </w:tc>
        <w:tc>
          <w:tcPr>
            <w:tcW w:w="1276" w:type="dxa"/>
          </w:tcPr>
          <w:p w14:paraId="05107892" w14:textId="77777777" w:rsidR="002B42E6" w:rsidRPr="00F92402" w:rsidRDefault="002B42E6" w:rsidP="00E73313">
            <w:pPr>
              <w:pStyle w:val="Default"/>
              <w:rPr>
                <w:rFonts w:ascii="Times New Roman" w:hAnsi="Times New Roman" w:cs="Times New Roman"/>
                <w:sz w:val="20"/>
                <w:szCs w:val="20"/>
              </w:rPr>
            </w:pPr>
          </w:p>
        </w:tc>
        <w:tc>
          <w:tcPr>
            <w:tcW w:w="1275" w:type="dxa"/>
          </w:tcPr>
          <w:p w14:paraId="63EE2505" w14:textId="77777777" w:rsidR="002B42E6" w:rsidRPr="00F92402" w:rsidRDefault="002B42E6" w:rsidP="00E73313">
            <w:pPr>
              <w:pStyle w:val="Default"/>
              <w:rPr>
                <w:rFonts w:ascii="Times New Roman" w:hAnsi="Times New Roman" w:cs="Times New Roman"/>
                <w:i/>
                <w:color w:val="000000" w:themeColor="text1"/>
                <w:sz w:val="20"/>
                <w:szCs w:val="20"/>
              </w:rPr>
            </w:pPr>
            <w:r w:rsidRPr="00F92402">
              <w:rPr>
                <w:rFonts w:ascii="Times New Roman" w:hAnsi="Times New Roman" w:cs="Times New Roman"/>
                <w:i/>
                <w:sz w:val="20"/>
                <w:szCs w:val="20"/>
              </w:rPr>
              <w:t>45421100-5</w:t>
            </w:r>
          </w:p>
        </w:tc>
        <w:tc>
          <w:tcPr>
            <w:tcW w:w="3969" w:type="dxa"/>
          </w:tcPr>
          <w:p w14:paraId="420F228F" w14:textId="77777777" w:rsidR="002B42E6" w:rsidRPr="00B34EBC" w:rsidRDefault="002B42E6" w:rsidP="00E73313">
            <w:pPr>
              <w:autoSpaceDE w:val="0"/>
              <w:autoSpaceDN w:val="0"/>
              <w:adjustRightInd w:val="0"/>
              <w:rPr>
                <w:rFonts w:ascii="Times New Roman" w:hAnsi="Times New Roman" w:cs="Times New Roman"/>
                <w:i/>
                <w:sz w:val="20"/>
                <w:szCs w:val="20"/>
              </w:rPr>
            </w:pPr>
            <w:r w:rsidRPr="00B34EBC">
              <w:rPr>
                <w:rFonts w:ascii="Times New Roman" w:hAnsi="Times New Roman" w:cs="Times New Roman"/>
                <w:i/>
                <w:sz w:val="20"/>
                <w:szCs w:val="20"/>
              </w:rPr>
              <w:t>Instalowanie drzwi i okien i podobnych</w:t>
            </w:r>
          </w:p>
          <w:p w14:paraId="59AD9772" w14:textId="77777777" w:rsidR="002B42E6" w:rsidRPr="00FA4674" w:rsidRDefault="002B42E6" w:rsidP="00E73313">
            <w:pPr>
              <w:pStyle w:val="Default"/>
              <w:rPr>
                <w:rFonts w:ascii="Times New Roman" w:hAnsi="Times New Roman" w:cs="Times New Roman"/>
                <w:color w:val="000000" w:themeColor="text1"/>
                <w:sz w:val="20"/>
                <w:szCs w:val="20"/>
              </w:rPr>
            </w:pPr>
            <w:r w:rsidRPr="00B34EBC">
              <w:rPr>
                <w:rFonts w:ascii="Times New Roman" w:hAnsi="Times New Roman" w:cs="Times New Roman"/>
                <w:i/>
                <w:sz w:val="20"/>
                <w:szCs w:val="20"/>
              </w:rPr>
              <w:t>elementów</w:t>
            </w:r>
          </w:p>
        </w:tc>
      </w:tr>
    </w:tbl>
    <w:p w14:paraId="255BA191" w14:textId="77777777" w:rsidR="00F75EA0" w:rsidRDefault="00F75EA0" w:rsidP="00F75EA0">
      <w:pPr>
        <w:pStyle w:val="Zwykytekst"/>
        <w:rPr>
          <w:rFonts w:ascii="Times New Roman" w:eastAsia="MicrosoftSansSerif" w:hAnsi="Times New Roman" w:cs="Times New Roman"/>
          <w:sz w:val="24"/>
          <w:szCs w:val="24"/>
        </w:rPr>
      </w:pPr>
    </w:p>
    <w:p w14:paraId="4751F8A3" w14:textId="77777777" w:rsidR="00F75EA0" w:rsidRPr="00AE25A9" w:rsidRDefault="00F75EA0" w:rsidP="00F75EA0">
      <w:pPr>
        <w:autoSpaceDE w:val="0"/>
        <w:autoSpaceDN w:val="0"/>
        <w:adjustRightInd w:val="0"/>
        <w:spacing w:after="0" w:line="240" w:lineRule="auto"/>
        <w:jc w:val="both"/>
        <w:rPr>
          <w:rFonts w:ascii="Times New Roman" w:hAnsi="Times New Roman" w:cs="Times New Roman"/>
          <w:b/>
          <w:bCs/>
          <w:sz w:val="24"/>
          <w:szCs w:val="24"/>
        </w:rPr>
      </w:pPr>
      <w:r w:rsidRPr="00AE25A9">
        <w:rPr>
          <w:rFonts w:ascii="Times New Roman" w:hAnsi="Times New Roman" w:cs="Times New Roman"/>
          <w:b/>
          <w:bCs/>
          <w:sz w:val="24"/>
          <w:szCs w:val="24"/>
        </w:rPr>
        <w:t>2.    Materiały</w:t>
      </w:r>
    </w:p>
    <w:p w14:paraId="2EBC7190" w14:textId="77777777" w:rsidR="00F75EA0" w:rsidRPr="008849EA" w:rsidRDefault="00F75EA0" w:rsidP="00F75EA0">
      <w:pPr>
        <w:pStyle w:val="Default"/>
      </w:pPr>
      <w:r w:rsidRPr="008849EA">
        <w:rPr>
          <w:b/>
        </w:rPr>
        <w:t xml:space="preserve">2.1. </w:t>
      </w:r>
      <w:r w:rsidRPr="008849EA">
        <w:rPr>
          <w:rFonts w:eastAsia="Times New Roman"/>
        </w:rPr>
        <w:t xml:space="preserve">Wymagania ogólne zgodnie z pkt. 2  </w:t>
      </w:r>
      <w:proofErr w:type="spellStart"/>
      <w:r w:rsidRPr="008849EA">
        <w:t>STWiORB</w:t>
      </w:r>
      <w:proofErr w:type="spellEnd"/>
      <w:r w:rsidRPr="008849EA">
        <w:t xml:space="preserve"> </w:t>
      </w:r>
    </w:p>
    <w:p w14:paraId="0E5D6DD1" w14:textId="77777777" w:rsidR="00F75EA0" w:rsidRDefault="00F75EA0" w:rsidP="00F75EA0">
      <w:pPr>
        <w:pStyle w:val="Default"/>
      </w:pPr>
      <w:r w:rsidRPr="008849EA">
        <w:rPr>
          <w:rFonts w:eastAsia="Times New Roman"/>
          <w:b/>
        </w:rPr>
        <w:t>2.2.</w:t>
      </w:r>
      <w:r w:rsidRPr="008849EA">
        <w:rPr>
          <w:rFonts w:eastAsia="Times New Roman"/>
        </w:rPr>
        <w:t xml:space="preserve"> Wymagania szczegółowe</w:t>
      </w:r>
    </w:p>
    <w:p w14:paraId="314AAFDC" w14:textId="77777777" w:rsidR="00F75EA0" w:rsidRDefault="00F75EA0" w:rsidP="00F75EA0">
      <w:pPr>
        <w:pStyle w:val="Default"/>
        <w:rPr>
          <w:rFonts w:ascii="Times New Roman" w:hAnsi="Times New Roman" w:cs="Times New Roman"/>
        </w:rPr>
      </w:pPr>
      <w:r w:rsidRPr="008849EA">
        <w:rPr>
          <w:rFonts w:ascii="Times New Roman" w:hAnsi="Times New Roman" w:cs="Times New Roman"/>
        </w:rPr>
        <w:t>W pracach opisanych niniejszą SST stosować:</w:t>
      </w:r>
    </w:p>
    <w:p w14:paraId="194968F6" w14:textId="77777777" w:rsidR="00F75EA0" w:rsidRDefault="00F75EA0" w:rsidP="00F75EA0">
      <w:pPr>
        <w:pStyle w:val="Default"/>
        <w:rPr>
          <w:rFonts w:ascii="Times New Roman" w:hAnsi="Times New Roman" w:cs="Times New Roman"/>
        </w:rPr>
      </w:pPr>
      <w:r>
        <w:rPr>
          <w:rFonts w:ascii="Times New Roman" w:hAnsi="Times New Roman" w:cs="Times New Roman"/>
        </w:rPr>
        <w:t>- rozwiązania systemowe dla stolarki drzwiowej aluminiowej</w:t>
      </w:r>
    </w:p>
    <w:p w14:paraId="304C5745" w14:textId="77777777" w:rsidR="00F75EA0" w:rsidRDefault="00F75EA0" w:rsidP="00F75EA0">
      <w:pPr>
        <w:pStyle w:val="Default"/>
        <w:rPr>
          <w:rFonts w:ascii="Times New Roman" w:hAnsi="Times New Roman" w:cs="Times New Roman"/>
        </w:rPr>
      </w:pPr>
      <w:r>
        <w:rPr>
          <w:rFonts w:ascii="Times New Roman" w:hAnsi="Times New Roman" w:cs="Times New Roman"/>
        </w:rPr>
        <w:t>- poziomy pas profilu skrzynkowego na wysokości klamki z zamkiem</w:t>
      </w:r>
    </w:p>
    <w:p w14:paraId="7BBCCADA" w14:textId="77777777" w:rsidR="00F75EA0" w:rsidRDefault="00F75EA0" w:rsidP="00F75EA0">
      <w:pPr>
        <w:pStyle w:val="Default"/>
        <w:rPr>
          <w:rFonts w:ascii="Times New Roman" w:hAnsi="Times New Roman" w:cs="Times New Roman"/>
        </w:rPr>
      </w:pPr>
      <w:r>
        <w:rPr>
          <w:rFonts w:ascii="Times New Roman" w:hAnsi="Times New Roman" w:cs="Times New Roman"/>
        </w:rPr>
        <w:t xml:space="preserve">- drzwi wyposażone w otwieranie i zamykanie półautomatyczne poprzez siłownik </w:t>
      </w:r>
    </w:p>
    <w:p w14:paraId="14BF16C4" w14:textId="77777777" w:rsidR="00F75EA0" w:rsidRDefault="00F75EA0" w:rsidP="00F75EA0">
      <w:pPr>
        <w:pStyle w:val="Default"/>
        <w:rPr>
          <w:rFonts w:ascii="Times New Roman" w:hAnsi="Times New Roman" w:cs="Times New Roman"/>
        </w:rPr>
      </w:pPr>
      <w:r>
        <w:rPr>
          <w:rFonts w:ascii="Times New Roman" w:hAnsi="Times New Roman" w:cs="Times New Roman"/>
        </w:rPr>
        <w:t xml:space="preserve">  pneumatyczny uruchamiany kartą magnetyczną,</w:t>
      </w:r>
    </w:p>
    <w:p w14:paraId="01D92391" w14:textId="77777777" w:rsidR="00F75EA0" w:rsidRDefault="00F75EA0" w:rsidP="00F75EA0">
      <w:pPr>
        <w:pStyle w:val="Default"/>
        <w:rPr>
          <w:rFonts w:ascii="Times New Roman" w:hAnsi="Times New Roman" w:cs="Times New Roman"/>
        </w:rPr>
      </w:pPr>
      <w:r>
        <w:rPr>
          <w:rFonts w:ascii="Times New Roman" w:hAnsi="Times New Roman" w:cs="Times New Roman"/>
        </w:rPr>
        <w:t>- drzwi wyposażone w elekt rozworę  oraz domofon</w:t>
      </w:r>
    </w:p>
    <w:p w14:paraId="0236144C" w14:textId="3B712DB3" w:rsidR="00F75EA0" w:rsidRDefault="00F75EA0" w:rsidP="00F75EA0">
      <w:pPr>
        <w:pStyle w:val="Default"/>
        <w:rPr>
          <w:rFonts w:ascii="Times New Roman" w:hAnsi="Times New Roman" w:cs="Times New Roman"/>
        </w:rPr>
      </w:pPr>
      <w:r>
        <w:rPr>
          <w:rFonts w:ascii="Times New Roman" w:hAnsi="Times New Roman" w:cs="Times New Roman"/>
        </w:rPr>
        <w:t xml:space="preserve">- światło przejścia </w:t>
      </w:r>
      <w:r w:rsidR="00496298">
        <w:rPr>
          <w:rFonts w:ascii="Times New Roman" w:hAnsi="Times New Roman" w:cs="Times New Roman"/>
        </w:rPr>
        <w:t>80-</w:t>
      </w:r>
      <w:r>
        <w:rPr>
          <w:rFonts w:ascii="Times New Roman" w:hAnsi="Times New Roman" w:cs="Times New Roman"/>
        </w:rPr>
        <w:t>90cm</w:t>
      </w:r>
    </w:p>
    <w:p w14:paraId="6FB557F0" w14:textId="77777777" w:rsidR="00F75EA0" w:rsidRDefault="00F75EA0" w:rsidP="00F75EA0">
      <w:pPr>
        <w:pStyle w:val="Default"/>
        <w:rPr>
          <w:rFonts w:ascii="Times New Roman" w:hAnsi="Times New Roman" w:cs="Times New Roman"/>
        </w:rPr>
      </w:pPr>
      <w:r>
        <w:rPr>
          <w:rFonts w:ascii="Times New Roman" w:hAnsi="Times New Roman" w:cs="Times New Roman"/>
        </w:rPr>
        <w:t xml:space="preserve">- górny i dolny panel skrzydła bezpieczny obudowany blachą dwustronnie  z ociepleniem </w:t>
      </w:r>
    </w:p>
    <w:p w14:paraId="1AFB8919" w14:textId="77777777" w:rsidR="00F75EA0" w:rsidRDefault="00F75EA0" w:rsidP="00F75EA0">
      <w:pPr>
        <w:pStyle w:val="Default"/>
        <w:rPr>
          <w:rFonts w:ascii="Times New Roman" w:hAnsi="Times New Roman" w:cs="Times New Roman"/>
        </w:rPr>
      </w:pPr>
      <w:r>
        <w:rPr>
          <w:rFonts w:ascii="Times New Roman" w:hAnsi="Times New Roman" w:cs="Times New Roman"/>
        </w:rPr>
        <w:t xml:space="preserve">   (malowany proszkowo lub powlekany tytan-cynk w kolorze podstawowym stolarki)</w:t>
      </w:r>
    </w:p>
    <w:p w14:paraId="3EC73A1B" w14:textId="77777777" w:rsidR="00F75EA0" w:rsidRPr="008849EA" w:rsidRDefault="00F75EA0" w:rsidP="00F75EA0">
      <w:pPr>
        <w:pStyle w:val="Default"/>
        <w:rPr>
          <w:rFonts w:ascii="Times New Roman" w:eastAsia="Times New Roman" w:hAnsi="Times New Roman" w:cs="Times New Roman"/>
        </w:rPr>
      </w:pPr>
      <w:r>
        <w:rPr>
          <w:rFonts w:ascii="Times New Roman" w:hAnsi="Times New Roman" w:cs="Times New Roman"/>
        </w:rPr>
        <w:t xml:space="preserve">- parametry techniczne nie gorsze niż drzwi systemu: profili dwukomorowych ocieplonych. </w:t>
      </w:r>
    </w:p>
    <w:p w14:paraId="7C0CF638" w14:textId="77777777" w:rsidR="00F75EA0" w:rsidRDefault="00F75EA0" w:rsidP="00F75EA0">
      <w:pPr>
        <w:pStyle w:val="Zwykytekst"/>
        <w:rPr>
          <w:rFonts w:ascii="Times New Roman" w:hAnsi="Times New Roman" w:cs="Times New Roman"/>
          <w:bCs/>
          <w:sz w:val="24"/>
          <w:szCs w:val="24"/>
        </w:rPr>
      </w:pPr>
      <w:r w:rsidRPr="00B55560">
        <w:rPr>
          <w:rFonts w:ascii="Times New Roman" w:hAnsi="Times New Roman" w:cs="Times New Roman"/>
          <w:bCs/>
          <w:sz w:val="24"/>
          <w:szCs w:val="24"/>
        </w:rPr>
        <w:t>Przy instalowaniu drzwi bezpośrednio na placu budowy należy przestrzegać poniższych zasad</w:t>
      </w:r>
      <w:r>
        <w:rPr>
          <w:rFonts w:ascii="Times New Roman" w:hAnsi="Times New Roman" w:cs="Times New Roman"/>
          <w:bCs/>
          <w:sz w:val="24"/>
          <w:szCs w:val="24"/>
        </w:rPr>
        <w:t>:</w:t>
      </w:r>
    </w:p>
    <w:p w14:paraId="184ECF70" w14:textId="77777777" w:rsidR="00F75EA0" w:rsidRDefault="00F75EA0" w:rsidP="00F75EA0">
      <w:pPr>
        <w:pStyle w:val="Zwykytekst"/>
        <w:rPr>
          <w:rFonts w:ascii="Times New Roman" w:hAnsi="Times New Roman" w:cs="Times New Roman"/>
          <w:bCs/>
          <w:sz w:val="24"/>
          <w:szCs w:val="24"/>
        </w:rPr>
      </w:pPr>
      <w:r>
        <w:rPr>
          <w:rFonts w:ascii="Times New Roman" w:hAnsi="Times New Roman" w:cs="Times New Roman"/>
          <w:bCs/>
          <w:sz w:val="24"/>
          <w:szCs w:val="24"/>
        </w:rPr>
        <w:t xml:space="preserve">- dwupunktowe ryglowanie, </w:t>
      </w:r>
    </w:p>
    <w:p w14:paraId="2278B05D" w14:textId="77777777" w:rsidR="00F75EA0" w:rsidRDefault="00F75EA0" w:rsidP="00F75EA0">
      <w:pPr>
        <w:pStyle w:val="Zwykytekst"/>
        <w:rPr>
          <w:rFonts w:ascii="Times New Roman" w:hAnsi="Times New Roman" w:cs="Times New Roman"/>
          <w:bCs/>
          <w:sz w:val="24"/>
          <w:szCs w:val="24"/>
        </w:rPr>
      </w:pPr>
      <w:r>
        <w:rPr>
          <w:rFonts w:ascii="Times New Roman" w:hAnsi="Times New Roman" w:cs="Times New Roman"/>
          <w:bCs/>
          <w:sz w:val="24"/>
          <w:szCs w:val="24"/>
        </w:rPr>
        <w:t>- uszczelki na całym obwodzie skrzydła, otwarcie skrzydła na zewnątrz budynku</w:t>
      </w:r>
    </w:p>
    <w:p w14:paraId="0B12ADDD" w14:textId="77777777" w:rsidR="00F75EA0" w:rsidRDefault="00F75EA0" w:rsidP="00F75EA0">
      <w:pPr>
        <w:pStyle w:val="Zwykytekst"/>
        <w:rPr>
          <w:rFonts w:ascii="Times New Roman" w:hAnsi="Times New Roman" w:cs="Times New Roman"/>
          <w:bCs/>
          <w:sz w:val="24"/>
          <w:szCs w:val="24"/>
        </w:rPr>
      </w:pPr>
      <w:r>
        <w:rPr>
          <w:rFonts w:ascii="Times New Roman" w:hAnsi="Times New Roman" w:cs="Times New Roman"/>
          <w:bCs/>
          <w:sz w:val="24"/>
          <w:szCs w:val="24"/>
        </w:rPr>
        <w:t>- drzwi wyposażone w zamek wpuszczany z wkładką patentową klasy C i elekt rozworą</w:t>
      </w:r>
    </w:p>
    <w:p w14:paraId="66A4B519" w14:textId="77777777" w:rsidR="00F75EA0" w:rsidRDefault="00F75EA0" w:rsidP="00F75EA0">
      <w:pPr>
        <w:pStyle w:val="Zwykytekst"/>
        <w:rPr>
          <w:rFonts w:ascii="Times New Roman" w:hAnsi="Times New Roman" w:cs="Times New Roman"/>
          <w:bCs/>
          <w:sz w:val="24"/>
          <w:szCs w:val="24"/>
        </w:rPr>
      </w:pPr>
      <w:r>
        <w:rPr>
          <w:rFonts w:ascii="Times New Roman" w:hAnsi="Times New Roman" w:cs="Times New Roman"/>
          <w:bCs/>
          <w:sz w:val="24"/>
          <w:szCs w:val="24"/>
        </w:rPr>
        <w:t xml:space="preserve">- na skrzydłach, ościeżnicach drzwi wejściowych gumowe odbijacze </w:t>
      </w:r>
    </w:p>
    <w:p w14:paraId="57C47AAA" w14:textId="77777777" w:rsidR="00F75EA0" w:rsidRDefault="00F75EA0" w:rsidP="00F75EA0">
      <w:pPr>
        <w:pStyle w:val="Zwykytekst"/>
        <w:rPr>
          <w:rFonts w:ascii="Times New Roman" w:hAnsi="Times New Roman" w:cs="Times New Roman"/>
          <w:bCs/>
          <w:sz w:val="24"/>
          <w:szCs w:val="24"/>
        </w:rPr>
      </w:pPr>
      <w:r>
        <w:rPr>
          <w:rFonts w:ascii="Times New Roman" w:hAnsi="Times New Roman" w:cs="Times New Roman"/>
          <w:bCs/>
          <w:sz w:val="24"/>
          <w:szCs w:val="24"/>
        </w:rPr>
        <w:t>- wysokość przejścia w świetle min. 200cm</w:t>
      </w:r>
    </w:p>
    <w:p w14:paraId="27A2ABE5" w14:textId="77777777" w:rsidR="00F75EA0" w:rsidRPr="00B55560" w:rsidRDefault="00F75EA0" w:rsidP="00F75EA0">
      <w:pPr>
        <w:pStyle w:val="Zwykytekst"/>
        <w:rPr>
          <w:rFonts w:ascii="Times New Roman" w:hAnsi="Times New Roman" w:cs="Times New Roman"/>
          <w:bCs/>
          <w:sz w:val="24"/>
          <w:szCs w:val="24"/>
        </w:rPr>
      </w:pPr>
      <w:r>
        <w:rPr>
          <w:rFonts w:ascii="Times New Roman" w:hAnsi="Times New Roman" w:cs="Times New Roman"/>
          <w:bCs/>
          <w:sz w:val="24"/>
          <w:szCs w:val="24"/>
        </w:rPr>
        <w:t xml:space="preserve">- skrzydło drzwiowe wyposażone w siłownik elektryczny do otwierania i zamykania drzwi </w:t>
      </w:r>
      <w:r w:rsidRPr="00B55560">
        <w:rPr>
          <w:rFonts w:ascii="Times New Roman" w:hAnsi="Times New Roman" w:cs="Times New Roman"/>
          <w:bCs/>
          <w:sz w:val="24"/>
          <w:szCs w:val="24"/>
        </w:rPr>
        <w:t xml:space="preserve"> </w:t>
      </w:r>
    </w:p>
    <w:p w14:paraId="26A92564" w14:textId="77777777" w:rsidR="00F75EA0" w:rsidRPr="008C6522" w:rsidRDefault="00F75EA0" w:rsidP="00F75EA0">
      <w:pPr>
        <w:pStyle w:val="Zwykytekst"/>
        <w:rPr>
          <w:rFonts w:ascii="Times New Roman" w:hAnsi="Times New Roman" w:cs="Times New Roman"/>
          <w:sz w:val="24"/>
          <w:szCs w:val="24"/>
        </w:rPr>
      </w:pPr>
      <w:r w:rsidRPr="00AE25A9">
        <w:rPr>
          <w:rFonts w:ascii="Times New Roman" w:hAnsi="Times New Roman" w:cs="Times New Roman"/>
          <w:b/>
          <w:bCs/>
          <w:sz w:val="24"/>
          <w:szCs w:val="24"/>
        </w:rPr>
        <w:t>2.</w:t>
      </w:r>
      <w:r>
        <w:rPr>
          <w:rFonts w:ascii="Times New Roman" w:hAnsi="Times New Roman" w:cs="Times New Roman"/>
          <w:b/>
          <w:bCs/>
          <w:sz w:val="24"/>
          <w:szCs w:val="24"/>
        </w:rPr>
        <w:t>3</w:t>
      </w:r>
      <w:r w:rsidRPr="00AE25A9">
        <w:rPr>
          <w:rFonts w:ascii="Times New Roman" w:hAnsi="Times New Roman" w:cs="Times New Roman"/>
          <w:b/>
          <w:bCs/>
          <w:sz w:val="24"/>
          <w:szCs w:val="24"/>
        </w:rPr>
        <w:t xml:space="preserve">. </w:t>
      </w:r>
      <w:r>
        <w:rPr>
          <w:rFonts w:ascii="Times New Roman" w:hAnsi="Times New Roman" w:cs="Times New Roman"/>
          <w:b/>
          <w:bCs/>
          <w:sz w:val="24"/>
          <w:szCs w:val="24"/>
        </w:rPr>
        <w:t>Dostawa</w:t>
      </w:r>
    </w:p>
    <w:p w14:paraId="420C45D2" w14:textId="77777777" w:rsidR="00F75EA0" w:rsidRPr="008C6522" w:rsidRDefault="00F75EA0" w:rsidP="00F75EA0">
      <w:pPr>
        <w:pStyle w:val="Zwykytekst"/>
        <w:jc w:val="both"/>
        <w:rPr>
          <w:rFonts w:ascii="Times New Roman" w:hAnsi="Times New Roman" w:cs="Times New Roman"/>
          <w:sz w:val="24"/>
          <w:szCs w:val="24"/>
        </w:rPr>
      </w:pPr>
      <w:r w:rsidRPr="008C6522">
        <w:rPr>
          <w:rFonts w:ascii="Times New Roman" w:hAnsi="Times New Roman" w:cs="Times New Roman"/>
          <w:sz w:val="24"/>
          <w:szCs w:val="24"/>
        </w:rPr>
        <w:t xml:space="preserve">Materiały należy dostarczyć na budowę w oryginalnych opakowaniach producenta, posiadających etykietę z informacje o produkcie, zgodności z normą, dacie i miejscu produkcji, nazwą producenta i podstawowych właściwościach. </w:t>
      </w:r>
    </w:p>
    <w:p w14:paraId="6BDF509E" w14:textId="77777777" w:rsidR="00F75EA0" w:rsidRPr="00AE25A9" w:rsidRDefault="00F75EA0" w:rsidP="00F75EA0">
      <w:pPr>
        <w:autoSpaceDE w:val="0"/>
        <w:autoSpaceDN w:val="0"/>
        <w:adjustRightInd w:val="0"/>
        <w:spacing w:after="0" w:line="240" w:lineRule="auto"/>
        <w:jc w:val="both"/>
        <w:rPr>
          <w:rFonts w:ascii="Times New Roman" w:hAnsi="Times New Roman" w:cs="Times New Roman"/>
          <w:b/>
          <w:bCs/>
          <w:sz w:val="24"/>
          <w:szCs w:val="24"/>
        </w:rPr>
      </w:pPr>
      <w:r w:rsidRPr="00AE25A9">
        <w:rPr>
          <w:rFonts w:ascii="Times New Roman" w:hAnsi="Times New Roman" w:cs="Times New Roman"/>
          <w:b/>
          <w:bCs/>
          <w:sz w:val="24"/>
          <w:szCs w:val="24"/>
        </w:rPr>
        <w:t>3.    Sprzęt</w:t>
      </w:r>
    </w:p>
    <w:p w14:paraId="7124BA9A" w14:textId="77777777" w:rsidR="00F75EA0" w:rsidRPr="00AE25A9" w:rsidRDefault="00F75EA0" w:rsidP="00F75EA0">
      <w:pPr>
        <w:autoSpaceDE w:val="0"/>
        <w:autoSpaceDN w:val="0"/>
        <w:adjustRightInd w:val="0"/>
        <w:spacing w:after="0" w:line="240" w:lineRule="auto"/>
        <w:jc w:val="both"/>
        <w:rPr>
          <w:rFonts w:ascii="Times New Roman" w:hAnsi="Times New Roman" w:cs="Times New Roman"/>
          <w:b/>
          <w:bCs/>
          <w:sz w:val="24"/>
          <w:szCs w:val="24"/>
        </w:rPr>
      </w:pPr>
      <w:r w:rsidRPr="00AE25A9">
        <w:rPr>
          <w:rFonts w:ascii="Times New Roman" w:hAnsi="Times New Roman" w:cs="Times New Roman"/>
          <w:b/>
          <w:bCs/>
          <w:sz w:val="24"/>
          <w:szCs w:val="24"/>
        </w:rPr>
        <w:t>3.1. Sprzęt stosowany do wykonania robót</w:t>
      </w:r>
    </w:p>
    <w:p w14:paraId="291793DE" w14:textId="77777777" w:rsidR="00F75EA0" w:rsidRDefault="00F75EA0" w:rsidP="00F75EA0">
      <w:pPr>
        <w:pStyle w:val="Zwykytekst"/>
        <w:rPr>
          <w:rFonts w:ascii="Times New Roman" w:hAnsi="Times New Roman" w:cs="Times New Roman"/>
          <w:sz w:val="24"/>
          <w:szCs w:val="24"/>
        </w:rPr>
      </w:pPr>
      <w:r w:rsidRPr="008C6522">
        <w:rPr>
          <w:rFonts w:ascii="Times New Roman" w:hAnsi="Times New Roman" w:cs="Times New Roman"/>
          <w:sz w:val="24"/>
          <w:szCs w:val="24"/>
        </w:rPr>
        <w:t xml:space="preserve">Roboty związane z wykonaniem </w:t>
      </w:r>
      <w:r>
        <w:rPr>
          <w:rFonts w:ascii="Times New Roman" w:hAnsi="Times New Roman" w:cs="Times New Roman"/>
          <w:sz w:val="24"/>
          <w:szCs w:val="24"/>
        </w:rPr>
        <w:t xml:space="preserve">montażu stolarki drzwiowej mogą być wykonywane ręcznie lub </w:t>
      </w:r>
      <w:r w:rsidRPr="008C6522">
        <w:rPr>
          <w:rFonts w:ascii="Times New Roman" w:hAnsi="Times New Roman" w:cs="Times New Roman"/>
          <w:sz w:val="24"/>
          <w:szCs w:val="24"/>
        </w:rPr>
        <w:t>mechanicznie przy użyciu dowolnego typu sprzętu.</w:t>
      </w:r>
    </w:p>
    <w:p w14:paraId="0890711C" w14:textId="77777777" w:rsidR="00F75EA0" w:rsidRPr="00934626" w:rsidRDefault="00F75EA0" w:rsidP="00236360">
      <w:pPr>
        <w:spacing w:after="0"/>
        <w:ind w:right="12"/>
        <w:rPr>
          <w:rFonts w:ascii="Times New Roman" w:hAnsi="Times New Roman" w:cs="Times New Roman"/>
          <w:sz w:val="24"/>
          <w:szCs w:val="24"/>
        </w:rPr>
      </w:pPr>
      <w:r w:rsidRPr="00934626">
        <w:rPr>
          <w:rFonts w:ascii="Times New Roman" w:hAnsi="Times New Roman" w:cs="Times New Roman"/>
          <w:sz w:val="24"/>
          <w:szCs w:val="24"/>
        </w:rPr>
        <w:t xml:space="preserve">Narzędzia stosowane powszechnie podczas pracy w technologiach </w:t>
      </w:r>
      <w:r>
        <w:rPr>
          <w:rFonts w:ascii="Times New Roman" w:hAnsi="Times New Roman" w:cs="Times New Roman"/>
          <w:sz w:val="24"/>
          <w:szCs w:val="24"/>
        </w:rPr>
        <w:t>robót montażowych.</w:t>
      </w:r>
      <w:r w:rsidRPr="00934626">
        <w:rPr>
          <w:rFonts w:ascii="Times New Roman" w:hAnsi="Times New Roman" w:cs="Times New Roman"/>
          <w:sz w:val="24"/>
          <w:szCs w:val="24"/>
        </w:rPr>
        <w:t xml:space="preserve"> </w:t>
      </w:r>
    </w:p>
    <w:p w14:paraId="28500143" w14:textId="77777777" w:rsidR="00F75EA0" w:rsidRPr="00AE25A9" w:rsidRDefault="00F75EA0" w:rsidP="0023636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Pr="00AE25A9">
        <w:rPr>
          <w:rFonts w:ascii="Times New Roman" w:hAnsi="Times New Roman" w:cs="Times New Roman"/>
          <w:b/>
          <w:bCs/>
          <w:sz w:val="24"/>
          <w:szCs w:val="24"/>
        </w:rPr>
        <w:t xml:space="preserve">   </w:t>
      </w:r>
      <w:r>
        <w:rPr>
          <w:rFonts w:ascii="Times New Roman" w:hAnsi="Times New Roman" w:cs="Times New Roman"/>
          <w:b/>
          <w:bCs/>
          <w:sz w:val="24"/>
          <w:szCs w:val="24"/>
        </w:rPr>
        <w:t>Transport</w:t>
      </w:r>
    </w:p>
    <w:p w14:paraId="204D22C3" w14:textId="77777777" w:rsidR="00F75EA0" w:rsidRDefault="00F75EA0" w:rsidP="00F75EA0">
      <w:pPr>
        <w:pStyle w:val="Zwykytekst"/>
        <w:rPr>
          <w:rFonts w:ascii="Times New Roman" w:hAnsi="Times New Roman" w:cs="Times New Roman"/>
          <w:sz w:val="24"/>
          <w:szCs w:val="24"/>
        </w:rPr>
      </w:pPr>
      <w:r w:rsidRPr="008C6522">
        <w:rPr>
          <w:rFonts w:ascii="Times New Roman" w:hAnsi="Times New Roman" w:cs="Times New Roman"/>
          <w:sz w:val="24"/>
          <w:szCs w:val="24"/>
        </w:rPr>
        <w:lastRenderedPageBreak/>
        <w:t>Materiały na budowę powinny być przewożone odpowiednimi środkami transportu, żeby uniknąć trwałych odkształceń oraz zgodnie z przepisami BHP i ruchu drogowego.</w:t>
      </w:r>
      <w:r>
        <w:rPr>
          <w:rFonts w:ascii="Times New Roman" w:hAnsi="Times New Roman" w:cs="Times New Roman"/>
          <w:sz w:val="24"/>
          <w:szCs w:val="24"/>
        </w:rPr>
        <w:t xml:space="preserve"> Ładunek zabezpieczony przed utratą stateczności.</w:t>
      </w:r>
    </w:p>
    <w:p w14:paraId="4A3B47E4" w14:textId="77777777" w:rsidR="00F75EA0" w:rsidRPr="00AE25A9" w:rsidRDefault="00F75EA0" w:rsidP="00F75EA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Pr="00AE25A9">
        <w:rPr>
          <w:rFonts w:ascii="Times New Roman" w:hAnsi="Times New Roman" w:cs="Times New Roman"/>
          <w:b/>
          <w:bCs/>
          <w:sz w:val="24"/>
          <w:szCs w:val="24"/>
        </w:rPr>
        <w:t>.    W</w:t>
      </w:r>
      <w:r>
        <w:rPr>
          <w:rFonts w:ascii="Times New Roman" w:hAnsi="Times New Roman" w:cs="Times New Roman"/>
          <w:b/>
          <w:bCs/>
          <w:sz w:val="24"/>
          <w:szCs w:val="24"/>
        </w:rPr>
        <w:t xml:space="preserve">ykonanie robót </w:t>
      </w:r>
    </w:p>
    <w:p w14:paraId="5F41C061" w14:textId="77777777" w:rsidR="00F75EA0" w:rsidRPr="00CB6262" w:rsidRDefault="00F75EA0" w:rsidP="00F75EA0">
      <w:pPr>
        <w:autoSpaceDE w:val="0"/>
        <w:autoSpaceDN w:val="0"/>
        <w:adjustRightInd w:val="0"/>
        <w:spacing w:after="0" w:line="240" w:lineRule="auto"/>
        <w:jc w:val="both"/>
        <w:rPr>
          <w:rFonts w:ascii="Times New Roman" w:eastAsia="MicrosoftSansSerif" w:hAnsi="Times New Roman" w:cs="Times New Roman"/>
          <w:b/>
          <w:sz w:val="24"/>
          <w:szCs w:val="24"/>
        </w:rPr>
      </w:pPr>
      <w:r>
        <w:rPr>
          <w:rFonts w:ascii="Times New Roman" w:eastAsia="MicrosoftSansSerif" w:hAnsi="Times New Roman" w:cs="Times New Roman"/>
          <w:b/>
          <w:sz w:val="24"/>
          <w:szCs w:val="24"/>
        </w:rPr>
        <w:t>5</w:t>
      </w:r>
      <w:r w:rsidRPr="00CB6262">
        <w:rPr>
          <w:rFonts w:ascii="Times New Roman" w:eastAsia="MicrosoftSansSerif" w:hAnsi="Times New Roman" w:cs="Times New Roman"/>
          <w:b/>
          <w:sz w:val="24"/>
          <w:szCs w:val="24"/>
        </w:rPr>
        <w:t>.1. Opis ogólny.</w:t>
      </w:r>
    </w:p>
    <w:p w14:paraId="787E3F2C" w14:textId="77777777" w:rsidR="00F75EA0" w:rsidRPr="008849EA" w:rsidRDefault="00F75EA0" w:rsidP="00F75EA0">
      <w:pPr>
        <w:pStyle w:val="Default"/>
        <w:rPr>
          <w:rFonts w:ascii="Times New Roman" w:hAnsi="Times New Roman" w:cs="Times New Roman"/>
          <w:b/>
        </w:rPr>
      </w:pPr>
      <w:r w:rsidRPr="008849EA">
        <w:rPr>
          <w:rFonts w:ascii="Times New Roman" w:hAnsi="Times New Roman" w:cs="Times New Roman"/>
        </w:rPr>
        <w:t xml:space="preserve">Zgodnie </w:t>
      </w:r>
      <w:r w:rsidRPr="008849EA">
        <w:rPr>
          <w:rFonts w:ascii="Times New Roman" w:eastAsia="Times New Roman" w:hAnsi="Times New Roman" w:cs="Times New Roman"/>
        </w:rPr>
        <w:t xml:space="preserve">z pkt. 5 </w:t>
      </w:r>
      <w:proofErr w:type="spellStart"/>
      <w:r w:rsidRPr="008849EA">
        <w:rPr>
          <w:rFonts w:ascii="Times New Roman" w:hAnsi="Times New Roman" w:cs="Times New Roman"/>
        </w:rPr>
        <w:t>STWiORB</w:t>
      </w:r>
      <w:proofErr w:type="spellEnd"/>
    </w:p>
    <w:p w14:paraId="1E4A7771" w14:textId="77777777" w:rsidR="00F75EA0" w:rsidRPr="008849EA" w:rsidRDefault="00F75EA0" w:rsidP="00F75EA0">
      <w:pPr>
        <w:pStyle w:val="Zwykytekst"/>
        <w:rPr>
          <w:rFonts w:ascii="Times New Roman" w:hAnsi="Times New Roman" w:cs="Times New Roman"/>
          <w:b/>
          <w:sz w:val="24"/>
          <w:szCs w:val="24"/>
        </w:rPr>
      </w:pPr>
      <w:r w:rsidRPr="008849EA">
        <w:rPr>
          <w:rFonts w:ascii="Times New Roman" w:hAnsi="Times New Roman" w:cs="Times New Roman"/>
          <w:b/>
          <w:sz w:val="24"/>
          <w:szCs w:val="24"/>
        </w:rPr>
        <w:t xml:space="preserve">5.2. </w:t>
      </w:r>
      <w:r>
        <w:rPr>
          <w:rFonts w:ascii="Times New Roman" w:hAnsi="Times New Roman" w:cs="Times New Roman"/>
          <w:b/>
          <w:sz w:val="24"/>
          <w:szCs w:val="24"/>
        </w:rPr>
        <w:t xml:space="preserve"> </w:t>
      </w:r>
      <w:r w:rsidRPr="008849EA">
        <w:rPr>
          <w:rFonts w:ascii="Times New Roman" w:hAnsi="Times New Roman" w:cs="Times New Roman"/>
          <w:b/>
          <w:sz w:val="24"/>
          <w:szCs w:val="24"/>
        </w:rPr>
        <w:t>Wymagania szczegółowe</w:t>
      </w:r>
    </w:p>
    <w:p w14:paraId="29D4F8A7" w14:textId="77777777" w:rsidR="00F75EA0" w:rsidRDefault="00F75EA0" w:rsidP="001C41DD">
      <w:pPr>
        <w:pStyle w:val="Zwykytekst"/>
        <w:numPr>
          <w:ilvl w:val="2"/>
          <w:numId w:val="40"/>
        </w:numPr>
        <w:rPr>
          <w:rFonts w:ascii="Times New Roman" w:hAnsi="Times New Roman" w:cs="Times New Roman"/>
          <w:sz w:val="24"/>
          <w:szCs w:val="24"/>
        </w:rPr>
      </w:pPr>
      <w:r>
        <w:rPr>
          <w:rFonts w:ascii="Times New Roman" w:hAnsi="Times New Roman" w:cs="Times New Roman"/>
          <w:sz w:val="24"/>
          <w:szCs w:val="24"/>
        </w:rPr>
        <w:t>Przygotowanie stolarki do montażu:</w:t>
      </w:r>
    </w:p>
    <w:p w14:paraId="6A53E6E6" w14:textId="77777777" w:rsidR="00F75EA0" w:rsidRPr="001107BE" w:rsidRDefault="00F75EA0" w:rsidP="001C41DD">
      <w:pPr>
        <w:pStyle w:val="Zwykytekst"/>
        <w:numPr>
          <w:ilvl w:val="0"/>
          <w:numId w:val="41"/>
        </w:numPr>
        <w:rPr>
          <w:rFonts w:cs="Wingdings"/>
        </w:rPr>
      </w:pPr>
      <w:r>
        <w:rPr>
          <w:rFonts w:ascii="Times New Roman" w:hAnsi="Times New Roman" w:cs="Times New Roman"/>
          <w:sz w:val="24"/>
          <w:szCs w:val="24"/>
        </w:rPr>
        <w:t>Przed zamówieniem stolarki drzwiowej u producenta sprawdzenie zgodności wymiaru w naturze na placu budowy;</w:t>
      </w:r>
    </w:p>
    <w:p w14:paraId="2FCDE34B" w14:textId="77777777" w:rsidR="00F75EA0" w:rsidRPr="001107BE" w:rsidRDefault="00F75EA0" w:rsidP="001C41DD">
      <w:pPr>
        <w:pStyle w:val="Zwykytekst"/>
        <w:numPr>
          <w:ilvl w:val="0"/>
          <w:numId w:val="41"/>
        </w:numPr>
        <w:rPr>
          <w:rFonts w:cs="Wingdings"/>
        </w:rPr>
      </w:pPr>
      <w:r>
        <w:rPr>
          <w:rFonts w:ascii="Times New Roman" w:hAnsi="Times New Roman" w:cs="Times New Roman"/>
          <w:sz w:val="24"/>
          <w:szCs w:val="24"/>
        </w:rPr>
        <w:t>Sprawdzenie dokładności wykonania ościeża z korektą nieprawidłowości (odchyłki, nierówności i ubytki);</w:t>
      </w:r>
    </w:p>
    <w:p w14:paraId="089570A4" w14:textId="77777777" w:rsidR="00F75EA0" w:rsidRDefault="00F75EA0" w:rsidP="00236360">
      <w:pPr>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E25632">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Pr="00E256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Montaż stolarki</w:t>
      </w:r>
    </w:p>
    <w:p w14:paraId="680F067D" w14:textId="77777777" w:rsidR="00F75EA0" w:rsidRDefault="00F75EA0" w:rsidP="00236360">
      <w:pPr>
        <w:pStyle w:val="Default"/>
        <w:ind w:left="426"/>
        <w:jc w:val="both"/>
        <w:rPr>
          <w:rFonts w:ascii="Times New Roman" w:hAnsi="Times New Roman" w:cs="Times New Roman"/>
        </w:rPr>
      </w:pPr>
      <w:r w:rsidRPr="00B33866">
        <w:rPr>
          <w:rFonts w:ascii="Times New Roman" w:hAnsi="Times New Roman" w:cs="Times New Roman"/>
        </w:rPr>
        <w:t xml:space="preserve">Nadzór nad montażem konstrukcji. - Montaż konstrukcji aluminiowych powinien odbywać się przez wyspecjalizowane firmy wykonawcze producenta lub przez osoby przeszkolone przez producenta, pracujące pod nadzorem jego przedstawiciela i zgodnie </w:t>
      </w:r>
      <w:r>
        <w:rPr>
          <w:rFonts w:ascii="Times New Roman" w:hAnsi="Times New Roman" w:cs="Times New Roman"/>
        </w:rPr>
        <w:br/>
      </w:r>
      <w:r w:rsidRPr="00B33866">
        <w:rPr>
          <w:rFonts w:ascii="Times New Roman" w:hAnsi="Times New Roman" w:cs="Times New Roman"/>
        </w:rPr>
        <w:t>z jego zaleceniami. - Monta</w:t>
      </w:r>
      <w:r>
        <w:rPr>
          <w:rFonts w:ascii="Times New Roman" w:hAnsi="Times New Roman" w:cs="Times New Roman"/>
        </w:rPr>
        <w:t>ż</w:t>
      </w:r>
      <w:r w:rsidRPr="00B33866">
        <w:rPr>
          <w:rFonts w:ascii="Times New Roman" w:hAnsi="Times New Roman" w:cs="Times New Roman"/>
        </w:rPr>
        <w:t xml:space="preserve"> powinien odbywać się zgodnie z dostarczoną przez producenta instrukcją zawierającą wykaz elementów, podstawowe ich wymiary i schemat usytuowania względem siebie i podło</w:t>
      </w:r>
      <w:r>
        <w:rPr>
          <w:rFonts w:ascii="Times New Roman" w:hAnsi="Times New Roman" w:cs="Times New Roman"/>
        </w:rPr>
        <w:t>ż</w:t>
      </w:r>
      <w:r w:rsidRPr="00B33866">
        <w:rPr>
          <w:rFonts w:ascii="Times New Roman" w:hAnsi="Times New Roman" w:cs="Times New Roman"/>
        </w:rPr>
        <w:t>a oraz wskazówki dotyczące kolejności monta</w:t>
      </w:r>
      <w:r>
        <w:rPr>
          <w:rFonts w:ascii="Times New Roman" w:hAnsi="Times New Roman" w:cs="Times New Roman"/>
        </w:rPr>
        <w:t>ż</w:t>
      </w:r>
      <w:r w:rsidRPr="00B33866">
        <w:rPr>
          <w:rFonts w:ascii="Times New Roman" w:hAnsi="Times New Roman" w:cs="Times New Roman"/>
        </w:rPr>
        <w:t>u poszczególnych elementów, przy zastosowaniu zalecanych przez producenta metod postępowania i zachowaniu, określonych w instrukcji parametrów. W/w prace nale</w:t>
      </w:r>
      <w:r>
        <w:rPr>
          <w:rFonts w:ascii="Times New Roman" w:hAnsi="Times New Roman" w:cs="Times New Roman"/>
        </w:rPr>
        <w:t>ż</w:t>
      </w:r>
      <w:r w:rsidRPr="00B33866">
        <w:rPr>
          <w:rFonts w:ascii="Times New Roman" w:hAnsi="Times New Roman" w:cs="Times New Roman"/>
        </w:rPr>
        <w:t xml:space="preserve">y wykonywać pod nadzorem inspektora nadzoru, projektanta, przedstawiciela producenta systemu. - Decyzje o zmianach wprowadzonych na etapie wykonania muszą być potwierdzone wpisem do dziennika budowy, potwierdzonym przez inspektora nadzoru </w:t>
      </w:r>
      <w:r>
        <w:rPr>
          <w:rFonts w:ascii="Times New Roman" w:hAnsi="Times New Roman" w:cs="Times New Roman"/>
        </w:rPr>
        <w:br/>
      </w:r>
      <w:r w:rsidRPr="00B33866">
        <w:rPr>
          <w:rFonts w:ascii="Times New Roman" w:hAnsi="Times New Roman" w:cs="Times New Roman"/>
        </w:rPr>
        <w:t>i przez projektanta. Wszelkie zmiany i odstępstwa od dokumentacji technicznej nie mogą p</w:t>
      </w:r>
      <w:r>
        <w:rPr>
          <w:rFonts w:ascii="Times New Roman" w:hAnsi="Times New Roman" w:cs="Times New Roman"/>
        </w:rPr>
        <w:t>owodować obniżenia wartości uż</w:t>
      </w:r>
      <w:r w:rsidRPr="00B33866">
        <w:rPr>
          <w:rFonts w:ascii="Times New Roman" w:hAnsi="Times New Roman" w:cs="Times New Roman"/>
        </w:rPr>
        <w:t>ytkowych, jakościowych lub zmniejszać trwałość wykonanych elementów</w:t>
      </w:r>
      <w:r w:rsidR="00F92402">
        <w:rPr>
          <w:rFonts w:ascii="Times New Roman" w:hAnsi="Times New Roman" w:cs="Times New Roman"/>
        </w:rPr>
        <w:t>.</w:t>
      </w:r>
    </w:p>
    <w:p w14:paraId="2378CB1E" w14:textId="77777777" w:rsidR="00F75EA0" w:rsidRDefault="00F75EA0" w:rsidP="00F75EA0">
      <w:pPr>
        <w:pStyle w:val="Default"/>
        <w:ind w:left="709" w:hanging="283"/>
        <w:rPr>
          <w:rStyle w:val="ListLabel13"/>
          <w:rFonts w:ascii="Times New Roman" w:hAnsi="Times New Roman" w:cs="Times New Roman"/>
        </w:rPr>
      </w:pPr>
      <w:r>
        <w:rPr>
          <w:rStyle w:val="ListLabel13"/>
          <w:rFonts w:ascii="Times New Roman" w:hAnsi="Times New Roman" w:cs="Times New Roman"/>
        </w:rPr>
        <w:t>Montaż stolarki:</w:t>
      </w:r>
    </w:p>
    <w:p w14:paraId="6C151257" w14:textId="77777777" w:rsidR="00F75EA0" w:rsidRDefault="00F75EA0" w:rsidP="00F75EA0">
      <w:pPr>
        <w:pStyle w:val="Default"/>
        <w:ind w:left="709" w:hanging="283"/>
        <w:rPr>
          <w:rStyle w:val="ListLabel13"/>
          <w:rFonts w:ascii="Times New Roman" w:hAnsi="Times New Roman" w:cs="Times New Roman"/>
        </w:rPr>
      </w:pPr>
      <w:r>
        <w:rPr>
          <w:rFonts w:eastAsia="Times New Roman"/>
        </w:rPr>
        <w:t xml:space="preserve">1)   </w:t>
      </w:r>
      <w:r w:rsidRPr="001107BE">
        <w:rPr>
          <w:rStyle w:val="ListLabel13"/>
          <w:rFonts w:ascii="Times New Roman" w:hAnsi="Times New Roman" w:cs="Times New Roman"/>
        </w:rPr>
        <w:t>Ustawienie ram ościeżnic na klinach wstawienie rozpórek montażowych</w:t>
      </w:r>
    </w:p>
    <w:p w14:paraId="7F6D88A4" w14:textId="77777777" w:rsidR="00F75EA0" w:rsidRDefault="00F75EA0" w:rsidP="00F75EA0">
      <w:pPr>
        <w:pStyle w:val="Default"/>
        <w:ind w:left="709" w:hanging="283"/>
        <w:rPr>
          <w:rStyle w:val="ListLabel13"/>
          <w:rFonts w:ascii="Times New Roman" w:hAnsi="Times New Roman" w:cs="Times New Roman"/>
        </w:rPr>
      </w:pPr>
      <w:r>
        <w:rPr>
          <w:rStyle w:val="ListLabel13"/>
          <w:rFonts w:ascii="Times New Roman" w:hAnsi="Times New Roman" w:cs="Times New Roman"/>
        </w:rPr>
        <w:t>2)   Wypełnienie pianką</w:t>
      </w:r>
      <w:r w:rsidR="00F72880">
        <w:rPr>
          <w:rStyle w:val="ListLabel13"/>
          <w:rFonts w:ascii="Times New Roman" w:hAnsi="Times New Roman" w:cs="Times New Roman"/>
        </w:rPr>
        <w:t xml:space="preserve"> montażową styku ościeżnicy z oś</w:t>
      </w:r>
      <w:r>
        <w:rPr>
          <w:rStyle w:val="ListLabel13"/>
          <w:rFonts w:ascii="Times New Roman" w:hAnsi="Times New Roman" w:cs="Times New Roman"/>
        </w:rPr>
        <w:t>cieżem;</w:t>
      </w:r>
    </w:p>
    <w:p w14:paraId="281FF14B" w14:textId="77777777" w:rsidR="00F75EA0" w:rsidRDefault="00F75EA0" w:rsidP="00F75EA0">
      <w:pPr>
        <w:pStyle w:val="Default"/>
        <w:ind w:left="709" w:hanging="283"/>
        <w:rPr>
          <w:rStyle w:val="ListLabel13"/>
          <w:rFonts w:ascii="Times New Roman" w:hAnsi="Times New Roman" w:cs="Times New Roman"/>
        </w:rPr>
      </w:pPr>
      <w:r>
        <w:rPr>
          <w:rStyle w:val="ListLabel13"/>
          <w:rFonts w:ascii="Times New Roman" w:hAnsi="Times New Roman" w:cs="Times New Roman"/>
        </w:rPr>
        <w:t>3)   Montaż kotew w ościeżnicy w ilości zgodnej z aprobatą systemu;</w:t>
      </w:r>
    </w:p>
    <w:p w14:paraId="6C788B82" w14:textId="77777777" w:rsidR="00F75EA0" w:rsidRDefault="00F75EA0" w:rsidP="00F75EA0">
      <w:pPr>
        <w:pStyle w:val="Default"/>
        <w:ind w:left="709" w:hanging="283"/>
        <w:rPr>
          <w:rStyle w:val="ListLabel13"/>
          <w:rFonts w:ascii="Times New Roman" w:hAnsi="Times New Roman" w:cs="Times New Roman"/>
        </w:rPr>
      </w:pPr>
      <w:r>
        <w:rPr>
          <w:rStyle w:val="ListLabel13"/>
          <w:rFonts w:ascii="Times New Roman" w:hAnsi="Times New Roman" w:cs="Times New Roman"/>
        </w:rPr>
        <w:t>4)   Montaż skrzydeł, regulacja okuć, demontaż klinów, rozpórek montażowych</w:t>
      </w:r>
    </w:p>
    <w:p w14:paraId="678CDC15" w14:textId="77777777" w:rsidR="00F75EA0" w:rsidRDefault="00F75EA0" w:rsidP="00F75EA0">
      <w:pPr>
        <w:pStyle w:val="Default"/>
        <w:ind w:left="709" w:hanging="283"/>
        <w:rPr>
          <w:rStyle w:val="ListLabel13"/>
          <w:rFonts w:ascii="Times New Roman" w:hAnsi="Times New Roman" w:cs="Times New Roman"/>
        </w:rPr>
      </w:pPr>
      <w:r>
        <w:rPr>
          <w:rStyle w:val="ListLabel13"/>
          <w:rFonts w:ascii="Times New Roman" w:hAnsi="Times New Roman" w:cs="Times New Roman"/>
        </w:rPr>
        <w:t>5)   Sprawdzenie prawidłowości montażu i mechanizmu działania stolarki;</w:t>
      </w:r>
    </w:p>
    <w:p w14:paraId="21E3F429" w14:textId="77777777" w:rsidR="00F75EA0" w:rsidRDefault="00F75EA0" w:rsidP="00F75EA0">
      <w:pPr>
        <w:pStyle w:val="Default"/>
        <w:ind w:left="709" w:hanging="283"/>
        <w:rPr>
          <w:rStyle w:val="ListLabel13"/>
          <w:rFonts w:ascii="Times New Roman" w:hAnsi="Times New Roman" w:cs="Times New Roman"/>
        </w:rPr>
      </w:pPr>
      <w:r>
        <w:rPr>
          <w:rStyle w:val="ListLabel13"/>
          <w:rFonts w:ascii="Times New Roman" w:hAnsi="Times New Roman" w:cs="Times New Roman"/>
        </w:rPr>
        <w:t>6)   Obróbka ościeży tynku z malowaniem;</w:t>
      </w:r>
    </w:p>
    <w:p w14:paraId="411A9D44" w14:textId="77777777" w:rsidR="00F75EA0" w:rsidRDefault="00F75EA0" w:rsidP="00F75EA0">
      <w:pPr>
        <w:pStyle w:val="Default"/>
        <w:ind w:left="709" w:hanging="283"/>
        <w:rPr>
          <w:rStyle w:val="ListLabel13"/>
          <w:rFonts w:ascii="Times New Roman" w:hAnsi="Times New Roman" w:cs="Times New Roman"/>
        </w:rPr>
      </w:pPr>
      <w:r>
        <w:rPr>
          <w:rStyle w:val="ListLabel13"/>
          <w:rFonts w:ascii="Times New Roman" w:hAnsi="Times New Roman" w:cs="Times New Roman"/>
        </w:rPr>
        <w:t xml:space="preserve">7)   Montaż galanterii i wyposażenia ślusarskiego: wkładki patentowe, elekt rozworę ,  </w:t>
      </w:r>
    </w:p>
    <w:p w14:paraId="35100169" w14:textId="77777777" w:rsidR="00F75EA0" w:rsidRDefault="00F75EA0" w:rsidP="00F75EA0">
      <w:pPr>
        <w:pStyle w:val="Default"/>
        <w:ind w:left="709" w:hanging="283"/>
        <w:rPr>
          <w:rStyle w:val="ListLabel13"/>
          <w:rFonts w:ascii="Times New Roman" w:hAnsi="Times New Roman" w:cs="Times New Roman"/>
        </w:rPr>
      </w:pPr>
      <w:r>
        <w:rPr>
          <w:rStyle w:val="ListLabel13"/>
          <w:rFonts w:ascii="Times New Roman" w:hAnsi="Times New Roman" w:cs="Times New Roman"/>
        </w:rPr>
        <w:t xml:space="preserve">      siłownika   </w:t>
      </w:r>
    </w:p>
    <w:p w14:paraId="4212EC77" w14:textId="77777777" w:rsidR="00F75EA0" w:rsidRDefault="00F75EA0" w:rsidP="00F75EA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501D0D">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501D0D">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501D0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Dopuszczalne tolerancje i odchyłki:</w:t>
      </w:r>
    </w:p>
    <w:p w14:paraId="6B066A78" w14:textId="77777777" w:rsidR="00F75EA0" w:rsidRDefault="00F75EA0" w:rsidP="001C41DD">
      <w:pPr>
        <w:pStyle w:val="Default"/>
        <w:numPr>
          <w:ilvl w:val="0"/>
          <w:numId w:val="42"/>
        </w:numPr>
        <w:rPr>
          <w:rStyle w:val="ListLabel13"/>
          <w:rFonts w:ascii="Times New Roman" w:hAnsi="Times New Roman" w:cs="Times New Roman"/>
        </w:rPr>
      </w:pPr>
      <w:r w:rsidRPr="003C27DC">
        <w:rPr>
          <w:rStyle w:val="ListLabel13"/>
          <w:rFonts w:ascii="Times New Roman" w:hAnsi="Times New Roman" w:cs="Times New Roman"/>
        </w:rPr>
        <w:t>Odchylenie od pionu nie może być wię</w:t>
      </w:r>
      <w:r>
        <w:rPr>
          <w:rStyle w:val="ListLabel13"/>
          <w:rFonts w:ascii="Times New Roman" w:hAnsi="Times New Roman" w:cs="Times New Roman"/>
        </w:rPr>
        <w:t xml:space="preserve">ksze niż 1mm na 1m wysokości </w:t>
      </w:r>
      <w:r w:rsidRPr="003C27DC">
        <w:rPr>
          <w:rStyle w:val="ListLabel13"/>
          <w:rFonts w:ascii="Times New Roman" w:hAnsi="Times New Roman" w:cs="Times New Roman"/>
        </w:rPr>
        <w:t>obsadzanego</w:t>
      </w:r>
      <w:r>
        <w:rPr>
          <w:rStyle w:val="ListLabel13"/>
          <w:rFonts w:ascii="Times New Roman" w:hAnsi="Times New Roman" w:cs="Times New Roman"/>
        </w:rPr>
        <w:t xml:space="preserve"> elementu;</w:t>
      </w:r>
    </w:p>
    <w:p w14:paraId="702F643E" w14:textId="77777777" w:rsidR="00F75EA0" w:rsidRPr="003C27DC" w:rsidRDefault="00F75EA0" w:rsidP="001C41DD">
      <w:pPr>
        <w:pStyle w:val="Default"/>
        <w:numPr>
          <w:ilvl w:val="0"/>
          <w:numId w:val="42"/>
        </w:numPr>
        <w:rPr>
          <w:rStyle w:val="ListLabel13"/>
          <w:rFonts w:ascii="Times New Roman" w:hAnsi="Times New Roman" w:cs="Times New Roman"/>
        </w:rPr>
      </w:pPr>
      <w:r w:rsidRPr="003C27DC">
        <w:rPr>
          <w:rStyle w:val="ListLabel13"/>
          <w:rFonts w:ascii="Times New Roman" w:hAnsi="Times New Roman" w:cs="Times New Roman"/>
        </w:rPr>
        <w:t>Różnice wymiarów po przekątnych nie mogą być większe niż:</w:t>
      </w:r>
    </w:p>
    <w:p w14:paraId="65259907" w14:textId="77777777" w:rsidR="00F75EA0" w:rsidRPr="003C27DC" w:rsidRDefault="00F75EA0" w:rsidP="00F75EA0">
      <w:pPr>
        <w:pStyle w:val="Default"/>
        <w:ind w:left="709"/>
        <w:rPr>
          <w:rStyle w:val="ListLabel13"/>
          <w:rFonts w:ascii="Times New Roman" w:hAnsi="Times New Roman" w:cs="Times New Roman"/>
        </w:rPr>
      </w:pPr>
      <w:r w:rsidRPr="003C27DC">
        <w:rPr>
          <w:rStyle w:val="ListLabel13"/>
          <w:rFonts w:ascii="Times New Roman" w:hAnsi="Times New Roman" w:cs="Times New Roman"/>
        </w:rPr>
        <w:t>- 2mm przy długości przekątnej do 1m</w:t>
      </w:r>
    </w:p>
    <w:p w14:paraId="6E6CA125" w14:textId="77777777" w:rsidR="00F75EA0" w:rsidRPr="003C27DC" w:rsidRDefault="00F75EA0" w:rsidP="00F75EA0">
      <w:pPr>
        <w:pStyle w:val="Default"/>
        <w:ind w:left="709"/>
        <w:rPr>
          <w:rStyle w:val="ListLabel13"/>
          <w:rFonts w:ascii="Times New Roman" w:hAnsi="Times New Roman" w:cs="Times New Roman"/>
        </w:rPr>
      </w:pPr>
      <w:r w:rsidRPr="003C27DC">
        <w:rPr>
          <w:rStyle w:val="ListLabel13"/>
          <w:rFonts w:ascii="Times New Roman" w:hAnsi="Times New Roman" w:cs="Times New Roman"/>
        </w:rPr>
        <w:t>- 3 mm przy długości przekątnej do 2m</w:t>
      </w:r>
    </w:p>
    <w:p w14:paraId="586EEF18" w14:textId="77777777" w:rsidR="00F75EA0" w:rsidRPr="003C27DC" w:rsidRDefault="00F75EA0" w:rsidP="00F75EA0">
      <w:pPr>
        <w:pStyle w:val="Default"/>
        <w:ind w:left="709"/>
        <w:rPr>
          <w:rStyle w:val="ListLabel13"/>
          <w:rFonts w:ascii="Times New Roman" w:hAnsi="Times New Roman" w:cs="Times New Roman"/>
        </w:rPr>
      </w:pPr>
      <w:r w:rsidRPr="003C27DC">
        <w:rPr>
          <w:rStyle w:val="ListLabel13"/>
          <w:rFonts w:ascii="Times New Roman" w:hAnsi="Times New Roman" w:cs="Times New Roman"/>
        </w:rPr>
        <w:t xml:space="preserve">- 4 mm przy długości przekątnej powyżej 2m </w:t>
      </w:r>
    </w:p>
    <w:p w14:paraId="32D73FDD" w14:textId="77777777" w:rsidR="00F75EA0" w:rsidRPr="003C27DC" w:rsidRDefault="00F75EA0" w:rsidP="00F75EA0">
      <w:pPr>
        <w:autoSpaceDE w:val="0"/>
        <w:autoSpaceDN w:val="0"/>
        <w:adjustRightInd w:val="0"/>
        <w:spacing w:after="0" w:line="240" w:lineRule="auto"/>
        <w:jc w:val="both"/>
        <w:rPr>
          <w:rFonts w:ascii="Times New Roman" w:eastAsia="MicrosoftSansSerif" w:hAnsi="Times New Roman" w:cs="Times New Roman"/>
          <w:b/>
          <w:bCs/>
          <w:sz w:val="24"/>
          <w:szCs w:val="24"/>
        </w:rPr>
      </w:pPr>
      <w:r w:rsidRPr="003C27DC">
        <w:rPr>
          <w:rFonts w:ascii="Times New Roman" w:eastAsia="MicrosoftSansSerif" w:hAnsi="Times New Roman" w:cs="Times New Roman"/>
          <w:b/>
          <w:bCs/>
          <w:sz w:val="24"/>
          <w:szCs w:val="24"/>
        </w:rPr>
        <w:t>6.    Kontrola jakości robót</w:t>
      </w:r>
    </w:p>
    <w:p w14:paraId="06B9DA74" w14:textId="77777777" w:rsidR="00F75EA0" w:rsidRPr="003C27DC" w:rsidRDefault="00F75EA0" w:rsidP="00F75EA0">
      <w:pPr>
        <w:autoSpaceDE w:val="0"/>
        <w:autoSpaceDN w:val="0"/>
        <w:adjustRightInd w:val="0"/>
        <w:spacing w:after="0" w:line="240" w:lineRule="auto"/>
        <w:jc w:val="both"/>
        <w:rPr>
          <w:rFonts w:ascii="Times New Roman" w:eastAsia="MicrosoftSansSerif" w:hAnsi="Times New Roman" w:cs="Times New Roman"/>
          <w:b/>
          <w:bCs/>
          <w:sz w:val="24"/>
          <w:szCs w:val="24"/>
        </w:rPr>
      </w:pPr>
      <w:r w:rsidRPr="003C27DC">
        <w:rPr>
          <w:rFonts w:ascii="Times New Roman" w:eastAsia="MicrosoftSansSerif" w:hAnsi="Times New Roman" w:cs="Times New Roman"/>
          <w:b/>
          <w:bCs/>
          <w:sz w:val="24"/>
          <w:szCs w:val="24"/>
        </w:rPr>
        <w:t>6.1. Kontrola jakości powinna obejmować:</w:t>
      </w:r>
    </w:p>
    <w:p w14:paraId="22FE4D76" w14:textId="77777777" w:rsidR="00F75EA0" w:rsidRPr="003C27DC" w:rsidRDefault="00F75EA0" w:rsidP="00F75EA0">
      <w:pPr>
        <w:autoSpaceDE w:val="0"/>
        <w:autoSpaceDN w:val="0"/>
        <w:adjustRightInd w:val="0"/>
        <w:spacing w:after="0" w:line="240" w:lineRule="auto"/>
        <w:rPr>
          <w:rFonts w:ascii="Times New Roman" w:hAnsi="Times New Roman" w:cs="Times New Roman"/>
          <w:color w:val="000000"/>
          <w:sz w:val="24"/>
          <w:szCs w:val="24"/>
        </w:rPr>
      </w:pPr>
      <w:r w:rsidRPr="003C27DC">
        <w:rPr>
          <w:rFonts w:ascii="Times New Roman" w:hAnsi="Times New Roman" w:cs="Times New Roman"/>
          <w:color w:val="000000"/>
          <w:sz w:val="24"/>
          <w:szCs w:val="24"/>
        </w:rPr>
        <w:t xml:space="preserve">Sprawdzeniu podlega: </w:t>
      </w:r>
    </w:p>
    <w:p w14:paraId="10EE7FFC" w14:textId="77777777" w:rsidR="00F75EA0" w:rsidRPr="003C27DC" w:rsidRDefault="00F75EA0" w:rsidP="00236360">
      <w:pPr>
        <w:tabs>
          <w:tab w:val="left" w:pos="357"/>
        </w:tabs>
        <w:spacing w:after="0" w:line="312" w:lineRule="auto"/>
        <w:ind w:left="567" w:hanging="567"/>
        <w:jc w:val="both"/>
        <w:rPr>
          <w:rStyle w:val="ListLabel13"/>
          <w:rFonts w:ascii="Times New Roman" w:hAnsi="Times New Roman" w:cs="Times New Roman"/>
          <w:sz w:val="24"/>
          <w:szCs w:val="24"/>
        </w:rPr>
      </w:pPr>
      <w:r w:rsidRPr="003C27DC">
        <w:rPr>
          <w:rStyle w:val="ListLabel13"/>
          <w:rFonts w:ascii="Times New Roman" w:hAnsi="Times New Roman" w:cs="Times New Roman"/>
          <w:sz w:val="24"/>
          <w:szCs w:val="24"/>
        </w:rPr>
        <w:t xml:space="preserve">        - sprawdzenie zgodności wymiarów</w:t>
      </w:r>
    </w:p>
    <w:p w14:paraId="28B0B167" w14:textId="77777777" w:rsidR="00F75EA0" w:rsidRPr="003C27DC" w:rsidRDefault="00F75EA0" w:rsidP="00236360">
      <w:pPr>
        <w:tabs>
          <w:tab w:val="left" w:pos="357"/>
        </w:tabs>
        <w:spacing w:after="0" w:line="312" w:lineRule="auto"/>
        <w:ind w:left="567" w:hanging="567"/>
        <w:jc w:val="both"/>
        <w:rPr>
          <w:rStyle w:val="ListLabel13"/>
          <w:rFonts w:ascii="Times New Roman" w:hAnsi="Times New Roman" w:cs="Times New Roman"/>
          <w:sz w:val="24"/>
          <w:szCs w:val="24"/>
        </w:rPr>
      </w:pPr>
      <w:r w:rsidRPr="003C27DC">
        <w:rPr>
          <w:rStyle w:val="ListLabel13"/>
          <w:rFonts w:ascii="Times New Roman" w:hAnsi="Times New Roman" w:cs="Times New Roman"/>
          <w:sz w:val="24"/>
          <w:szCs w:val="24"/>
        </w:rPr>
        <w:t xml:space="preserve">        - </w:t>
      </w:r>
      <w:r>
        <w:rPr>
          <w:rStyle w:val="ListLabel13"/>
          <w:rFonts w:ascii="Times New Roman" w:hAnsi="Times New Roman" w:cs="Times New Roman"/>
          <w:sz w:val="24"/>
          <w:szCs w:val="24"/>
        </w:rPr>
        <w:t>sposób ustawienia ościeżnicy</w:t>
      </w:r>
    </w:p>
    <w:p w14:paraId="1D928181" w14:textId="77777777" w:rsidR="00F75EA0" w:rsidRPr="003C27DC" w:rsidRDefault="00F75EA0" w:rsidP="00236360">
      <w:pPr>
        <w:tabs>
          <w:tab w:val="left" w:pos="357"/>
        </w:tabs>
        <w:spacing w:after="0" w:line="312" w:lineRule="auto"/>
        <w:ind w:left="567" w:hanging="567"/>
        <w:jc w:val="both"/>
        <w:rPr>
          <w:rStyle w:val="ListLabel13"/>
          <w:rFonts w:ascii="Times New Roman" w:hAnsi="Times New Roman" w:cs="Times New Roman"/>
          <w:sz w:val="24"/>
          <w:szCs w:val="24"/>
        </w:rPr>
      </w:pPr>
      <w:r w:rsidRPr="003C27DC">
        <w:rPr>
          <w:rStyle w:val="ListLabel13"/>
          <w:rFonts w:ascii="Times New Roman" w:hAnsi="Times New Roman" w:cs="Times New Roman"/>
          <w:sz w:val="24"/>
          <w:szCs w:val="24"/>
        </w:rPr>
        <w:t xml:space="preserve">        - </w:t>
      </w:r>
      <w:r>
        <w:rPr>
          <w:rStyle w:val="ListLabel13"/>
          <w:rFonts w:ascii="Times New Roman" w:hAnsi="Times New Roman" w:cs="Times New Roman"/>
          <w:sz w:val="24"/>
          <w:szCs w:val="24"/>
        </w:rPr>
        <w:t>sprawdzenie koloru, okuć, wyposażenia.</w:t>
      </w:r>
    </w:p>
    <w:p w14:paraId="187EF779" w14:textId="77777777" w:rsidR="00F75EA0" w:rsidRPr="00AE25A9" w:rsidRDefault="00F75EA0" w:rsidP="00F75EA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Pr="00AE25A9">
        <w:rPr>
          <w:rFonts w:ascii="Times New Roman" w:hAnsi="Times New Roman" w:cs="Times New Roman"/>
          <w:b/>
          <w:bCs/>
          <w:sz w:val="24"/>
          <w:szCs w:val="24"/>
        </w:rPr>
        <w:t>.    Obmiar robót</w:t>
      </w:r>
    </w:p>
    <w:p w14:paraId="59E8ACFB" w14:textId="77777777" w:rsidR="00F75EA0" w:rsidRPr="00AE25A9" w:rsidRDefault="00F75EA0" w:rsidP="00F75EA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7</w:t>
      </w:r>
      <w:r w:rsidRPr="00AE25A9">
        <w:rPr>
          <w:rFonts w:ascii="Times New Roman" w:hAnsi="Times New Roman" w:cs="Times New Roman"/>
          <w:b/>
          <w:bCs/>
          <w:sz w:val="24"/>
          <w:szCs w:val="24"/>
        </w:rPr>
        <w:t>.1. Jednostka obmiarowa</w:t>
      </w:r>
    </w:p>
    <w:p w14:paraId="4E40F2B9" w14:textId="77777777" w:rsidR="00F75EA0" w:rsidRDefault="00F75EA0" w:rsidP="00F75E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Instalowanie drzwi oblicza się w metrach kwadratowych z </w:t>
      </w:r>
      <w:proofErr w:type="spellStart"/>
      <w:r>
        <w:rPr>
          <w:rFonts w:ascii="Times New Roman" w:hAnsi="Times New Roman" w:cs="Times New Roman"/>
          <w:sz w:val="24"/>
          <w:szCs w:val="24"/>
        </w:rPr>
        <w:t>dokł</w:t>
      </w:r>
      <w:proofErr w:type="spellEnd"/>
      <w:r>
        <w:rPr>
          <w:rFonts w:ascii="Times New Roman" w:hAnsi="Times New Roman" w:cs="Times New Roman"/>
          <w:sz w:val="24"/>
          <w:szCs w:val="24"/>
        </w:rPr>
        <w:t>. do 0,1m</w:t>
      </w:r>
      <w:r>
        <w:rPr>
          <w:rFonts w:ascii="Times New Roman" w:hAnsi="Times New Roman" w:cs="Times New Roman"/>
          <w:sz w:val="24"/>
          <w:szCs w:val="24"/>
          <w:vertAlign w:val="superscript"/>
        </w:rPr>
        <w:t>2</w:t>
      </w:r>
      <w:r w:rsidRPr="00CB6262">
        <w:rPr>
          <w:rFonts w:ascii="Times New Roman" w:hAnsi="Times New Roman" w:cs="Times New Roman"/>
          <w:sz w:val="24"/>
          <w:szCs w:val="24"/>
        </w:rPr>
        <w:t>.</w:t>
      </w:r>
    </w:p>
    <w:p w14:paraId="2CAC7F5F" w14:textId="77777777" w:rsidR="00F75EA0" w:rsidRPr="00AE25A9" w:rsidRDefault="00F75EA0" w:rsidP="00F75EA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w:t>
      </w:r>
      <w:r w:rsidRPr="00AE25A9">
        <w:rPr>
          <w:rFonts w:ascii="Times New Roman" w:hAnsi="Times New Roman" w:cs="Times New Roman"/>
          <w:b/>
          <w:bCs/>
          <w:sz w:val="24"/>
          <w:szCs w:val="24"/>
        </w:rPr>
        <w:t>.    Odbiór robót</w:t>
      </w:r>
    </w:p>
    <w:p w14:paraId="709F2305" w14:textId="77777777" w:rsidR="00F75EA0" w:rsidRPr="00236360" w:rsidRDefault="00F75EA0" w:rsidP="00F75EA0">
      <w:pPr>
        <w:pStyle w:val="Zwykytekst"/>
        <w:rPr>
          <w:rFonts w:ascii="Times New Roman" w:hAnsi="Times New Roman" w:cs="Times New Roman"/>
          <w:sz w:val="24"/>
          <w:szCs w:val="24"/>
        </w:rPr>
      </w:pPr>
      <w:r w:rsidRPr="00236360">
        <w:rPr>
          <w:rFonts w:ascii="Times New Roman" w:hAnsi="Times New Roman" w:cs="Times New Roman"/>
          <w:sz w:val="24"/>
          <w:szCs w:val="24"/>
        </w:rPr>
        <w:t>Roboty podlegają zasadom odbioru robót zanikających, oraz odbiorowi końcowemu.</w:t>
      </w:r>
    </w:p>
    <w:p w14:paraId="240F69E9" w14:textId="77777777" w:rsidR="00F75EA0" w:rsidRPr="00496298" w:rsidRDefault="00F75EA0" w:rsidP="00F75EA0">
      <w:pPr>
        <w:pStyle w:val="Zwykytekst"/>
        <w:rPr>
          <w:rFonts w:ascii="Times New Roman" w:hAnsi="Times New Roman" w:cs="Times New Roman"/>
          <w:b/>
          <w:sz w:val="24"/>
          <w:szCs w:val="24"/>
        </w:rPr>
      </w:pPr>
      <w:r w:rsidRPr="00236360">
        <w:rPr>
          <w:rFonts w:ascii="Times New Roman" w:hAnsi="Times New Roman" w:cs="Times New Roman"/>
          <w:b/>
          <w:sz w:val="24"/>
          <w:szCs w:val="24"/>
        </w:rPr>
        <w:t xml:space="preserve">Podane wymiary drzwi w części kosztorysowej należy traktować jako orientacyjne przeznaczone do wyceny, przed zamówieniem i montażem należy je sprawdzić i dokonać </w:t>
      </w:r>
      <w:r w:rsidRPr="00496298">
        <w:rPr>
          <w:rFonts w:ascii="Times New Roman" w:hAnsi="Times New Roman" w:cs="Times New Roman"/>
          <w:b/>
          <w:sz w:val="24"/>
          <w:szCs w:val="24"/>
        </w:rPr>
        <w:t>korekty.</w:t>
      </w:r>
    </w:p>
    <w:p w14:paraId="7E5EC31E" w14:textId="77777777" w:rsidR="00F75EA0" w:rsidRPr="00496298" w:rsidRDefault="00F75EA0" w:rsidP="00F75EA0">
      <w:pPr>
        <w:tabs>
          <w:tab w:val="left" w:pos="426"/>
        </w:tabs>
        <w:autoSpaceDE w:val="0"/>
        <w:autoSpaceDN w:val="0"/>
        <w:adjustRightInd w:val="0"/>
        <w:spacing w:after="0" w:line="240" w:lineRule="auto"/>
        <w:jc w:val="both"/>
        <w:rPr>
          <w:rFonts w:ascii="Times New Roman" w:hAnsi="Times New Roman" w:cs="Times New Roman"/>
          <w:b/>
          <w:bCs/>
          <w:sz w:val="24"/>
          <w:szCs w:val="24"/>
        </w:rPr>
      </w:pPr>
      <w:r w:rsidRPr="00496298">
        <w:rPr>
          <w:rFonts w:ascii="Times New Roman" w:hAnsi="Times New Roman" w:cs="Times New Roman"/>
          <w:b/>
          <w:bCs/>
          <w:sz w:val="24"/>
          <w:szCs w:val="24"/>
        </w:rPr>
        <w:t>9.    Podstawa płatności</w:t>
      </w:r>
    </w:p>
    <w:p w14:paraId="14704DF0" w14:textId="77777777" w:rsidR="00F75EA0" w:rsidRPr="00496298" w:rsidRDefault="00F75EA0" w:rsidP="00F75EA0">
      <w:pPr>
        <w:pStyle w:val="Zwykytekst"/>
        <w:rPr>
          <w:rFonts w:ascii="Times New Roman" w:hAnsi="Times New Roman" w:cs="Times New Roman"/>
          <w:sz w:val="24"/>
          <w:szCs w:val="24"/>
        </w:rPr>
      </w:pPr>
      <w:r w:rsidRPr="00496298">
        <w:rPr>
          <w:rFonts w:ascii="Times New Roman" w:hAnsi="Times New Roman" w:cs="Times New Roman"/>
          <w:b/>
          <w:bCs/>
          <w:sz w:val="24"/>
          <w:szCs w:val="24"/>
        </w:rPr>
        <w:t>9.1. Cena jednostki obmiarowej</w:t>
      </w:r>
    </w:p>
    <w:p w14:paraId="1D0A02F3" w14:textId="10C03AA3" w:rsidR="00F75EA0" w:rsidRPr="00236360" w:rsidRDefault="00F75EA0" w:rsidP="00F75EA0">
      <w:pPr>
        <w:pStyle w:val="Zwykytekst"/>
        <w:rPr>
          <w:rFonts w:ascii="Times New Roman" w:hAnsi="Times New Roman" w:cs="Times New Roman"/>
          <w:sz w:val="24"/>
          <w:szCs w:val="24"/>
        </w:rPr>
      </w:pPr>
      <w:r w:rsidRPr="00496298">
        <w:rPr>
          <w:rFonts w:ascii="Times New Roman" w:hAnsi="Times New Roman" w:cs="Times New Roman"/>
          <w:sz w:val="24"/>
          <w:szCs w:val="24"/>
        </w:rPr>
        <w:t xml:space="preserve">Cena jednostkowa obejmuje wszystkie roboty związane z wykonaniem montażu stolarki drzwiowej </w:t>
      </w:r>
    </w:p>
    <w:p w14:paraId="241FE7CA" w14:textId="77777777" w:rsidR="00F75EA0" w:rsidRPr="00236360" w:rsidRDefault="00F75EA0" w:rsidP="00F75EA0">
      <w:pPr>
        <w:autoSpaceDE w:val="0"/>
        <w:autoSpaceDN w:val="0"/>
        <w:adjustRightInd w:val="0"/>
        <w:spacing w:after="0" w:line="240" w:lineRule="auto"/>
        <w:jc w:val="both"/>
        <w:rPr>
          <w:rFonts w:ascii="Times New Roman" w:eastAsia="MicrosoftSansSerif" w:hAnsi="Times New Roman" w:cs="Times New Roman"/>
          <w:b/>
          <w:bCs/>
          <w:sz w:val="24"/>
          <w:szCs w:val="24"/>
        </w:rPr>
      </w:pPr>
      <w:r w:rsidRPr="00236360">
        <w:rPr>
          <w:rFonts w:ascii="Times New Roman" w:eastAsia="MicrosoftSansSerif" w:hAnsi="Times New Roman" w:cs="Times New Roman"/>
          <w:b/>
          <w:bCs/>
          <w:sz w:val="24"/>
          <w:szCs w:val="24"/>
        </w:rPr>
        <w:t>10.  Przepisy związane</w:t>
      </w:r>
    </w:p>
    <w:p w14:paraId="21F9F503" w14:textId="77777777" w:rsidR="00F75EA0" w:rsidRPr="00496298" w:rsidRDefault="00F75EA0" w:rsidP="00F75EA0">
      <w:pPr>
        <w:pStyle w:val="Default"/>
        <w:rPr>
          <w:rFonts w:ascii="Times New Roman" w:hAnsi="Times New Roman" w:cs="Times New Roman"/>
        </w:rPr>
      </w:pPr>
      <w:r w:rsidRPr="00496298">
        <w:rPr>
          <w:rFonts w:ascii="Times New Roman" w:hAnsi="Times New Roman" w:cs="Times New Roman"/>
        </w:rPr>
        <w:t>PN-EN 12400 :2004 Okna i drzwi .Trwałość mechaniczna. Wymagania.</w:t>
      </w:r>
    </w:p>
    <w:p w14:paraId="0D3945D7" w14:textId="77777777" w:rsidR="00F75EA0" w:rsidRPr="00496298" w:rsidRDefault="00F75EA0" w:rsidP="00F75EA0">
      <w:pPr>
        <w:pStyle w:val="Default"/>
        <w:rPr>
          <w:rFonts w:ascii="Times New Roman" w:hAnsi="Times New Roman" w:cs="Times New Roman"/>
        </w:rPr>
      </w:pPr>
      <w:r w:rsidRPr="00496298">
        <w:rPr>
          <w:rFonts w:ascii="Times New Roman" w:hAnsi="Times New Roman" w:cs="Times New Roman"/>
        </w:rPr>
        <w:t>PN-91/B-02020  Wymogi konstrukcyjne dla okien i drzwi.</w:t>
      </w:r>
    </w:p>
    <w:p w14:paraId="0B43A873" w14:textId="39964BCB" w:rsidR="00F75EA0" w:rsidRPr="00496298" w:rsidRDefault="00F75EA0" w:rsidP="00F75EA0">
      <w:pPr>
        <w:pStyle w:val="Default"/>
        <w:rPr>
          <w:rFonts w:ascii="Times New Roman" w:hAnsi="Times New Roman" w:cs="Times New Roman"/>
        </w:rPr>
      </w:pPr>
      <w:r w:rsidRPr="00496298">
        <w:rPr>
          <w:rFonts w:ascii="Times New Roman" w:hAnsi="Times New Roman" w:cs="Times New Roman"/>
        </w:rPr>
        <w:t xml:space="preserve">Izolacyjność akustyczna przegród w budynkach oraz izolacyjność akustyczna elementów budowlanych. Wymagania PN-B-91000:1996 Stolarka budowlana. Terminologia </w:t>
      </w:r>
    </w:p>
    <w:p w14:paraId="3DA1F3CF" w14:textId="77777777" w:rsidR="00F43B74" w:rsidRDefault="00F75EA0" w:rsidP="00236360">
      <w:pPr>
        <w:jc w:val="both"/>
        <w:rPr>
          <w:rFonts w:ascii="Times New Roman" w:hAnsi="Times New Roman" w:cs="Times New Roman"/>
          <w:sz w:val="24"/>
          <w:szCs w:val="24"/>
        </w:rPr>
      </w:pPr>
      <w:r w:rsidRPr="00496298">
        <w:rPr>
          <w:rFonts w:ascii="Times New Roman" w:hAnsi="Times New Roman" w:cs="Times New Roman"/>
          <w:sz w:val="24"/>
          <w:szCs w:val="24"/>
        </w:rPr>
        <w:t>PN-ISO 6707-1:1989 Budownictwo – Terminologi</w:t>
      </w:r>
      <w:r w:rsidR="0089681F" w:rsidRPr="00496298">
        <w:rPr>
          <w:rFonts w:ascii="Times New Roman" w:hAnsi="Times New Roman" w:cs="Times New Roman"/>
          <w:sz w:val="24"/>
          <w:szCs w:val="24"/>
        </w:rPr>
        <w:t>i.</w:t>
      </w:r>
    </w:p>
    <w:p w14:paraId="7E25867E" w14:textId="77777777" w:rsidR="00E50562" w:rsidRPr="00B650D4" w:rsidRDefault="00E50562" w:rsidP="00E50562">
      <w:pPr>
        <w:pStyle w:val="Zwykytekst"/>
        <w:jc w:val="both"/>
        <w:rPr>
          <w:rFonts w:ascii="Times New Roman" w:hAnsi="Times New Roman" w:cs="Times New Roman"/>
          <w:sz w:val="24"/>
          <w:szCs w:val="24"/>
        </w:rPr>
      </w:pPr>
      <w:r w:rsidRPr="00B650D4">
        <w:rPr>
          <w:rFonts w:ascii="Times New Roman" w:hAnsi="Times New Roman" w:cs="Times New Roman"/>
          <w:sz w:val="24"/>
          <w:szCs w:val="24"/>
        </w:rPr>
        <w:t xml:space="preserve">Rozporządzenie Ministra Infrastruktury z dnia 06.02.2003 r. (Dz. U. Nr .47 poz. 401) </w:t>
      </w:r>
      <w:r w:rsidRPr="00B650D4">
        <w:rPr>
          <w:rFonts w:ascii="Times New Roman" w:hAnsi="Times New Roman" w:cs="Times New Roman"/>
          <w:sz w:val="24"/>
          <w:szCs w:val="24"/>
        </w:rPr>
        <w:br/>
        <w:t>w sprawie bezpieczeństwa i higieny pracy podczas wykonywania robót budowlanych.</w:t>
      </w:r>
    </w:p>
    <w:p w14:paraId="00A58E7B" w14:textId="77777777" w:rsidR="00E50562" w:rsidRPr="00B650D4" w:rsidRDefault="00E50562" w:rsidP="00E50562">
      <w:pPr>
        <w:pStyle w:val="Zwykytekst"/>
        <w:jc w:val="both"/>
        <w:rPr>
          <w:rFonts w:ascii="Times New Roman" w:hAnsi="Times New Roman" w:cs="Times New Roman"/>
          <w:sz w:val="24"/>
          <w:szCs w:val="24"/>
        </w:rPr>
      </w:pPr>
      <w:r w:rsidRPr="00B650D4">
        <w:rPr>
          <w:rFonts w:ascii="Times New Roman" w:hAnsi="Times New Roman" w:cs="Times New Roman"/>
          <w:sz w:val="24"/>
          <w:szCs w:val="24"/>
        </w:rPr>
        <w:t>Warunki techniczne jakim powinny odpowiadać budynki i ich</w:t>
      </w:r>
      <w:r>
        <w:rPr>
          <w:rFonts w:ascii="Times New Roman" w:hAnsi="Times New Roman" w:cs="Times New Roman"/>
          <w:sz w:val="24"/>
          <w:szCs w:val="24"/>
        </w:rPr>
        <w:t xml:space="preserve">  </w:t>
      </w:r>
      <w:r w:rsidRPr="00B650D4">
        <w:rPr>
          <w:rFonts w:ascii="Times New Roman" w:hAnsi="Times New Roman" w:cs="Times New Roman"/>
          <w:sz w:val="24"/>
          <w:szCs w:val="24"/>
        </w:rPr>
        <w:t xml:space="preserve">usytuowanie </w:t>
      </w:r>
    </w:p>
    <w:p w14:paraId="3B62A4F0" w14:textId="77777777" w:rsidR="00255D7D" w:rsidRPr="00B15B1A" w:rsidRDefault="00255D7D" w:rsidP="00B15B1A">
      <w:pPr>
        <w:pStyle w:val="Default"/>
        <w:jc w:val="both"/>
        <w:rPr>
          <w:rFonts w:ascii="Times New Roman" w:hAnsi="Times New Roman" w:cs="Times New Roman"/>
          <w:color w:val="auto"/>
        </w:rPr>
      </w:pPr>
    </w:p>
    <w:p w14:paraId="525E6E8B" w14:textId="77777777" w:rsidR="00F75EA0" w:rsidRPr="00E646C4" w:rsidRDefault="00F75EA0" w:rsidP="00E646C4">
      <w:pPr>
        <w:pStyle w:val="Nagwek1"/>
      </w:pPr>
      <w:bookmarkStart w:id="34" w:name="_Toc102635376"/>
      <w:r w:rsidRPr="00E646C4">
        <w:t>SST-B 02</w:t>
      </w:r>
      <w:bookmarkEnd w:id="34"/>
    </w:p>
    <w:p w14:paraId="0BC39ECB" w14:textId="77777777" w:rsidR="00F75EA0" w:rsidRPr="00E646C4" w:rsidRDefault="00F75EA0" w:rsidP="00E646C4">
      <w:pPr>
        <w:pStyle w:val="Nagwek1"/>
      </w:pPr>
      <w:bookmarkStart w:id="35" w:name="_Toc102635377"/>
      <w:r w:rsidRPr="00E646C4">
        <w:t>B.02.02.07. KONSTRUKCJE STALOWE</w:t>
      </w:r>
      <w:bookmarkEnd w:id="35"/>
    </w:p>
    <w:p w14:paraId="6AAF927B" w14:textId="77777777" w:rsidR="00E73313" w:rsidRPr="00C133B1" w:rsidRDefault="00E73313" w:rsidP="00E646C4">
      <w:pPr>
        <w:pStyle w:val="Nagwek1"/>
      </w:pPr>
      <w:bookmarkStart w:id="36" w:name="_Toc102635378"/>
      <w:r w:rsidRPr="00E646C4">
        <w:t>Instalowanie wyrobów metalowych</w:t>
      </w:r>
      <w:bookmarkEnd w:id="36"/>
    </w:p>
    <w:p w14:paraId="6C93767C" w14:textId="77777777" w:rsidR="00F75EA0" w:rsidRPr="00C133B1" w:rsidRDefault="00F75EA0" w:rsidP="00F75EA0">
      <w:pPr>
        <w:pStyle w:val="Default"/>
        <w:rPr>
          <w:rFonts w:ascii="Times New Roman" w:hAnsi="Times New Roman" w:cs="Times New Roman"/>
        </w:rPr>
      </w:pPr>
    </w:p>
    <w:p w14:paraId="70357246" w14:textId="77777777" w:rsidR="00F75EA0" w:rsidRPr="00DA5F08" w:rsidRDefault="00F75EA0" w:rsidP="00F75EA0">
      <w:pPr>
        <w:autoSpaceDE w:val="0"/>
        <w:autoSpaceDN w:val="0"/>
        <w:adjustRightInd w:val="0"/>
        <w:spacing w:after="0" w:line="240" w:lineRule="auto"/>
        <w:rPr>
          <w:rFonts w:ascii="Times New Roman" w:hAnsi="Times New Roman" w:cs="Times New Roman"/>
          <w:b/>
          <w:bCs/>
          <w:color w:val="000000"/>
          <w:sz w:val="24"/>
          <w:szCs w:val="24"/>
        </w:rPr>
      </w:pPr>
      <w:r w:rsidRPr="00DA5F08">
        <w:rPr>
          <w:rFonts w:ascii="Times New Roman" w:hAnsi="Times New Roman" w:cs="Times New Roman"/>
          <w:b/>
          <w:bCs/>
          <w:color w:val="000000"/>
          <w:sz w:val="24"/>
          <w:szCs w:val="24"/>
        </w:rPr>
        <w:t>1. Wstęp.</w:t>
      </w:r>
    </w:p>
    <w:p w14:paraId="4D6DD1C1" w14:textId="77777777" w:rsidR="00F75EA0" w:rsidRPr="00C704BB" w:rsidRDefault="00F75EA0" w:rsidP="00F75EA0">
      <w:pPr>
        <w:autoSpaceDE w:val="0"/>
        <w:autoSpaceDN w:val="0"/>
        <w:adjustRightInd w:val="0"/>
        <w:spacing w:after="0" w:line="240" w:lineRule="auto"/>
        <w:rPr>
          <w:rFonts w:ascii="Times New Roman" w:hAnsi="Times New Roman" w:cs="Times New Roman"/>
          <w:b/>
          <w:bCs/>
          <w:color w:val="000000" w:themeColor="text1"/>
          <w:sz w:val="24"/>
          <w:szCs w:val="24"/>
        </w:rPr>
      </w:pPr>
      <w:r w:rsidRPr="00C704BB">
        <w:rPr>
          <w:rFonts w:ascii="Times New Roman" w:eastAsia="Times New Roman" w:hAnsi="Times New Roman" w:cs="Times New Roman"/>
          <w:bCs/>
          <w:color w:val="000000" w:themeColor="text1"/>
          <w:sz w:val="24"/>
          <w:szCs w:val="24"/>
        </w:rPr>
        <w:t xml:space="preserve">Część ogólna zgodnie z pkt. 1 </w:t>
      </w:r>
      <w:proofErr w:type="spellStart"/>
      <w:r w:rsidRPr="00C704BB">
        <w:rPr>
          <w:rFonts w:ascii="Times New Roman" w:hAnsi="Times New Roman" w:cs="Times New Roman"/>
          <w:bCs/>
          <w:color w:val="000000" w:themeColor="text1"/>
          <w:sz w:val="24"/>
          <w:szCs w:val="24"/>
        </w:rPr>
        <w:t>STWiORB</w:t>
      </w:r>
      <w:proofErr w:type="spellEnd"/>
    </w:p>
    <w:p w14:paraId="0914A95D" w14:textId="77777777" w:rsidR="00F75EA0" w:rsidRPr="00DA5F08" w:rsidRDefault="00F75EA0" w:rsidP="00F75EA0">
      <w:pPr>
        <w:autoSpaceDE w:val="0"/>
        <w:autoSpaceDN w:val="0"/>
        <w:adjustRightInd w:val="0"/>
        <w:spacing w:after="0" w:line="240" w:lineRule="auto"/>
        <w:rPr>
          <w:rFonts w:ascii="Times New Roman" w:hAnsi="Times New Roman" w:cs="Times New Roman"/>
          <w:b/>
          <w:bCs/>
          <w:color w:val="000000"/>
          <w:sz w:val="24"/>
          <w:szCs w:val="24"/>
        </w:rPr>
      </w:pPr>
      <w:r w:rsidRPr="00DA5F08">
        <w:rPr>
          <w:rFonts w:ascii="Times New Roman" w:hAnsi="Times New Roman" w:cs="Times New Roman"/>
          <w:b/>
          <w:bCs/>
          <w:color w:val="000000"/>
          <w:sz w:val="24"/>
          <w:szCs w:val="24"/>
        </w:rPr>
        <w:t>1.1. Przedmiot SST</w:t>
      </w:r>
    </w:p>
    <w:p w14:paraId="78B21CDD" w14:textId="77777777" w:rsidR="00F75EA0" w:rsidRPr="00E77152" w:rsidRDefault="00F75EA0" w:rsidP="00F75EA0">
      <w:pPr>
        <w:autoSpaceDE w:val="0"/>
        <w:autoSpaceDN w:val="0"/>
        <w:adjustRightInd w:val="0"/>
        <w:spacing w:after="0" w:line="240" w:lineRule="auto"/>
        <w:rPr>
          <w:rFonts w:ascii="Times New Roman" w:hAnsi="Times New Roman" w:cs="Times New Roman"/>
          <w:color w:val="000000"/>
          <w:sz w:val="24"/>
          <w:szCs w:val="24"/>
        </w:rPr>
      </w:pPr>
      <w:r w:rsidRPr="002472BC">
        <w:rPr>
          <w:rFonts w:ascii="Times New Roman" w:hAnsi="Times New Roman" w:cs="Times New Roman"/>
          <w:sz w:val="24"/>
          <w:szCs w:val="24"/>
        </w:rPr>
        <w:t>Przedmiotem niniejszej szczegółowej specyfikacji technicznej są wymagania dotyczące wykonania i odbioru robót polegających na monta</w:t>
      </w:r>
      <w:r>
        <w:rPr>
          <w:rFonts w:ascii="Times New Roman" w:hAnsi="Times New Roman" w:cs="Times New Roman"/>
          <w:sz w:val="24"/>
          <w:szCs w:val="24"/>
        </w:rPr>
        <w:t>ż</w:t>
      </w:r>
      <w:r w:rsidRPr="002472BC">
        <w:rPr>
          <w:rFonts w:ascii="Times New Roman" w:hAnsi="Times New Roman" w:cs="Times New Roman"/>
          <w:sz w:val="24"/>
          <w:szCs w:val="24"/>
        </w:rPr>
        <w:t xml:space="preserve">u balustrad </w:t>
      </w:r>
      <w:r>
        <w:rPr>
          <w:rFonts w:ascii="Times New Roman" w:hAnsi="Times New Roman" w:cs="Times New Roman"/>
          <w:sz w:val="24"/>
          <w:szCs w:val="24"/>
        </w:rPr>
        <w:t xml:space="preserve">stalowych ze stali nierdzewnej szczotkowanej oraz poręczy stalowej związanej </w:t>
      </w:r>
      <w:r w:rsidRPr="002472BC">
        <w:rPr>
          <w:rFonts w:ascii="Times New Roman" w:hAnsi="Times New Roman" w:cs="Times New Roman"/>
          <w:sz w:val="24"/>
          <w:szCs w:val="24"/>
        </w:rPr>
        <w:t xml:space="preserve">z inwestycją polegającą na </w:t>
      </w:r>
      <w:r>
        <w:rPr>
          <w:rFonts w:ascii="Times New Roman" w:hAnsi="Times New Roman" w:cs="Times New Roman"/>
          <w:sz w:val="24"/>
          <w:szCs w:val="24"/>
        </w:rPr>
        <w:t xml:space="preserve">remoncie klatki schodowej </w:t>
      </w:r>
      <w:r w:rsidRPr="002472BC">
        <w:rPr>
          <w:rFonts w:ascii="Times New Roman" w:hAnsi="Times New Roman" w:cs="Times New Roman"/>
          <w:sz w:val="24"/>
          <w:szCs w:val="24"/>
        </w:rPr>
        <w:t xml:space="preserve">budynku </w:t>
      </w:r>
      <w:r>
        <w:rPr>
          <w:rFonts w:ascii="Times New Roman" w:hAnsi="Times New Roman" w:cs="Times New Roman"/>
          <w:sz w:val="24"/>
          <w:szCs w:val="24"/>
        </w:rPr>
        <w:t xml:space="preserve">mieszkalnego wielorodzinnego przy ul. </w:t>
      </w:r>
      <w:r w:rsidR="00703953">
        <w:rPr>
          <w:rFonts w:ascii="Times New Roman" w:hAnsi="Times New Roman" w:cs="Times New Roman"/>
          <w:sz w:val="24"/>
          <w:szCs w:val="24"/>
        </w:rPr>
        <w:t>Szczecińskiej 22</w:t>
      </w:r>
      <w:r>
        <w:rPr>
          <w:rFonts w:ascii="Times New Roman" w:hAnsi="Times New Roman" w:cs="Times New Roman"/>
          <w:sz w:val="24"/>
          <w:szCs w:val="24"/>
        </w:rPr>
        <w:t xml:space="preserve"> w Karlinie. </w:t>
      </w:r>
    </w:p>
    <w:p w14:paraId="640A4072" w14:textId="77777777" w:rsidR="00F75EA0" w:rsidRPr="00C704BB" w:rsidRDefault="00F75EA0" w:rsidP="00F75EA0">
      <w:pPr>
        <w:autoSpaceDE w:val="0"/>
        <w:autoSpaceDN w:val="0"/>
        <w:adjustRightInd w:val="0"/>
        <w:spacing w:after="0" w:line="240" w:lineRule="auto"/>
        <w:rPr>
          <w:rFonts w:ascii="Times New Roman" w:hAnsi="Times New Roman" w:cs="Times New Roman"/>
          <w:b/>
          <w:bCs/>
          <w:color w:val="000000"/>
          <w:sz w:val="24"/>
          <w:szCs w:val="24"/>
        </w:rPr>
      </w:pPr>
      <w:r w:rsidRPr="00C704BB">
        <w:rPr>
          <w:rFonts w:ascii="Times New Roman" w:hAnsi="Times New Roman" w:cs="Times New Roman"/>
          <w:b/>
          <w:bCs/>
          <w:color w:val="000000"/>
          <w:sz w:val="24"/>
          <w:szCs w:val="24"/>
        </w:rPr>
        <w:t>1.2. Zakres stosowania SST</w:t>
      </w:r>
    </w:p>
    <w:p w14:paraId="7857407C" w14:textId="77777777" w:rsidR="00F75EA0" w:rsidRDefault="00F75EA0" w:rsidP="00F75EA0">
      <w:pPr>
        <w:pStyle w:val="Default"/>
        <w:jc w:val="both"/>
        <w:rPr>
          <w:rFonts w:ascii="Times New Roman" w:hAnsi="Times New Roman" w:cs="Times New Roman"/>
        </w:rPr>
      </w:pPr>
      <w:r w:rsidRPr="00C704BB">
        <w:rPr>
          <w:rFonts w:ascii="Times New Roman" w:hAnsi="Times New Roman" w:cs="Times New Roman"/>
        </w:rPr>
        <w:t xml:space="preserve">Szczegółowa specyfikacja techniczna jest stosowana jako dokument przetargowy </w:t>
      </w:r>
      <w:r>
        <w:rPr>
          <w:rFonts w:ascii="Times New Roman" w:hAnsi="Times New Roman" w:cs="Times New Roman"/>
        </w:rPr>
        <w:br/>
      </w:r>
      <w:r w:rsidRPr="00C704BB">
        <w:rPr>
          <w:rFonts w:ascii="Times New Roman" w:hAnsi="Times New Roman" w:cs="Times New Roman"/>
        </w:rPr>
        <w:t>i kontraktowy przy zlecaniu i realizacji robót wymienionych w pkt.1.</w:t>
      </w:r>
      <w:r>
        <w:rPr>
          <w:rFonts w:ascii="Times New Roman" w:hAnsi="Times New Roman" w:cs="Times New Roman"/>
        </w:rPr>
        <w:t>1</w:t>
      </w:r>
      <w:r w:rsidRPr="00AB52FB">
        <w:rPr>
          <w:rFonts w:ascii="Times New Roman" w:hAnsi="Times New Roman" w:cs="Times New Roman"/>
        </w:rPr>
        <w:t xml:space="preserve">, i obejmują: </w:t>
      </w:r>
    </w:p>
    <w:p w14:paraId="4651C48A" w14:textId="77777777" w:rsidR="00F75EA0" w:rsidRDefault="00F75EA0" w:rsidP="00F75EA0">
      <w:pPr>
        <w:pStyle w:val="Default"/>
        <w:jc w:val="both"/>
        <w:rPr>
          <w:rFonts w:ascii="Times New Roman" w:hAnsi="Times New Roman" w:cs="Times New Roman"/>
        </w:rPr>
      </w:pPr>
      <w:r w:rsidRPr="00AB52FB">
        <w:rPr>
          <w:rFonts w:ascii="Times New Roman" w:hAnsi="Times New Roman" w:cs="Times New Roman"/>
        </w:rPr>
        <w:t xml:space="preserve">- łączenie elementów balustrady w całość </w:t>
      </w:r>
    </w:p>
    <w:p w14:paraId="49EDC6C3" w14:textId="77777777" w:rsidR="00F75EA0" w:rsidRDefault="00F75EA0" w:rsidP="00F75EA0">
      <w:pPr>
        <w:pStyle w:val="Default"/>
        <w:jc w:val="both"/>
        <w:rPr>
          <w:rFonts w:ascii="Times New Roman" w:hAnsi="Times New Roman" w:cs="Times New Roman"/>
        </w:rPr>
      </w:pPr>
      <w:r w:rsidRPr="00AB52FB">
        <w:rPr>
          <w:rFonts w:ascii="Times New Roman" w:hAnsi="Times New Roman" w:cs="Times New Roman"/>
        </w:rPr>
        <w:t xml:space="preserve">- dostarczenie gotowego elementu balustrady na budowę, </w:t>
      </w:r>
    </w:p>
    <w:p w14:paraId="41EEFE82" w14:textId="77777777" w:rsidR="00F75EA0" w:rsidRPr="00AB52FB" w:rsidRDefault="00F75EA0" w:rsidP="00F75EA0">
      <w:pPr>
        <w:pStyle w:val="Default"/>
        <w:jc w:val="both"/>
        <w:rPr>
          <w:rFonts w:ascii="Times New Roman" w:hAnsi="Times New Roman" w:cs="Times New Roman"/>
        </w:rPr>
      </w:pPr>
      <w:r w:rsidRPr="00AB52FB">
        <w:rPr>
          <w:rFonts w:ascii="Times New Roman" w:hAnsi="Times New Roman" w:cs="Times New Roman"/>
        </w:rPr>
        <w:t>- mocowanie za pomocą przykręcania słupków balustrady</w:t>
      </w:r>
    </w:p>
    <w:p w14:paraId="08A688A3" w14:textId="77777777" w:rsidR="00F75EA0" w:rsidRPr="00C704BB" w:rsidRDefault="00F75EA0" w:rsidP="00F75EA0">
      <w:pPr>
        <w:autoSpaceDE w:val="0"/>
        <w:autoSpaceDN w:val="0"/>
        <w:adjustRightInd w:val="0"/>
        <w:spacing w:after="0" w:line="240" w:lineRule="auto"/>
        <w:rPr>
          <w:rFonts w:ascii="Times New Roman" w:hAnsi="Times New Roman" w:cs="Times New Roman"/>
          <w:b/>
          <w:bCs/>
          <w:color w:val="000000"/>
          <w:sz w:val="24"/>
          <w:szCs w:val="24"/>
        </w:rPr>
      </w:pPr>
      <w:r w:rsidRPr="00C704BB">
        <w:rPr>
          <w:rFonts w:ascii="Times New Roman" w:hAnsi="Times New Roman" w:cs="Times New Roman"/>
          <w:b/>
          <w:bCs/>
          <w:color w:val="000000"/>
          <w:sz w:val="24"/>
          <w:szCs w:val="24"/>
        </w:rPr>
        <w:t>1.3. Zakres robót objętych SST</w:t>
      </w:r>
    </w:p>
    <w:p w14:paraId="77D48CA9" w14:textId="77777777" w:rsidR="00F75EA0" w:rsidRDefault="00F75EA0" w:rsidP="00F75EA0">
      <w:pPr>
        <w:autoSpaceDE w:val="0"/>
        <w:autoSpaceDN w:val="0"/>
        <w:adjustRightInd w:val="0"/>
        <w:spacing w:after="0" w:line="240" w:lineRule="auto"/>
        <w:rPr>
          <w:rFonts w:ascii="Times New Roman" w:hAnsi="Times New Roman" w:cs="Times New Roman"/>
          <w:color w:val="000000"/>
          <w:sz w:val="24"/>
          <w:szCs w:val="24"/>
        </w:rPr>
      </w:pPr>
      <w:r w:rsidRPr="00C704BB">
        <w:rPr>
          <w:rFonts w:ascii="Times New Roman" w:hAnsi="Times New Roman" w:cs="Times New Roman"/>
          <w:color w:val="000000"/>
          <w:sz w:val="24"/>
          <w:szCs w:val="24"/>
        </w:rPr>
        <w:t>Roboty, których dotyczy specyfikacja, obejmuj</w:t>
      </w:r>
      <w:r w:rsidRPr="00C704BB">
        <w:rPr>
          <w:rFonts w:ascii="Times New Roman" w:eastAsia="TimesNewRoman" w:hAnsi="Times New Roman" w:cs="Times New Roman"/>
          <w:color w:val="000000"/>
          <w:sz w:val="24"/>
          <w:szCs w:val="24"/>
        </w:rPr>
        <w:t xml:space="preserve">ą </w:t>
      </w:r>
      <w:r w:rsidRPr="00C704BB">
        <w:rPr>
          <w:rFonts w:ascii="Times New Roman" w:hAnsi="Times New Roman" w:cs="Times New Roman"/>
          <w:color w:val="000000"/>
          <w:sz w:val="24"/>
          <w:szCs w:val="24"/>
        </w:rPr>
        <w:t>wszystkie czynno</w:t>
      </w:r>
      <w:r w:rsidRPr="00C704BB">
        <w:rPr>
          <w:rFonts w:ascii="Times New Roman" w:eastAsia="TimesNewRoman" w:hAnsi="Times New Roman" w:cs="Times New Roman"/>
          <w:color w:val="000000"/>
          <w:sz w:val="24"/>
          <w:szCs w:val="24"/>
        </w:rPr>
        <w:t>ś</w:t>
      </w:r>
      <w:r w:rsidRPr="00C704BB">
        <w:rPr>
          <w:rFonts w:ascii="Times New Roman" w:hAnsi="Times New Roman" w:cs="Times New Roman"/>
          <w:color w:val="000000"/>
          <w:sz w:val="24"/>
          <w:szCs w:val="24"/>
        </w:rPr>
        <w:t>ci umo</w:t>
      </w:r>
      <w:r w:rsidRPr="00C704BB">
        <w:rPr>
          <w:rFonts w:ascii="Times New Roman" w:eastAsia="TimesNewRoman" w:hAnsi="Times New Roman" w:cs="Times New Roman"/>
          <w:color w:val="000000"/>
          <w:sz w:val="24"/>
          <w:szCs w:val="24"/>
        </w:rPr>
        <w:t>ż</w:t>
      </w:r>
      <w:r w:rsidRPr="00C704BB">
        <w:rPr>
          <w:rFonts w:ascii="Times New Roman" w:hAnsi="Times New Roman" w:cs="Times New Roman"/>
          <w:color w:val="000000"/>
          <w:sz w:val="24"/>
          <w:szCs w:val="24"/>
        </w:rPr>
        <w:t>liwiaj</w:t>
      </w:r>
      <w:r w:rsidRPr="00C704BB">
        <w:rPr>
          <w:rFonts w:ascii="Times New Roman" w:eastAsia="TimesNewRoman" w:hAnsi="Times New Roman" w:cs="Times New Roman"/>
          <w:color w:val="000000"/>
          <w:sz w:val="24"/>
          <w:szCs w:val="24"/>
        </w:rPr>
        <w:t>ą</w:t>
      </w:r>
      <w:r w:rsidRPr="00C704BB">
        <w:rPr>
          <w:rFonts w:ascii="Times New Roman" w:hAnsi="Times New Roman" w:cs="Times New Roman"/>
          <w:color w:val="000000"/>
          <w:sz w:val="24"/>
          <w:szCs w:val="24"/>
        </w:rPr>
        <w:t>ce i maj</w:t>
      </w:r>
      <w:r w:rsidRPr="00C704BB">
        <w:rPr>
          <w:rFonts w:ascii="Times New Roman" w:eastAsia="TimesNewRoman" w:hAnsi="Times New Roman" w:cs="Times New Roman"/>
          <w:color w:val="000000"/>
          <w:sz w:val="24"/>
          <w:szCs w:val="24"/>
        </w:rPr>
        <w:t>ą</w:t>
      </w:r>
      <w:r w:rsidRPr="00C704BB">
        <w:rPr>
          <w:rFonts w:ascii="Times New Roman" w:hAnsi="Times New Roman" w:cs="Times New Roman"/>
          <w:color w:val="000000"/>
          <w:sz w:val="24"/>
          <w:szCs w:val="24"/>
        </w:rPr>
        <w:t xml:space="preserve">ce na celu wykonanie </w:t>
      </w:r>
      <w:r>
        <w:rPr>
          <w:rFonts w:ascii="Times New Roman" w:hAnsi="Times New Roman" w:cs="Times New Roman"/>
          <w:color w:val="000000"/>
          <w:sz w:val="24"/>
          <w:szCs w:val="24"/>
        </w:rPr>
        <w:t xml:space="preserve">robót </w:t>
      </w:r>
      <w:r w:rsidRPr="00C704BB">
        <w:rPr>
          <w:rFonts w:ascii="Times New Roman" w:hAnsi="Times New Roman" w:cs="Times New Roman"/>
          <w:color w:val="000000"/>
          <w:sz w:val="24"/>
          <w:szCs w:val="24"/>
        </w:rPr>
        <w:t>obiektu wg poni</w:t>
      </w:r>
      <w:r w:rsidRPr="00C704BB">
        <w:rPr>
          <w:rFonts w:ascii="Times New Roman" w:eastAsia="TimesNewRoman" w:hAnsi="Times New Roman" w:cs="Times New Roman"/>
          <w:color w:val="000000"/>
          <w:sz w:val="24"/>
          <w:szCs w:val="24"/>
        </w:rPr>
        <w:t>ż</w:t>
      </w:r>
      <w:r w:rsidRPr="00C704BB">
        <w:rPr>
          <w:rFonts w:ascii="Times New Roman" w:hAnsi="Times New Roman" w:cs="Times New Roman"/>
          <w:color w:val="000000"/>
          <w:sz w:val="24"/>
          <w:szCs w:val="24"/>
        </w:rPr>
        <w:t>szego</w:t>
      </w:r>
      <w:r>
        <w:rPr>
          <w:rFonts w:ascii="Times New Roman" w:hAnsi="Times New Roman" w:cs="Times New Roman"/>
          <w:color w:val="000000"/>
          <w:sz w:val="24"/>
          <w:szCs w:val="24"/>
        </w:rPr>
        <w:t xml:space="preserve"> zakresu:</w:t>
      </w:r>
    </w:p>
    <w:p w14:paraId="3025191F" w14:textId="77777777" w:rsidR="00F75EA0" w:rsidRDefault="00F75EA0" w:rsidP="00F75EA0">
      <w:pPr>
        <w:pStyle w:val="Default"/>
        <w:rPr>
          <w:rFonts w:ascii="Times New Roman" w:hAnsi="Times New Roman" w:cs="Times New Roman"/>
        </w:rPr>
      </w:pPr>
      <w:r w:rsidRPr="00C704BB">
        <w:rPr>
          <w:rFonts w:ascii="Times New Roman" w:hAnsi="Times New Roman" w:cs="Times New Roman"/>
        </w:rPr>
        <w:t>1.</w:t>
      </w:r>
      <w:r>
        <w:rPr>
          <w:rFonts w:ascii="Times New Roman" w:hAnsi="Times New Roman" w:cs="Times New Roman"/>
        </w:rPr>
        <w:t>3</w:t>
      </w:r>
      <w:r w:rsidRPr="00C704BB">
        <w:rPr>
          <w:rFonts w:ascii="Times New Roman" w:hAnsi="Times New Roman" w:cs="Times New Roman"/>
        </w:rPr>
        <w:t xml:space="preserve">.1 Wymagania ogólne </w:t>
      </w:r>
    </w:p>
    <w:p w14:paraId="1A417921" w14:textId="77777777" w:rsidR="00F75EA0" w:rsidRPr="002472BC" w:rsidRDefault="00F75EA0" w:rsidP="00F75EA0">
      <w:pPr>
        <w:pStyle w:val="Default"/>
        <w:jc w:val="both"/>
        <w:rPr>
          <w:rFonts w:ascii="Times New Roman" w:hAnsi="Times New Roman" w:cs="Times New Roman"/>
        </w:rPr>
      </w:pPr>
      <w:r w:rsidRPr="002472BC">
        <w:rPr>
          <w:rFonts w:ascii="Times New Roman" w:hAnsi="Times New Roman" w:cs="Times New Roman"/>
        </w:rPr>
        <w:t>Ogólne wymagania dotyczące materiałów, ich pozyskiwania i składowania podano w części „Wymagania ogólne” pkt</w:t>
      </w:r>
      <w:r>
        <w:rPr>
          <w:rFonts w:ascii="Times New Roman" w:hAnsi="Times New Roman" w:cs="Times New Roman"/>
        </w:rPr>
        <w:t>.</w:t>
      </w:r>
      <w:r w:rsidRPr="002472BC">
        <w:rPr>
          <w:rFonts w:ascii="Times New Roman" w:hAnsi="Times New Roman" w:cs="Times New Roman"/>
        </w:rPr>
        <w:t xml:space="preserve"> 2 specyf</w:t>
      </w:r>
      <w:r>
        <w:rPr>
          <w:rFonts w:ascii="Times New Roman" w:hAnsi="Times New Roman" w:cs="Times New Roman"/>
        </w:rPr>
        <w:t>ikacji technicznej. Wszystkie uż</w:t>
      </w:r>
      <w:r w:rsidRPr="002472BC">
        <w:rPr>
          <w:rFonts w:ascii="Times New Roman" w:hAnsi="Times New Roman" w:cs="Times New Roman"/>
        </w:rPr>
        <w:t>yte materiały powinny mieć aktualne świadectwa dopuszczenia do stosowania w budownictwie na terytorium Rzeczypospolitej Polskiej tzn. posiadać aktualne aprobaty techniczne, certyfikat na znak bezpieczeństwa, deklaracje zgodności lub certyfikaty zgodności z aprobatą techniczną lub inne stosowne dokumenty objęte prawem. Elementy ślusarskie dostarczone na budowę jako wyrób wykonane wg wymiarów pobran</w:t>
      </w:r>
      <w:r>
        <w:rPr>
          <w:rFonts w:ascii="Times New Roman" w:hAnsi="Times New Roman" w:cs="Times New Roman"/>
        </w:rPr>
        <w:t>ych z natury wykończone, wyposażone w uchwyty montaż</w:t>
      </w:r>
      <w:r w:rsidRPr="002472BC">
        <w:rPr>
          <w:rFonts w:ascii="Times New Roman" w:hAnsi="Times New Roman" w:cs="Times New Roman"/>
        </w:rPr>
        <w:t>owe.</w:t>
      </w:r>
    </w:p>
    <w:p w14:paraId="5CD0A9AC" w14:textId="77777777" w:rsidR="00F75EA0" w:rsidRPr="00C704BB" w:rsidRDefault="00F75EA0" w:rsidP="00F75EA0">
      <w:pPr>
        <w:pStyle w:val="Default"/>
        <w:rPr>
          <w:rFonts w:ascii="Times New Roman" w:hAnsi="Times New Roman" w:cs="Times New Roman"/>
        </w:rPr>
      </w:pPr>
      <w:r w:rsidRPr="00C704BB">
        <w:rPr>
          <w:rFonts w:ascii="Times New Roman" w:hAnsi="Times New Roman" w:cs="Times New Roman"/>
        </w:rPr>
        <w:lastRenderedPageBreak/>
        <w:t>1.</w:t>
      </w:r>
      <w:r>
        <w:rPr>
          <w:rFonts w:ascii="Times New Roman" w:hAnsi="Times New Roman" w:cs="Times New Roman"/>
        </w:rPr>
        <w:t>3</w:t>
      </w:r>
      <w:r w:rsidRPr="00C704BB">
        <w:rPr>
          <w:rFonts w:ascii="Times New Roman" w:hAnsi="Times New Roman" w:cs="Times New Roman"/>
        </w:rPr>
        <w:t>.2 Roboty, których dotyczy SST , obejmują wszystkie czynności umożliwiając i mające na celu wykonanie robót wymienionych w pkt. 1.</w:t>
      </w:r>
      <w:r>
        <w:rPr>
          <w:rFonts w:ascii="Times New Roman" w:hAnsi="Times New Roman" w:cs="Times New Roman"/>
        </w:rPr>
        <w:t>3</w:t>
      </w:r>
      <w:r w:rsidRPr="00C704BB">
        <w:rPr>
          <w:rFonts w:ascii="Times New Roman" w:hAnsi="Times New Roman" w:cs="Times New Roman"/>
        </w:rPr>
        <w:t>.</w:t>
      </w:r>
    </w:p>
    <w:p w14:paraId="4C0A1EA6" w14:textId="77777777" w:rsidR="00F75EA0" w:rsidRPr="00C704BB" w:rsidRDefault="00F75EA0" w:rsidP="00F75EA0">
      <w:pPr>
        <w:autoSpaceDE w:val="0"/>
        <w:autoSpaceDN w:val="0"/>
        <w:adjustRightInd w:val="0"/>
        <w:spacing w:after="0" w:line="240" w:lineRule="auto"/>
        <w:rPr>
          <w:rFonts w:ascii="Times New Roman" w:hAnsi="Times New Roman" w:cs="Times New Roman"/>
          <w:b/>
          <w:bCs/>
          <w:color w:val="000000"/>
          <w:sz w:val="24"/>
          <w:szCs w:val="24"/>
        </w:rPr>
      </w:pPr>
      <w:r w:rsidRPr="00C704BB">
        <w:rPr>
          <w:rFonts w:ascii="Times New Roman" w:hAnsi="Times New Roman" w:cs="Times New Roman"/>
          <w:b/>
          <w:bCs/>
          <w:color w:val="000000"/>
          <w:sz w:val="24"/>
          <w:szCs w:val="24"/>
        </w:rPr>
        <w:t>1.4. Określenia podstawowe</w:t>
      </w:r>
    </w:p>
    <w:p w14:paraId="3B46A71D" w14:textId="77777777" w:rsidR="00F75EA0" w:rsidRPr="00C704BB" w:rsidRDefault="00F75EA0" w:rsidP="00F75EA0">
      <w:pPr>
        <w:autoSpaceDE w:val="0"/>
        <w:autoSpaceDN w:val="0"/>
        <w:adjustRightInd w:val="0"/>
        <w:spacing w:after="0" w:line="240" w:lineRule="auto"/>
        <w:rPr>
          <w:rFonts w:ascii="Times New Roman" w:hAnsi="Times New Roman" w:cs="Times New Roman"/>
          <w:color w:val="000000"/>
          <w:sz w:val="24"/>
          <w:szCs w:val="24"/>
        </w:rPr>
      </w:pPr>
      <w:r w:rsidRPr="00C704BB">
        <w:rPr>
          <w:rFonts w:ascii="Times New Roman" w:hAnsi="Times New Roman" w:cs="Times New Roman"/>
          <w:color w:val="000000"/>
          <w:sz w:val="24"/>
          <w:szCs w:val="24"/>
        </w:rPr>
        <w:t>Okre</w:t>
      </w:r>
      <w:r w:rsidRPr="00C704BB">
        <w:rPr>
          <w:rFonts w:ascii="Times New Roman" w:eastAsia="TimesNewRoman" w:hAnsi="Times New Roman" w:cs="Times New Roman"/>
          <w:color w:val="000000"/>
          <w:sz w:val="24"/>
          <w:szCs w:val="24"/>
        </w:rPr>
        <w:t>ś</w:t>
      </w:r>
      <w:r w:rsidRPr="00C704BB">
        <w:rPr>
          <w:rFonts w:ascii="Times New Roman" w:hAnsi="Times New Roman" w:cs="Times New Roman"/>
          <w:color w:val="000000"/>
          <w:sz w:val="24"/>
          <w:szCs w:val="24"/>
        </w:rPr>
        <w:t>lenia podane w niniejszej SST s</w:t>
      </w:r>
      <w:r w:rsidRPr="00C704BB">
        <w:rPr>
          <w:rFonts w:ascii="Times New Roman" w:eastAsia="TimesNewRoman" w:hAnsi="Times New Roman" w:cs="Times New Roman"/>
          <w:color w:val="000000"/>
          <w:sz w:val="24"/>
          <w:szCs w:val="24"/>
        </w:rPr>
        <w:t xml:space="preserve">ą </w:t>
      </w:r>
      <w:r w:rsidRPr="00C704BB">
        <w:rPr>
          <w:rFonts w:ascii="Times New Roman" w:hAnsi="Times New Roman" w:cs="Times New Roman"/>
          <w:color w:val="000000"/>
          <w:sz w:val="24"/>
          <w:szCs w:val="24"/>
        </w:rPr>
        <w:t>zgodne z obowi</w:t>
      </w:r>
      <w:r w:rsidRPr="00C704BB">
        <w:rPr>
          <w:rFonts w:ascii="Times New Roman" w:eastAsia="TimesNewRoman" w:hAnsi="Times New Roman" w:cs="Times New Roman"/>
          <w:color w:val="000000"/>
          <w:sz w:val="24"/>
          <w:szCs w:val="24"/>
        </w:rPr>
        <w:t>ą</w:t>
      </w:r>
      <w:r w:rsidRPr="00C704BB">
        <w:rPr>
          <w:rFonts w:ascii="Times New Roman" w:hAnsi="Times New Roman" w:cs="Times New Roman"/>
          <w:color w:val="000000"/>
          <w:sz w:val="24"/>
          <w:szCs w:val="24"/>
        </w:rPr>
        <w:t>zuj</w:t>
      </w:r>
      <w:r w:rsidRPr="00C704BB">
        <w:rPr>
          <w:rFonts w:ascii="Times New Roman" w:eastAsia="TimesNewRoman" w:hAnsi="Times New Roman" w:cs="Times New Roman"/>
          <w:color w:val="000000"/>
          <w:sz w:val="24"/>
          <w:szCs w:val="24"/>
        </w:rPr>
        <w:t>ą</w:t>
      </w:r>
      <w:r w:rsidRPr="00C704BB">
        <w:rPr>
          <w:rFonts w:ascii="Times New Roman" w:hAnsi="Times New Roman" w:cs="Times New Roman"/>
          <w:color w:val="000000"/>
          <w:sz w:val="24"/>
          <w:szCs w:val="24"/>
        </w:rPr>
        <w:t>cymi odpowiednimi normami.</w:t>
      </w:r>
    </w:p>
    <w:p w14:paraId="2085D117" w14:textId="77777777" w:rsidR="00F75EA0" w:rsidRPr="00C704BB" w:rsidRDefault="00F75EA0" w:rsidP="00F75EA0">
      <w:pPr>
        <w:autoSpaceDE w:val="0"/>
        <w:autoSpaceDN w:val="0"/>
        <w:adjustRightInd w:val="0"/>
        <w:spacing w:after="0" w:line="240" w:lineRule="auto"/>
        <w:rPr>
          <w:rFonts w:ascii="Times New Roman" w:hAnsi="Times New Roman" w:cs="Times New Roman"/>
          <w:b/>
          <w:bCs/>
          <w:color w:val="000000"/>
          <w:sz w:val="24"/>
          <w:szCs w:val="24"/>
        </w:rPr>
      </w:pPr>
      <w:r w:rsidRPr="00C704BB">
        <w:rPr>
          <w:rFonts w:ascii="Times New Roman" w:hAnsi="Times New Roman" w:cs="Times New Roman"/>
          <w:b/>
          <w:bCs/>
          <w:color w:val="000000"/>
          <w:sz w:val="24"/>
          <w:szCs w:val="24"/>
        </w:rPr>
        <w:t>1.5. Ogólne wymagania dotyczące robót.</w:t>
      </w:r>
    </w:p>
    <w:p w14:paraId="48B312C2" w14:textId="77777777" w:rsidR="00F75EA0" w:rsidRPr="00B64F5A" w:rsidRDefault="00F75EA0" w:rsidP="00F75EA0">
      <w:pPr>
        <w:autoSpaceDE w:val="0"/>
        <w:autoSpaceDN w:val="0"/>
        <w:adjustRightInd w:val="0"/>
        <w:spacing w:after="0" w:line="240" w:lineRule="auto"/>
        <w:rPr>
          <w:rFonts w:ascii="Arial" w:hAnsi="Arial" w:cs="Arial"/>
          <w:sz w:val="24"/>
          <w:szCs w:val="24"/>
        </w:rPr>
      </w:pPr>
      <w:r w:rsidRPr="00C704BB">
        <w:rPr>
          <w:rFonts w:ascii="Times New Roman" w:hAnsi="Times New Roman" w:cs="Times New Roman"/>
          <w:color w:val="000000"/>
          <w:sz w:val="24"/>
          <w:szCs w:val="24"/>
        </w:rPr>
        <w:t>Wykonawca robót jest odpowiedzialny za jako</w:t>
      </w:r>
      <w:r w:rsidRPr="00C704BB">
        <w:rPr>
          <w:rFonts w:ascii="Times New Roman" w:eastAsia="TimesNewRoman" w:hAnsi="Times New Roman" w:cs="Times New Roman"/>
          <w:color w:val="000000"/>
          <w:sz w:val="24"/>
          <w:szCs w:val="24"/>
        </w:rPr>
        <w:t xml:space="preserve">ść </w:t>
      </w:r>
      <w:r w:rsidRPr="00C704BB">
        <w:rPr>
          <w:rFonts w:ascii="Times New Roman" w:hAnsi="Times New Roman" w:cs="Times New Roman"/>
          <w:color w:val="000000"/>
          <w:sz w:val="24"/>
          <w:szCs w:val="24"/>
        </w:rPr>
        <w:t>ich wykonania oraz za zgodno</w:t>
      </w:r>
      <w:r w:rsidRPr="00C704BB">
        <w:rPr>
          <w:rFonts w:ascii="Times New Roman" w:eastAsia="TimesNewRoman" w:hAnsi="Times New Roman" w:cs="Times New Roman"/>
          <w:color w:val="000000"/>
          <w:sz w:val="24"/>
          <w:szCs w:val="24"/>
        </w:rPr>
        <w:t xml:space="preserve">ść </w:t>
      </w:r>
      <w:r w:rsidRPr="00C704BB">
        <w:rPr>
          <w:rFonts w:ascii="Times New Roman" w:hAnsi="Times New Roman" w:cs="Times New Roman"/>
          <w:color w:val="000000"/>
          <w:sz w:val="24"/>
          <w:szCs w:val="24"/>
        </w:rPr>
        <w:t>z dokumentacj</w:t>
      </w:r>
      <w:r w:rsidRPr="00C704BB">
        <w:rPr>
          <w:rFonts w:ascii="Times New Roman" w:eastAsia="TimesNewRoman" w:hAnsi="Times New Roman" w:cs="Times New Roman"/>
          <w:color w:val="000000"/>
          <w:sz w:val="24"/>
          <w:szCs w:val="24"/>
        </w:rPr>
        <w:t xml:space="preserve">ą </w:t>
      </w:r>
      <w:r w:rsidRPr="00C704BB">
        <w:rPr>
          <w:rFonts w:ascii="Times New Roman" w:hAnsi="Times New Roman" w:cs="Times New Roman"/>
          <w:color w:val="000000"/>
          <w:sz w:val="24"/>
          <w:szCs w:val="24"/>
        </w:rPr>
        <w:t>projektow</w:t>
      </w:r>
      <w:r w:rsidRPr="00C704BB">
        <w:rPr>
          <w:rFonts w:ascii="Times New Roman" w:eastAsia="TimesNewRoman" w:hAnsi="Times New Roman" w:cs="Times New Roman"/>
          <w:color w:val="000000"/>
          <w:sz w:val="24"/>
          <w:szCs w:val="24"/>
        </w:rPr>
        <w:t>ą</w:t>
      </w:r>
      <w:r w:rsidRPr="00C704BB">
        <w:rPr>
          <w:rFonts w:ascii="Times New Roman" w:hAnsi="Times New Roman" w:cs="Times New Roman"/>
          <w:color w:val="000000"/>
          <w:sz w:val="24"/>
          <w:szCs w:val="24"/>
        </w:rPr>
        <w:t>, SST i poleceniami In</w:t>
      </w:r>
      <w:r w:rsidRPr="00C704BB">
        <w:rPr>
          <w:rFonts w:ascii="Times New Roman" w:eastAsia="TimesNewRoman" w:hAnsi="Times New Roman" w:cs="Times New Roman"/>
          <w:color w:val="000000"/>
          <w:sz w:val="24"/>
          <w:szCs w:val="24"/>
        </w:rPr>
        <w:t>spektora nadzoru</w:t>
      </w:r>
      <w:r w:rsidRPr="00B64F5A">
        <w:rPr>
          <w:rFonts w:ascii="Arial" w:hAnsi="Arial" w:cs="Arial"/>
          <w:color w:val="000000"/>
          <w:sz w:val="24"/>
          <w:szCs w:val="24"/>
        </w:rPr>
        <w:t>.</w:t>
      </w:r>
    </w:p>
    <w:p w14:paraId="18E3672F" w14:textId="77777777" w:rsidR="00C133B1" w:rsidRDefault="00C133B1" w:rsidP="00C133B1">
      <w:pPr>
        <w:pStyle w:val="Default"/>
        <w:rPr>
          <w:rFonts w:ascii="Times New Roman" w:hAnsi="Times New Roman" w:cs="Times New Roman"/>
          <w:b/>
        </w:rPr>
      </w:pPr>
      <w:r w:rsidRPr="007B0169">
        <w:rPr>
          <w:rFonts w:ascii="Times New Roman" w:hAnsi="Times New Roman" w:cs="Times New Roman"/>
          <w:b/>
        </w:rPr>
        <w:t>1.</w:t>
      </w:r>
      <w:r>
        <w:rPr>
          <w:rFonts w:ascii="Times New Roman" w:hAnsi="Times New Roman" w:cs="Times New Roman"/>
          <w:b/>
        </w:rPr>
        <w:t>6</w:t>
      </w:r>
      <w:r w:rsidRPr="007B0169">
        <w:rPr>
          <w:rFonts w:ascii="Times New Roman" w:hAnsi="Times New Roman" w:cs="Times New Roman"/>
          <w:b/>
        </w:rPr>
        <w:t>. Wspólny Słownik Zamówień (CPV) – nazwy i kody grup, klas i kategorii robót</w:t>
      </w:r>
    </w:p>
    <w:p w14:paraId="66FA2D38" w14:textId="77777777" w:rsidR="00D344BE" w:rsidRPr="00C133B1" w:rsidRDefault="00D344BE" w:rsidP="00C133B1">
      <w:pPr>
        <w:pStyle w:val="Default"/>
        <w:rPr>
          <w:rFonts w:ascii="Times New Roman" w:hAnsi="Times New Roman" w:cs="Times New Roman"/>
          <w:b/>
        </w:rPr>
      </w:pPr>
    </w:p>
    <w:tbl>
      <w:tblPr>
        <w:tblStyle w:val="Tabela-Siatka"/>
        <w:tblW w:w="0" w:type="auto"/>
        <w:tblInd w:w="108" w:type="dxa"/>
        <w:tblLook w:val="04A0" w:firstRow="1" w:lastRow="0" w:firstColumn="1" w:lastColumn="0" w:noHBand="0" w:noVBand="1"/>
      </w:tblPr>
      <w:tblGrid>
        <w:gridCol w:w="1276"/>
        <w:gridCol w:w="1276"/>
        <w:gridCol w:w="1276"/>
        <w:gridCol w:w="1275"/>
        <w:gridCol w:w="3969"/>
      </w:tblGrid>
      <w:tr w:rsidR="00C133B1" w:rsidRPr="005B2673" w14:paraId="38C83234" w14:textId="77777777" w:rsidTr="00850098">
        <w:tc>
          <w:tcPr>
            <w:tcW w:w="1276" w:type="dxa"/>
          </w:tcPr>
          <w:p w14:paraId="26A5B18F" w14:textId="77777777" w:rsidR="00C133B1" w:rsidRPr="005B2673" w:rsidRDefault="00C133B1" w:rsidP="00850098">
            <w:pPr>
              <w:pStyle w:val="Default"/>
              <w:rPr>
                <w:rFonts w:ascii="Times New Roman" w:hAnsi="Times New Roman" w:cs="Times New Roman"/>
                <w:sz w:val="20"/>
                <w:szCs w:val="20"/>
              </w:rPr>
            </w:pPr>
            <w:r w:rsidRPr="005B2673">
              <w:rPr>
                <w:rFonts w:ascii="Times New Roman" w:hAnsi="Times New Roman" w:cs="Times New Roman"/>
                <w:b/>
                <w:bCs/>
                <w:i/>
                <w:iCs/>
                <w:sz w:val="20"/>
                <w:szCs w:val="20"/>
              </w:rPr>
              <w:t>Dział</w:t>
            </w:r>
          </w:p>
        </w:tc>
        <w:tc>
          <w:tcPr>
            <w:tcW w:w="1276" w:type="dxa"/>
          </w:tcPr>
          <w:p w14:paraId="3D998A39" w14:textId="77777777" w:rsidR="00C133B1" w:rsidRPr="005B2673" w:rsidRDefault="00C133B1" w:rsidP="00850098">
            <w:pPr>
              <w:pStyle w:val="Default"/>
              <w:rPr>
                <w:rFonts w:ascii="Times New Roman" w:hAnsi="Times New Roman" w:cs="Times New Roman"/>
                <w:sz w:val="20"/>
                <w:szCs w:val="20"/>
              </w:rPr>
            </w:pPr>
            <w:r w:rsidRPr="005B2673">
              <w:rPr>
                <w:rFonts w:ascii="Times New Roman" w:hAnsi="Times New Roman" w:cs="Times New Roman"/>
                <w:b/>
                <w:bCs/>
                <w:i/>
                <w:iCs/>
                <w:sz w:val="20"/>
                <w:szCs w:val="20"/>
              </w:rPr>
              <w:t>Grupa</w:t>
            </w:r>
          </w:p>
        </w:tc>
        <w:tc>
          <w:tcPr>
            <w:tcW w:w="1276" w:type="dxa"/>
          </w:tcPr>
          <w:p w14:paraId="46588D4A" w14:textId="77777777" w:rsidR="00C133B1" w:rsidRPr="005B2673" w:rsidRDefault="00C133B1" w:rsidP="00850098">
            <w:pPr>
              <w:pStyle w:val="Default"/>
              <w:rPr>
                <w:rFonts w:ascii="Times New Roman" w:hAnsi="Times New Roman" w:cs="Times New Roman"/>
                <w:sz w:val="20"/>
                <w:szCs w:val="20"/>
              </w:rPr>
            </w:pPr>
            <w:r w:rsidRPr="005B2673">
              <w:rPr>
                <w:rFonts w:ascii="Times New Roman" w:hAnsi="Times New Roman" w:cs="Times New Roman"/>
                <w:b/>
                <w:bCs/>
                <w:i/>
                <w:iCs/>
                <w:sz w:val="20"/>
                <w:szCs w:val="20"/>
              </w:rPr>
              <w:t>Klasa</w:t>
            </w:r>
          </w:p>
        </w:tc>
        <w:tc>
          <w:tcPr>
            <w:tcW w:w="1275" w:type="dxa"/>
          </w:tcPr>
          <w:p w14:paraId="4E312EE4" w14:textId="77777777" w:rsidR="00C133B1" w:rsidRPr="005B2673" w:rsidRDefault="00C133B1" w:rsidP="00850098">
            <w:pPr>
              <w:pStyle w:val="Default"/>
              <w:rPr>
                <w:rFonts w:ascii="Times New Roman" w:hAnsi="Times New Roman" w:cs="Times New Roman"/>
                <w:sz w:val="20"/>
                <w:szCs w:val="20"/>
              </w:rPr>
            </w:pPr>
            <w:r w:rsidRPr="005B2673">
              <w:rPr>
                <w:rFonts w:ascii="Times New Roman" w:hAnsi="Times New Roman" w:cs="Times New Roman"/>
                <w:b/>
                <w:bCs/>
                <w:i/>
                <w:iCs/>
                <w:sz w:val="20"/>
                <w:szCs w:val="20"/>
              </w:rPr>
              <w:t>Kategoria</w:t>
            </w:r>
          </w:p>
        </w:tc>
        <w:tc>
          <w:tcPr>
            <w:tcW w:w="3969" w:type="dxa"/>
          </w:tcPr>
          <w:p w14:paraId="4FE0C6F4" w14:textId="77777777" w:rsidR="00C133B1" w:rsidRPr="005B2673" w:rsidRDefault="00C133B1" w:rsidP="00850098">
            <w:pPr>
              <w:autoSpaceDE w:val="0"/>
              <w:autoSpaceDN w:val="0"/>
              <w:adjustRightInd w:val="0"/>
              <w:rPr>
                <w:rFonts w:ascii="Times New Roman" w:hAnsi="Times New Roman" w:cs="Times New Roman"/>
                <w:b/>
                <w:bCs/>
                <w:i/>
                <w:iCs/>
                <w:sz w:val="20"/>
                <w:szCs w:val="20"/>
              </w:rPr>
            </w:pPr>
            <w:r w:rsidRPr="005B2673">
              <w:rPr>
                <w:rFonts w:ascii="Times New Roman" w:hAnsi="Times New Roman" w:cs="Times New Roman"/>
                <w:b/>
                <w:bCs/>
                <w:i/>
                <w:iCs/>
                <w:sz w:val="20"/>
                <w:szCs w:val="20"/>
              </w:rPr>
              <w:t>Nazwa</w:t>
            </w:r>
          </w:p>
          <w:p w14:paraId="7D3D6E95" w14:textId="77777777" w:rsidR="00C133B1" w:rsidRPr="005B2673" w:rsidRDefault="00C133B1" w:rsidP="00850098">
            <w:pPr>
              <w:pStyle w:val="Default"/>
              <w:rPr>
                <w:rFonts w:ascii="Times New Roman" w:hAnsi="Times New Roman" w:cs="Times New Roman"/>
                <w:sz w:val="20"/>
                <w:szCs w:val="20"/>
              </w:rPr>
            </w:pPr>
          </w:p>
        </w:tc>
      </w:tr>
      <w:tr w:rsidR="00C133B1" w:rsidRPr="005B2673" w14:paraId="4642AB75" w14:textId="77777777" w:rsidTr="00850098">
        <w:tc>
          <w:tcPr>
            <w:tcW w:w="1276" w:type="dxa"/>
          </w:tcPr>
          <w:p w14:paraId="733ADA44" w14:textId="77777777" w:rsidR="00C133B1" w:rsidRPr="005B2673" w:rsidRDefault="00C133B1" w:rsidP="00850098">
            <w:pPr>
              <w:pStyle w:val="Default"/>
              <w:rPr>
                <w:rFonts w:ascii="Times New Roman" w:hAnsi="Times New Roman" w:cs="Times New Roman"/>
                <w:sz w:val="20"/>
                <w:szCs w:val="20"/>
              </w:rPr>
            </w:pPr>
            <w:r w:rsidRPr="005B2673">
              <w:rPr>
                <w:rFonts w:ascii="Times New Roman" w:hAnsi="Times New Roman" w:cs="Times New Roman"/>
                <w:b/>
                <w:bCs/>
                <w:i/>
                <w:iCs/>
                <w:sz w:val="20"/>
                <w:szCs w:val="20"/>
              </w:rPr>
              <w:t>45000000-7</w:t>
            </w:r>
          </w:p>
        </w:tc>
        <w:tc>
          <w:tcPr>
            <w:tcW w:w="1276" w:type="dxa"/>
          </w:tcPr>
          <w:p w14:paraId="33D459B1" w14:textId="77777777" w:rsidR="00C133B1" w:rsidRPr="005B2673" w:rsidRDefault="00C133B1" w:rsidP="00850098">
            <w:pPr>
              <w:pStyle w:val="Default"/>
              <w:rPr>
                <w:rFonts w:ascii="Times New Roman" w:hAnsi="Times New Roman" w:cs="Times New Roman"/>
                <w:sz w:val="20"/>
                <w:szCs w:val="20"/>
              </w:rPr>
            </w:pPr>
          </w:p>
        </w:tc>
        <w:tc>
          <w:tcPr>
            <w:tcW w:w="1276" w:type="dxa"/>
          </w:tcPr>
          <w:p w14:paraId="74819FDB" w14:textId="77777777" w:rsidR="00C133B1" w:rsidRPr="005B2673" w:rsidRDefault="00C133B1" w:rsidP="00850098">
            <w:pPr>
              <w:pStyle w:val="Default"/>
              <w:rPr>
                <w:rFonts w:ascii="Times New Roman" w:hAnsi="Times New Roman" w:cs="Times New Roman"/>
                <w:sz w:val="20"/>
                <w:szCs w:val="20"/>
              </w:rPr>
            </w:pPr>
          </w:p>
        </w:tc>
        <w:tc>
          <w:tcPr>
            <w:tcW w:w="1275" w:type="dxa"/>
          </w:tcPr>
          <w:p w14:paraId="2BDE9C7B" w14:textId="77777777" w:rsidR="00C133B1" w:rsidRPr="005B2673" w:rsidRDefault="00C133B1" w:rsidP="00850098">
            <w:pPr>
              <w:pStyle w:val="Default"/>
              <w:rPr>
                <w:rFonts w:ascii="Times New Roman" w:hAnsi="Times New Roman" w:cs="Times New Roman"/>
                <w:sz w:val="20"/>
                <w:szCs w:val="20"/>
              </w:rPr>
            </w:pPr>
          </w:p>
        </w:tc>
        <w:tc>
          <w:tcPr>
            <w:tcW w:w="3969" w:type="dxa"/>
          </w:tcPr>
          <w:p w14:paraId="1625E158" w14:textId="77777777" w:rsidR="00C133B1" w:rsidRPr="00C133B1" w:rsidRDefault="00C133B1" w:rsidP="00C133B1">
            <w:pPr>
              <w:autoSpaceDE w:val="0"/>
              <w:autoSpaceDN w:val="0"/>
              <w:adjustRightInd w:val="0"/>
              <w:rPr>
                <w:rFonts w:ascii="Times New Roman" w:hAnsi="Times New Roman" w:cs="Times New Roman"/>
                <w:b/>
                <w:bCs/>
                <w:i/>
                <w:iCs/>
                <w:sz w:val="20"/>
                <w:szCs w:val="20"/>
              </w:rPr>
            </w:pPr>
            <w:r>
              <w:rPr>
                <w:rFonts w:ascii="Times New Roman" w:hAnsi="Times New Roman" w:cs="Times New Roman"/>
                <w:b/>
                <w:bCs/>
                <w:i/>
                <w:iCs/>
                <w:sz w:val="20"/>
                <w:szCs w:val="20"/>
              </w:rPr>
              <w:t>Roboty budowlane</w:t>
            </w:r>
          </w:p>
        </w:tc>
      </w:tr>
      <w:tr w:rsidR="00C133B1" w:rsidRPr="005B2673" w14:paraId="791C13F9" w14:textId="77777777" w:rsidTr="00850098">
        <w:tc>
          <w:tcPr>
            <w:tcW w:w="1276" w:type="dxa"/>
          </w:tcPr>
          <w:p w14:paraId="06B89414" w14:textId="77777777" w:rsidR="00C133B1" w:rsidRPr="005B2673" w:rsidRDefault="00C133B1" w:rsidP="00850098">
            <w:pPr>
              <w:pStyle w:val="Default"/>
              <w:rPr>
                <w:rFonts w:ascii="Times New Roman" w:hAnsi="Times New Roman" w:cs="Times New Roman"/>
                <w:sz w:val="20"/>
                <w:szCs w:val="20"/>
              </w:rPr>
            </w:pPr>
          </w:p>
        </w:tc>
        <w:tc>
          <w:tcPr>
            <w:tcW w:w="1276" w:type="dxa"/>
          </w:tcPr>
          <w:p w14:paraId="72157E4E" w14:textId="77777777" w:rsidR="00C133B1" w:rsidRPr="005B2673" w:rsidRDefault="00C133B1" w:rsidP="00850098">
            <w:pPr>
              <w:pStyle w:val="Default"/>
              <w:rPr>
                <w:rFonts w:ascii="Times New Roman" w:hAnsi="Times New Roman" w:cs="Times New Roman"/>
                <w:sz w:val="20"/>
                <w:szCs w:val="20"/>
              </w:rPr>
            </w:pPr>
            <w:r>
              <w:rPr>
                <w:rFonts w:ascii="Times New Roman" w:hAnsi="Times New Roman" w:cs="Times New Roman"/>
                <w:b/>
                <w:bCs/>
                <w:i/>
                <w:iCs/>
                <w:sz w:val="20"/>
                <w:szCs w:val="20"/>
              </w:rPr>
              <w:t>4540000-1</w:t>
            </w:r>
          </w:p>
        </w:tc>
        <w:tc>
          <w:tcPr>
            <w:tcW w:w="1276" w:type="dxa"/>
          </w:tcPr>
          <w:p w14:paraId="3D9B7BA2" w14:textId="77777777" w:rsidR="00C133B1" w:rsidRPr="005B2673" w:rsidRDefault="00C133B1" w:rsidP="00850098">
            <w:pPr>
              <w:pStyle w:val="Default"/>
              <w:rPr>
                <w:rFonts w:ascii="Times New Roman" w:hAnsi="Times New Roman" w:cs="Times New Roman"/>
                <w:sz w:val="20"/>
                <w:szCs w:val="20"/>
              </w:rPr>
            </w:pPr>
          </w:p>
        </w:tc>
        <w:tc>
          <w:tcPr>
            <w:tcW w:w="1275" w:type="dxa"/>
          </w:tcPr>
          <w:p w14:paraId="10E2D517" w14:textId="77777777" w:rsidR="00C133B1" w:rsidRPr="005B2673" w:rsidRDefault="00C133B1" w:rsidP="00850098">
            <w:pPr>
              <w:pStyle w:val="Default"/>
              <w:rPr>
                <w:rFonts w:ascii="Times New Roman" w:hAnsi="Times New Roman" w:cs="Times New Roman"/>
                <w:sz w:val="20"/>
                <w:szCs w:val="20"/>
              </w:rPr>
            </w:pPr>
          </w:p>
        </w:tc>
        <w:tc>
          <w:tcPr>
            <w:tcW w:w="3969" w:type="dxa"/>
          </w:tcPr>
          <w:p w14:paraId="691581A9" w14:textId="77777777" w:rsidR="00C133B1" w:rsidRPr="005B2673" w:rsidRDefault="00C133B1" w:rsidP="00850098">
            <w:pPr>
              <w:pStyle w:val="Default"/>
              <w:rPr>
                <w:rFonts w:ascii="Times New Roman" w:hAnsi="Times New Roman" w:cs="Times New Roman"/>
                <w:sz w:val="20"/>
                <w:szCs w:val="20"/>
              </w:rPr>
            </w:pPr>
            <w:r>
              <w:rPr>
                <w:rFonts w:ascii="Times New Roman" w:hAnsi="Times New Roman" w:cs="Times New Roman"/>
                <w:b/>
                <w:bCs/>
                <w:i/>
                <w:iCs/>
                <w:sz w:val="20"/>
                <w:szCs w:val="20"/>
              </w:rPr>
              <w:t xml:space="preserve">Roboty wykończeniowe w zakresie obiektów budowlanych </w:t>
            </w:r>
          </w:p>
        </w:tc>
      </w:tr>
      <w:tr w:rsidR="00C133B1" w:rsidRPr="005B2673" w14:paraId="46232FF7" w14:textId="77777777" w:rsidTr="00850098">
        <w:tc>
          <w:tcPr>
            <w:tcW w:w="1276" w:type="dxa"/>
          </w:tcPr>
          <w:p w14:paraId="453720A8" w14:textId="77777777" w:rsidR="00C133B1" w:rsidRPr="005B2673" w:rsidRDefault="00C133B1" w:rsidP="00850098">
            <w:pPr>
              <w:pStyle w:val="Default"/>
              <w:rPr>
                <w:rFonts w:ascii="Times New Roman" w:hAnsi="Times New Roman" w:cs="Times New Roman"/>
                <w:sz w:val="20"/>
                <w:szCs w:val="20"/>
              </w:rPr>
            </w:pPr>
          </w:p>
        </w:tc>
        <w:tc>
          <w:tcPr>
            <w:tcW w:w="1276" w:type="dxa"/>
          </w:tcPr>
          <w:p w14:paraId="6EECA7C4" w14:textId="77777777" w:rsidR="00C133B1" w:rsidRPr="005B2673" w:rsidRDefault="00C133B1" w:rsidP="00850098">
            <w:pPr>
              <w:pStyle w:val="Default"/>
              <w:rPr>
                <w:rFonts w:ascii="Times New Roman" w:hAnsi="Times New Roman" w:cs="Times New Roman"/>
                <w:sz w:val="20"/>
                <w:szCs w:val="20"/>
              </w:rPr>
            </w:pPr>
          </w:p>
        </w:tc>
        <w:tc>
          <w:tcPr>
            <w:tcW w:w="1276" w:type="dxa"/>
          </w:tcPr>
          <w:p w14:paraId="07ED0923" w14:textId="77777777" w:rsidR="00C133B1" w:rsidRPr="00D344BE" w:rsidRDefault="00C133B1" w:rsidP="00850098">
            <w:pPr>
              <w:pStyle w:val="Default"/>
              <w:rPr>
                <w:rFonts w:ascii="Times New Roman" w:hAnsi="Times New Roman" w:cs="Times New Roman"/>
                <w:sz w:val="20"/>
                <w:szCs w:val="20"/>
              </w:rPr>
            </w:pPr>
            <w:r w:rsidRPr="00D344BE">
              <w:rPr>
                <w:rFonts w:ascii="Times New Roman" w:hAnsi="Times New Roman" w:cs="Times New Roman"/>
                <w:b/>
                <w:bCs/>
                <w:i/>
                <w:iCs/>
                <w:sz w:val="20"/>
                <w:szCs w:val="20"/>
              </w:rPr>
              <w:t>45420000-7</w:t>
            </w:r>
          </w:p>
        </w:tc>
        <w:tc>
          <w:tcPr>
            <w:tcW w:w="1275" w:type="dxa"/>
          </w:tcPr>
          <w:p w14:paraId="2B842BCE" w14:textId="77777777" w:rsidR="00C133B1" w:rsidRPr="00D344BE" w:rsidRDefault="00C133B1" w:rsidP="00850098">
            <w:pPr>
              <w:pStyle w:val="Default"/>
              <w:rPr>
                <w:rFonts w:ascii="Times New Roman" w:hAnsi="Times New Roman" w:cs="Times New Roman"/>
                <w:sz w:val="20"/>
                <w:szCs w:val="20"/>
              </w:rPr>
            </w:pPr>
          </w:p>
        </w:tc>
        <w:tc>
          <w:tcPr>
            <w:tcW w:w="3969" w:type="dxa"/>
          </w:tcPr>
          <w:p w14:paraId="08913822" w14:textId="77777777" w:rsidR="00C133B1" w:rsidRPr="005B2673" w:rsidRDefault="00C133B1" w:rsidP="00850098">
            <w:pPr>
              <w:autoSpaceDE w:val="0"/>
              <w:autoSpaceDN w:val="0"/>
              <w:adjustRightInd w:val="0"/>
              <w:rPr>
                <w:rFonts w:ascii="Times New Roman" w:hAnsi="Times New Roman" w:cs="Times New Roman"/>
                <w:b/>
                <w:bCs/>
                <w:i/>
                <w:iCs/>
                <w:sz w:val="20"/>
                <w:szCs w:val="20"/>
              </w:rPr>
            </w:pPr>
            <w:r>
              <w:rPr>
                <w:rFonts w:ascii="Times New Roman" w:hAnsi="Times New Roman" w:cs="Times New Roman"/>
                <w:b/>
                <w:bCs/>
                <w:i/>
                <w:iCs/>
                <w:sz w:val="20"/>
                <w:szCs w:val="20"/>
              </w:rPr>
              <w:t>Roboty w zakresie zakładania stolarki budowlanej oraz roboty ciesielskie</w:t>
            </w:r>
          </w:p>
        </w:tc>
      </w:tr>
      <w:tr w:rsidR="00C133B1" w:rsidRPr="005B2673" w14:paraId="045B2D43" w14:textId="77777777" w:rsidTr="00850098">
        <w:tc>
          <w:tcPr>
            <w:tcW w:w="1276" w:type="dxa"/>
          </w:tcPr>
          <w:p w14:paraId="4EF3F8BC" w14:textId="77777777" w:rsidR="00C133B1" w:rsidRPr="005B2673" w:rsidRDefault="00C133B1" w:rsidP="00850098">
            <w:pPr>
              <w:pStyle w:val="Default"/>
              <w:rPr>
                <w:rFonts w:ascii="Times New Roman" w:hAnsi="Times New Roman" w:cs="Times New Roman"/>
                <w:sz w:val="20"/>
                <w:szCs w:val="20"/>
              </w:rPr>
            </w:pPr>
          </w:p>
        </w:tc>
        <w:tc>
          <w:tcPr>
            <w:tcW w:w="1276" w:type="dxa"/>
          </w:tcPr>
          <w:p w14:paraId="009A349E" w14:textId="77777777" w:rsidR="00C133B1" w:rsidRPr="005B2673" w:rsidRDefault="00C133B1" w:rsidP="00850098">
            <w:pPr>
              <w:pStyle w:val="Default"/>
              <w:rPr>
                <w:rFonts w:ascii="Times New Roman" w:hAnsi="Times New Roman" w:cs="Times New Roman"/>
                <w:sz w:val="20"/>
                <w:szCs w:val="20"/>
              </w:rPr>
            </w:pPr>
          </w:p>
        </w:tc>
        <w:tc>
          <w:tcPr>
            <w:tcW w:w="1276" w:type="dxa"/>
          </w:tcPr>
          <w:p w14:paraId="36E14F97" w14:textId="77777777" w:rsidR="00C133B1" w:rsidRPr="00D344BE" w:rsidRDefault="00C133B1" w:rsidP="00850098">
            <w:pPr>
              <w:pStyle w:val="Default"/>
              <w:rPr>
                <w:rFonts w:ascii="Times New Roman" w:hAnsi="Times New Roman" w:cs="Times New Roman"/>
                <w:sz w:val="20"/>
                <w:szCs w:val="20"/>
              </w:rPr>
            </w:pPr>
          </w:p>
        </w:tc>
        <w:tc>
          <w:tcPr>
            <w:tcW w:w="1275" w:type="dxa"/>
          </w:tcPr>
          <w:p w14:paraId="7CB7248D" w14:textId="77777777" w:rsidR="00C133B1" w:rsidRPr="00D344BE" w:rsidRDefault="00C133B1" w:rsidP="00850098">
            <w:pPr>
              <w:pStyle w:val="Default"/>
              <w:rPr>
                <w:rFonts w:ascii="Times New Roman" w:hAnsi="Times New Roman" w:cs="Times New Roman"/>
                <w:i/>
                <w:iCs/>
                <w:sz w:val="20"/>
                <w:szCs w:val="20"/>
              </w:rPr>
            </w:pPr>
            <w:r w:rsidRPr="00D344BE">
              <w:rPr>
                <w:rFonts w:ascii="Times New Roman" w:hAnsi="Times New Roman" w:cs="Times New Roman"/>
                <w:i/>
                <w:iCs/>
                <w:sz w:val="20"/>
                <w:szCs w:val="20"/>
              </w:rPr>
              <w:t>45421160-3</w:t>
            </w:r>
          </w:p>
        </w:tc>
        <w:tc>
          <w:tcPr>
            <w:tcW w:w="3969" w:type="dxa"/>
          </w:tcPr>
          <w:p w14:paraId="19023295" w14:textId="77777777" w:rsidR="00C133B1" w:rsidRPr="00C133B1" w:rsidRDefault="00C133B1" w:rsidP="00850098">
            <w:pPr>
              <w:pStyle w:val="Default"/>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Instalowanie wyrobów metalowych</w:t>
            </w:r>
          </w:p>
        </w:tc>
      </w:tr>
    </w:tbl>
    <w:p w14:paraId="38E4207B" w14:textId="77777777" w:rsidR="00F75EA0" w:rsidRDefault="00F75EA0" w:rsidP="00F75EA0">
      <w:pPr>
        <w:autoSpaceDE w:val="0"/>
        <w:autoSpaceDN w:val="0"/>
        <w:adjustRightInd w:val="0"/>
        <w:spacing w:after="0" w:line="240" w:lineRule="auto"/>
        <w:rPr>
          <w:rFonts w:ascii="Times New Roman" w:hAnsi="Times New Roman" w:cs="Times New Roman"/>
          <w:b/>
          <w:bCs/>
          <w:color w:val="000000"/>
          <w:sz w:val="24"/>
          <w:szCs w:val="24"/>
        </w:rPr>
      </w:pPr>
    </w:p>
    <w:p w14:paraId="22BEF0EB" w14:textId="77777777" w:rsidR="00F75EA0" w:rsidRPr="00E77152" w:rsidRDefault="00F75EA0" w:rsidP="00F75EA0">
      <w:pPr>
        <w:autoSpaceDE w:val="0"/>
        <w:autoSpaceDN w:val="0"/>
        <w:adjustRightInd w:val="0"/>
        <w:spacing w:after="0" w:line="240" w:lineRule="auto"/>
        <w:rPr>
          <w:rFonts w:ascii="Times New Roman" w:hAnsi="Times New Roman" w:cs="Times New Roman"/>
          <w:color w:val="000000"/>
          <w:sz w:val="24"/>
          <w:szCs w:val="24"/>
        </w:rPr>
      </w:pPr>
      <w:r w:rsidRPr="00E77152">
        <w:rPr>
          <w:rFonts w:ascii="Times New Roman" w:hAnsi="Times New Roman" w:cs="Times New Roman"/>
          <w:b/>
          <w:bCs/>
          <w:color w:val="000000"/>
          <w:sz w:val="24"/>
          <w:szCs w:val="24"/>
        </w:rPr>
        <w:t xml:space="preserve">2. Materiały. </w:t>
      </w:r>
    </w:p>
    <w:p w14:paraId="122D1FDF" w14:textId="77777777" w:rsidR="00F75EA0" w:rsidRPr="00E77152" w:rsidRDefault="00F75EA0" w:rsidP="00F75EA0">
      <w:pPr>
        <w:autoSpaceDE w:val="0"/>
        <w:autoSpaceDN w:val="0"/>
        <w:adjustRightInd w:val="0"/>
        <w:spacing w:after="0" w:line="240" w:lineRule="auto"/>
        <w:rPr>
          <w:rFonts w:ascii="Times New Roman" w:hAnsi="Times New Roman" w:cs="Times New Roman"/>
          <w:color w:val="000000"/>
          <w:sz w:val="24"/>
          <w:szCs w:val="24"/>
        </w:rPr>
      </w:pPr>
      <w:r w:rsidRPr="00E77152">
        <w:rPr>
          <w:rFonts w:ascii="Times New Roman" w:hAnsi="Times New Roman" w:cs="Times New Roman"/>
          <w:b/>
          <w:bCs/>
          <w:color w:val="000000"/>
          <w:sz w:val="24"/>
          <w:szCs w:val="24"/>
        </w:rPr>
        <w:t>2.1. Wymagania ogólne dotycz</w:t>
      </w:r>
      <w:r w:rsidRPr="00E77152">
        <w:rPr>
          <w:rFonts w:ascii="Times New Roman" w:hAnsi="Times New Roman" w:cs="Times New Roman"/>
          <w:color w:val="000000"/>
          <w:sz w:val="24"/>
          <w:szCs w:val="24"/>
        </w:rPr>
        <w:t>ą</w:t>
      </w:r>
      <w:r w:rsidRPr="00E77152">
        <w:rPr>
          <w:rFonts w:ascii="Times New Roman" w:hAnsi="Times New Roman" w:cs="Times New Roman"/>
          <w:b/>
          <w:bCs/>
          <w:color w:val="000000"/>
          <w:sz w:val="24"/>
          <w:szCs w:val="24"/>
        </w:rPr>
        <w:t>ce materiałów i urz</w:t>
      </w:r>
      <w:r w:rsidRPr="00E77152">
        <w:rPr>
          <w:rFonts w:ascii="Times New Roman" w:hAnsi="Times New Roman" w:cs="Times New Roman"/>
          <w:color w:val="000000"/>
          <w:sz w:val="24"/>
          <w:szCs w:val="24"/>
        </w:rPr>
        <w:t>ą</w:t>
      </w:r>
      <w:r w:rsidRPr="00E77152">
        <w:rPr>
          <w:rFonts w:ascii="Times New Roman" w:hAnsi="Times New Roman" w:cs="Times New Roman"/>
          <w:b/>
          <w:bCs/>
          <w:color w:val="000000"/>
          <w:sz w:val="24"/>
          <w:szCs w:val="24"/>
        </w:rPr>
        <w:t>dze</w:t>
      </w:r>
      <w:r w:rsidRPr="00E77152">
        <w:rPr>
          <w:rFonts w:ascii="Times New Roman" w:hAnsi="Times New Roman" w:cs="Times New Roman"/>
          <w:color w:val="000000"/>
          <w:sz w:val="24"/>
          <w:szCs w:val="24"/>
        </w:rPr>
        <w:t>ń</w:t>
      </w:r>
      <w:r w:rsidRPr="00E77152">
        <w:rPr>
          <w:rFonts w:ascii="Times New Roman" w:hAnsi="Times New Roman" w:cs="Times New Roman"/>
          <w:b/>
          <w:bCs/>
          <w:color w:val="000000"/>
          <w:sz w:val="24"/>
          <w:szCs w:val="24"/>
        </w:rPr>
        <w:t xml:space="preserve">. </w:t>
      </w:r>
    </w:p>
    <w:p w14:paraId="682C5FD6" w14:textId="77777777" w:rsidR="00F75EA0" w:rsidRPr="00E77152" w:rsidRDefault="00F75EA0" w:rsidP="00F75EA0">
      <w:pPr>
        <w:autoSpaceDE w:val="0"/>
        <w:autoSpaceDN w:val="0"/>
        <w:adjustRightInd w:val="0"/>
        <w:spacing w:after="0" w:line="240" w:lineRule="auto"/>
        <w:rPr>
          <w:rFonts w:ascii="Times New Roman" w:hAnsi="Times New Roman" w:cs="Times New Roman"/>
          <w:color w:val="000000"/>
          <w:sz w:val="24"/>
          <w:szCs w:val="24"/>
        </w:rPr>
      </w:pPr>
      <w:r w:rsidRPr="00E77152">
        <w:rPr>
          <w:rFonts w:ascii="Times New Roman" w:hAnsi="Times New Roman" w:cs="Times New Roman"/>
          <w:color w:val="000000"/>
          <w:sz w:val="24"/>
          <w:szCs w:val="24"/>
        </w:rPr>
        <w:t xml:space="preserve">Ogólne wymagania dotyczące materiałów ich pozyskiwania i składowania podano </w:t>
      </w:r>
    </w:p>
    <w:p w14:paraId="09658CEE" w14:textId="77777777" w:rsidR="00F75EA0" w:rsidRPr="00E77152" w:rsidRDefault="00F75EA0" w:rsidP="00F75EA0">
      <w:pPr>
        <w:autoSpaceDE w:val="0"/>
        <w:autoSpaceDN w:val="0"/>
        <w:adjustRightInd w:val="0"/>
        <w:spacing w:after="0" w:line="240" w:lineRule="auto"/>
        <w:rPr>
          <w:rFonts w:ascii="Times New Roman" w:hAnsi="Times New Roman" w:cs="Times New Roman"/>
          <w:color w:val="000000"/>
          <w:sz w:val="24"/>
          <w:szCs w:val="24"/>
        </w:rPr>
      </w:pPr>
      <w:r w:rsidRPr="00E77152">
        <w:rPr>
          <w:rFonts w:ascii="Times New Roman" w:hAnsi="Times New Roman" w:cs="Times New Roman"/>
          <w:color w:val="000000"/>
          <w:sz w:val="24"/>
          <w:szCs w:val="24"/>
        </w:rPr>
        <w:t xml:space="preserve">w ST „Wymagania ogólne”. </w:t>
      </w:r>
    </w:p>
    <w:p w14:paraId="17DC476D" w14:textId="77777777" w:rsidR="00F75EA0" w:rsidRDefault="00F75EA0" w:rsidP="00F75EA0">
      <w:pPr>
        <w:autoSpaceDE w:val="0"/>
        <w:autoSpaceDN w:val="0"/>
        <w:adjustRightInd w:val="0"/>
        <w:spacing w:after="0" w:line="240" w:lineRule="auto"/>
        <w:rPr>
          <w:rFonts w:ascii="Times New Roman" w:hAnsi="Times New Roman" w:cs="Times New Roman"/>
          <w:b/>
          <w:bCs/>
          <w:color w:val="000000"/>
          <w:sz w:val="24"/>
          <w:szCs w:val="24"/>
        </w:rPr>
      </w:pPr>
      <w:r w:rsidRPr="00E77152">
        <w:rPr>
          <w:rFonts w:ascii="Times New Roman" w:hAnsi="Times New Roman" w:cs="Times New Roman"/>
          <w:b/>
          <w:bCs/>
          <w:color w:val="000000"/>
          <w:sz w:val="24"/>
          <w:szCs w:val="24"/>
        </w:rPr>
        <w:t>2.2. Szczegółowe wymagania dotycz</w:t>
      </w:r>
      <w:r w:rsidRPr="00E77152">
        <w:rPr>
          <w:rFonts w:ascii="Times New Roman" w:hAnsi="Times New Roman" w:cs="Times New Roman"/>
          <w:color w:val="000000"/>
          <w:sz w:val="24"/>
          <w:szCs w:val="24"/>
        </w:rPr>
        <w:t>ą</w:t>
      </w:r>
      <w:r w:rsidRPr="00E77152">
        <w:rPr>
          <w:rFonts w:ascii="Times New Roman" w:hAnsi="Times New Roman" w:cs="Times New Roman"/>
          <w:b/>
          <w:bCs/>
          <w:color w:val="000000"/>
          <w:sz w:val="24"/>
          <w:szCs w:val="24"/>
        </w:rPr>
        <w:t>ce materiałów.</w:t>
      </w:r>
    </w:p>
    <w:p w14:paraId="78ACE694" w14:textId="77777777" w:rsidR="00F75EA0" w:rsidRDefault="00F75EA0" w:rsidP="00F75EA0">
      <w:pPr>
        <w:pStyle w:val="Default"/>
        <w:rPr>
          <w:rFonts w:ascii="Times New Roman" w:hAnsi="Times New Roman" w:cs="Times New Roman"/>
        </w:rPr>
      </w:pPr>
      <w:r w:rsidRPr="007A69BC">
        <w:rPr>
          <w:rFonts w:ascii="Times New Roman" w:hAnsi="Times New Roman" w:cs="Times New Roman"/>
        </w:rPr>
        <w:t xml:space="preserve">Materiałami stosowanymi przy wykonywaniu montażu poręczy oraz balustrad według zasad niniejszych ST są: </w:t>
      </w:r>
    </w:p>
    <w:p w14:paraId="1C16AEA2" w14:textId="77777777" w:rsidR="00F75EA0" w:rsidRDefault="00F75EA0" w:rsidP="00F75EA0">
      <w:pPr>
        <w:pStyle w:val="Default"/>
        <w:rPr>
          <w:rFonts w:ascii="Times New Roman" w:hAnsi="Times New Roman" w:cs="Times New Roman"/>
        </w:rPr>
      </w:pPr>
      <w:r>
        <w:rPr>
          <w:rFonts w:ascii="Times New Roman" w:hAnsi="Times New Roman" w:cs="Times New Roman"/>
        </w:rPr>
        <w:t>- stal</w:t>
      </w:r>
      <w:r w:rsidRPr="007A69BC">
        <w:rPr>
          <w:rFonts w:ascii="Times New Roman" w:hAnsi="Times New Roman" w:cs="Times New Roman"/>
        </w:rPr>
        <w:t xml:space="preserve"> nierdzewna szczotkowana</w:t>
      </w:r>
      <w:r>
        <w:rPr>
          <w:rFonts w:ascii="Times New Roman" w:hAnsi="Times New Roman" w:cs="Times New Roman"/>
        </w:rPr>
        <w:t xml:space="preserve"> o profilu okrągłym </w:t>
      </w:r>
      <w:r w:rsidRPr="002472BC">
        <w:rPr>
          <w:rFonts w:ascii="Times New Roman" w:hAnsi="Times New Roman" w:cs="Times New Roman"/>
        </w:rPr>
        <w:t>Ø</w:t>
      </w:r>
      <w:r>
        <w:rPr>
          <w:rFonts w:ascii="Times New Roman" w:hAnsi="Times New Roman" w:cs="Times New Roman"/>
        </w:rPr>
        <w:t>4</w:t>
      </w:r>
      <w:r w:rsidRPr="002472BC">
        <w:rPr>
          <w:rFonts w:ascii="Times New Roman" w:hAnsi="Times New Roman" w:cs="Times New Roman"/>
        </w:rPr>
        <w:t>0/M10x40</w:t>
      </w:r>
      <w:r>
        <w:rPr>
          <w:rFonts w:ascii="Times New Roman" w:hAnsi="Times New Roman" w:cs="Times New Roman"/>
        </w:rPr>
        <w:t>,</w:t>
      </w:r>
    </w:p>
    <w:p w14:paraId="2D3641DD" w14:textId="77777777" w:rsidR="00F75EA0" w:rsidRPr="00187910" w:rsidRDefault="00F75EA0" w:rsidP="00F75EA0">
      <w:pPr>
        <w:pStyle w:val="Default"/>
        <w:rPr>
          <w:rFonts w:ascii="Times New Roman" w:hAnsi="Times New Roman" w:cs="Times New Roman"/>
          <w:lang w:eastAsia="pl-PL"/>
        </w:rPr>
      </w:pPr>
      <w:r>
        <w:rPr>
          <w:rFonts w:ascii="Times New Roman" w:hAnsi="Times New Roman" w:cs="Times New Roman"/>
          <w:lang w:eastAsia="pl-PL"/>
        </w:rPr>
        <w:t>- r</w:t>
      </w:r>
      <w:r w:rsidRPr="00187910">
        <w:rPr>
          <w:rFonts w:ascii="Times New Roman" w:hAnsi="Times New Roman" w:cs="Times New Roman"/>
          <w:lang w:eastAsia="pl-PL"/>
        </w:rPr>
        <w:t xml:space="preserve">ury stalowe bez szwu </w:t>
      </w:r>
    </w:p>
    <w:p w14:paraId="158979EE" w14:textId="77777777" w:rsidR="00F75EA0" w:rsidRPr="00187910" w:rsidRDefault="00F75EA0" w:rsidP="00F75EA0">
      <w:pPr>
        <w:pStyle w:val="Default"/>
        <w:rPr>
          <w:rFonts w:ascii="Times New Roman" w:hAnsi="Times New Roman" w:cs="Times New Roman"/>
          <w:lang w:eastAsia="pl-PL"/>
        </w:rPr>
      </w:pPr>
      <w:r>
        <w:rPr>
          <w:rFonts w:ascii="Times New Roman" w:hAnsi="Times New Roman" w:cs="Times New Roman"/>
          <w:lang w:eastAsia="pl-PL"/>
        </w:rPr>
        <w:t>- r</w:t>
      </w:r>
      <w:r w:rsidRPr="00187910">
        <w:rPr>
          <w:rFonts w:ascii="Times New Roman" w:hAnsi="Times New Roman" w:cs="Times New Roman"/>
          <w:lang w:eastAsia="pl-PL"/>
        </w:rPr>
        <w:t xml:space="preserve">ury stalowe ze stali kwasoodpornej   </w:t>
      </w:r>
    </w:p>
    <w:p w14:paraId="56174D3E" w14:textId="77777777" w:rsidR="00F75EA0" w:rsidRPr="00187910" w:rsidRDefault="00F75EA0" w:rsidP="00F75EA0">
      <w:pPr>
        <w:pStyle w:val="Default"/>
        <w:rPr>
          <w:rFonts w:ascii="Times New Roman" w:hAnsi="Times New Roman" w:cs="Times New Roman"/>
          <w:lang w:eastAsia="pl-PL"/>
        </w:rPr>
      </w:pPr>
      <w:r>
        <w:rPr>
          <w:rFonts w:ascii="Times New Roman" w:hAnsi="Times New Roman" w:cs="Times New Roman"/>
          <w:lang w:eastAsia="pl-PL"/>
        </w:rPr>
        <w:t>- b</w:t>
      </w:r>
      <w:r w:rsidRPr="00187910">
        <w:rPr>
          <w:rFonts w:ascii="Times New Roman" w:hAnsi="Times New Roman" w:cs="Times New Roman"/>
          <w:lang w:eastAsia="pl-PL"/>
        </w:rPr>
        <w:t xml:space="preserve">lacha stalowa </w:t>
      </w:r>
    </w:p>
    <w:p w14:paraId="56FB1CB0" w14:textId="77777777" w:rsidR="00F75EA0" w:rsidRPr="00187910" w:rsidRDefault="00F75EA0" w:rsidP="00F75EA0">
      <w:pPr>
        <w:pStyle w:val="Default"/>
        <w:rPr>
          <w:rFonts w:ascii="Times New Roman" w:hAnsi="Times New Roman" w:cs="Times New Roman"/>
          <w:lang w:eastAsia="pl-PL"/>
        </w:rPr>
      </w:pPr>
      <w:r>
        <w:rPr>
          <w:rFonts w:ascii="Times New Roman" w:hAnsi="Times New Roman" w:cs="Times New Roman"/>
          <w:lang w:eastAsia="pl-PL"/>
        </w:rPr>
        <w:t>- k</w:t>
      </w:r>
      <w:r w:rsidRPr="00187910">
        <w:rPr>
          <w:rFonts w:ascii="Times New Roman" w:hAnsi="Times New Roman" w:cs="Times New Roman"/>
          <w:lang w:eastAsia="pl-PL"/>
        </w:rPr>
        <w:t xml:space="preserve">ołki rozporowe – uniwersalne kołki rozporowe  </w:t>
      </w:r>
    </w:p>
    <w:p w14:paraId="7A886B9E" w14:textId="77777777" w:rsidR="00F75EA0" w:rsidRPr="00187910" w:rsidRDefault="00F75EA0" w:rsidP="00F75EA0">
      <w:pPr>
        <w:pStyle w:val="Default"/>
        <w:rPr>
          <w:rFonts w:ascii="Times New Roman" w:hAnsi="Times New Roman" w:cs="Times New Roman"/>
          <w:lang w:eastAsia="pl-PL"/>
        </w:rPr>
      </w:pPr>
      <w:r>
        <w:rPr>
          <w:rFonts w:ascii="Times New Roman" w:hAnsi="Times New Roman" w:cs="Times New Roman"/>
          <w:lang w:eastAsia="pl-PL"/>
        </w:rPr>
        <w:t>- ś</w:t>
      </w:r>
      <w:r w:rsidRPr="00187910">
        <w:rPr>
          <w:rFonts w:ascii="Times New Roman" w:hAnsi="Times New Roman" w:cs="Times New Roman"/>
          <w:lang w:eastAsia="pl-PL"/>
        </w:rPr>
        <w:t xml:space="preserve">ruby z łbami kulistymi; </w:t>
      </w:r>
    </w:p>
    <w:p w14:paraId="5E958AE0" w14:textId="77777777" w:rsidR="00F75EA0" w:rsidRPr="007A69BC" w:rsidRDefault="00F75EA0" w:rsidP="00D344BE">
      <w:pPr>
        <w:pStyle w:val="Default"/>
        <w:jc w:val="both"/>
        <w:rPr>
          <w:rFonts w:ascii="Times New Roman" w:hAnsi="Times New Roman" w:cs="Times New Roman"/>
        </w:rPr>
      </w:pPr>
      <w:r w:rsidRPr="007A69BC">
        <w:rPr>
          <w:rFonts w:ascii="Times New Roman" w:hAnsi="Times New Roman" w:cs="Times New Roman"/>
        </w:rPr>
        <w:t xml:space="preserve">2.2.1. Elementy stalowe balustrad </w:t>
      </w:r>
    </w:p>
    <w:p w14:paraId="29FDA498" w14:textId="77777777" w:rsidR="00F75EA0" w:rsidRDefault="00F75EA0" w:rsidP="00D344BE">
      <w:pPr>
        <w:pStyle w:val="Default"/>
        <w:jc w:val="both"/>
        <w:rPr>
          <w:rFonts w:ascii="Times New Roman" w:hAnsi="Times New Roman" w:cs="Times New Roman"/>
        </w:rPr>
      </w:pPr>
      <w:r w:rsidRPr="007A69BC">
        <w:rPr>
          <w:rFonts w:ascii="Times New Roman" w:hAnsi="Times New Roman" w:cs="Times New Roman"/>
        </w:rPr>
        <w:t xml:space="preserve">- profile walcowane oraz blachy powinny odpowiadać wymaganiom norm oraz lub Aprobat </w:t>
      </w:r>
    </w:p>
    <w:p w14:paraId="02A0204F" w14:textId="77777777" w:rsidR="00F75EA0" w:rsidRDefault="00F75EA0" w:rsidP="00D344BE">
      <w:pPr>
        <w:pStyle w:val="Default"/>
        <w:jc w:val="both"/>
        <w:rPr>
          <w:rFonts w:ascii="Times New Roman" w:hAnsi="Times New Roman" w:cs="Times New Roman"/>
        </w:rPr>
      </w:pPr>
      <w:r>
        <w:rPr>
          <w:rFonts w:ascii="Times New Roman" w:hAnsi="Times New Roman" w:cs="Times New Roman"/>
        </w:rPr>
        <w:t xml:space="preserve">  </w:t>
      </w:r>
      <w:r w:rsidRPr="007A69BC">
        <w:rPr>
          <w:rFonts w:ascii="Times New Roman" w:hAnsi="Times New Roman" w:cs="Times New Roman"/>
        </w:rPr>
        <w:t>technicznych.</w:t>
      </w:r>
    </w:p>
    <w:p w14:paraId="540415F2" w14:textId="77777777" w:rsidR="00F75EA0" w:rsidRPr="007A69BC" w:rsidRDefault="00F75EA0" w:rsidP="00D344BE">
      <w:pPr>
        <w:pStyle w:val="Default"/>
        <w:jc w:val="both"/>
        <w:rPr>
          <w:rFonts w:ascii="Times New Roman" w:hAnsi="Times New Roman" w:cs="Times New Roman"/>
        </w:rPr>
      </w:pPr>
      <w:r w:rsidRPr="007A69BC">
        <w:rPr>
          <w:rFonts w:ascii="Times New Roman" w:hAnsi="Times New Roman" w:cs="Times New Roman"/>
        </w:rPr>
        <w:t>2.</w:t>
      </w:r>
      <w:r>
        <w:rPr>
          <w:rFonts w:ascii="Times New Roman" w:hAnsi="Times New Roman" w:cs="Times New Roman"/>
        </w:rPr>
        <w:t>2</w:t>
      </w:r>
      <w:r w:rsidRPr="007A69BC">
        <w:rPr>
          <w:rFonts w:ascii="Times New Roman" w:hAnsi="Times New Roman" w:cs="Times New Roman"/>
        </w:rPr>
        <w:t>.2. System mocowania słupków balustrad Materiał zgodny z przyjętym rozwiązaniem mocowania do podłoży betonowych .</w:t>
      </w:r>
    </w:p>
    <w:p w14:paraId="3BCAB4F1" w14:textId="77777777" w:rsidR="00F75EA0" w:rsidRDefault="00F75EA0" w:rsidP="00D344BE">
      <w:pPr>
        <w:pStyle w:val="Default"/>
        <w:jc w:val="both"/>
        <w:rPr>
          <w:rFonts w:ascii="Times New Roman" w:hAnsi="Times New Roman" w:cs="Times New Roman"/>
        </w:rPr>
      </w:pPr>
      <w:r w:rsidRPr="007A69BC">
        <w:rPr>
          <w:rFonts w:ascii="Times New Roman" w:hAnsi="Times New Roman" w:cs="Times New Roman"/>
        </w:rPr>
        <w:t xml:space="preserve">2.2.3. Zestaw farb do malowania powierzchni stali, składający się z warstwy gruntującej oraz co najmniej dwóch warstw nawierzchniowych - łączna grubość pokrycia malarskiego 200÷250 µm. Grubość powłoki jest zależna od zastosowanego zestawu malarskiego oraz rodzaju materiału. Materiały stosowane do zabezpieczenia antykorozyjnego muszą spełniać wymagania odpowiednich norm lub aprobat technicznych. Ostateczny wybór sposobu </w:t>
      </w:r>
      <w:r w:rsidR="00D344BE">
        <w:rPr>
          <w:rFonts w:ascii="Times New Roman" w:hAnsi="Times New Roman" w:cs="Times New Roman"/>
        </w:rPr>
        <w:br/>
      </w:r>
      <w:r w:rsidRPr="007A69BC">
        <w:rPr>
          <w:rFonts w:ascii="Times New Roman" w:hAnsi="Times New Roman" w:cs="Times New Roman"/>
        </w:rPr>
        <w:t>i zestawu do zabezpieczenia antykorozyjnego należy do Inżyniera.</w:t>
      </w:r>
    </w:p>
    <w:p w14:paraId="6A8C4BBA" w14:textId="77777777" w:rsidR="00F75EA0" w:rsidRPr="007A69BC" w:rsidRDefault="00F75EA0" w:rsidP="00D344BE">
      <w:pPr>
        <w:pStyle w:val="Default"/>
        <w:jc w:val="both"/>
        <w:rPr>
          <w:rFonts w:ascii="Times New Roman" w:hAnsi="Times New Roman" w:cs="Times New Roman"/>
        </w:rPr>
      </w:pPr>
      <w:r>
        <w:rPr>
          <w:rFonts w:ascii="Times New Roman" w:hAnsi="Times New Roman" w:cs="Times New Roman"/>
        </w:rPr>
        <w:t>2.2.4. Zasady montażu</w:t>
      </w:r>
    </w:p>
    <w:p w14:paraId="23421808" w14:textId="77777777" w:rsidR="00F75EA0" w:rsidRDefault="00F75EA0" w:rsidP="00D344BE">
      <w:pPr>
        <w:autoSpaceDE w:val="0"/>
        <w:autoSpaceDN w:val="0"/>
        <w:adjustRightInd w:val="0"/>
        <w:spacing w:after="0" w:line="240" w:lineRule="auto"/>
        <w:jc w:val="both"/>
        <w:rPr>
          <w:rFonts w:ascii="Times New Roman" w:hAnsi="Times New Roman" w:cs="Times New Roman"/>
          <w:sz w:val="24"/>
          <w:szCs w:val="24"/>
        </w:rPr>
      </w:pPr>
      <w:r w:rsidRPr="002472BC">
        <w:rPr>
          <w:rFonts w:ascii="Times New Roman" w:hAnsi="Times New Roman" w:cs="Times New Roman"/>
          <w:sz w:val="24"/>
          <w:szCs w:val="24"/>
        </w:rPr>
        <w:t>Balustrad</w:t>
      </w:r>
      <w:r>
        <w:rPr>
          <w:rFonts w:ascii="Times New Roman" w:hAnsi="Times New Roman" w:cs="Times New Roman"/>
          <w:sz w:val="24"/>
          <w:szCs w:val="24"/>
        </w:rPr>
        <w:t>a</w:t>
      </w:r>
      <w:r w:rsidRPr="002472BC">
        <w:rPr>
          <w:rFonts w:ascii="Times New Roman" w:hAnsi="Times New Roman" w:cs="Times New Roman"/>
          <w:sz w:val="24"/>
          <w:szCs w:val="24"/>
        </w:rPr>
        <w:t xml:space="preserve"> o konstrukcji stalowej </w:t>
      </w:r>
      <w:r>
        <w:rPr>
          <w:rFonts w:ascii="Times New Roman" w:hAnsi="Times New Roman" w:cs="Times New Roman"/>
          <w:sz w:val="24"/>
          <w:szCs w:val="24"/>
        </w:rPr>
        <w:t xml:space="preserve">zestali nierdzewnej  </w:t>
      </w:r>
      <w:r w:rsidRPr="002472BC">
        <w:rPr>
          <w:rFonts w:ascii="Times New Roman" w:hAnsi="Times New Roman" w:cs="Times New Roman"/>
          <w:sz w:val="24"/>
          <w:szCs w:val="24"/>
        </w:rPr>
        <w:t>mocowan</w:t>
      </w:r>
      <w:r>
        <w:rPr>
          <w:rFonts w:ascii="Times New Roman" w:hAnsi="Times New Roman" w:cs="Times New Roman"/>
          <w:sz w:val="24"/>
          <w:szCs w:val="24"/>
        </w:rPr>
        <w:t xml:space="preserve">a za pomocą słupów do policzka biegu schodowego </w:t>
      </w:r>
      <w:r w:rsidRPr="002472BC">
        <w:rPr>
          <w:rFonts w:ascii="Times New Roman" w:hAnsi="Times New Roman" w:cs="Times New Roman"/>
          <w:sz w:val="24"/>
          <w:szCs w:val="24"/>
        </w:rPr>
        <w:t>punktowo do blach odchodzących od słupków</w:t>
      </w:r>
      <w:r>
        <w:rPr>
          <w:rFonts w:ascii="Times New Roman" w:hAnsi="Times New Roman" w:cs="Times New Roman"/>
          <w:sz w:val="24"/>
          <w:szCs w:val="24"/>
        </w:rPr>
        <w:t>. Balustrada wyposażona w poręcze montowane na wysokości 70cm i 90cm. Poręcze przyścienne wzdłuż</w:t>
      </w:r>
      <w:r w:rsidRPr="002472BC">
        <w:rPr>
          <w:rFonts w:ascii="Times New Roman" w:hAnsi="Times New Roman" w:cs="Times New Roman"/>
          <w:sz w:val="24"/>
          <w:szCs w:val="24"/>
        </w:rPr>
        <w:t xml:space="preserve"> biegów schodowych po bokach klatki z</w:t>
      </w:r>
      <w:r>
        <w:rPr>
          <w:rFonts w:ascii="Times New Roman" w:hAnsi="Times New Roman" w:cs="Times New Roman"/>
          <w:sz w:val="24"/>
          <w:szCs w:val="24"/>
        </w:rPr>
        <w:t xml:space="preserve">e stali nierdzewnej </w:t>
      </w:r>
      <w:r w:rsidRPr="002472BC">
        <w:rPr>
          <w:rFonts w:ascii="Times New Roman" w:hAnsi="Times New Roman" w:cs="Times New Roman"/>
          <w:sz w:val="24"/>
          <w:szCs w:val="24"/>
        </w:rPr>
        <w:t>Ø</w:t>
      </w:r>
      <w:r>
        <w:rPr>
          <w:rFonts w:ascii="Times New Roman" w:hAnsi="Times New Roman" w:cs="Times New Roman"/>
          <w:sz w:val="24"/>
          <w:szCs w:val="24"/>
        </w:rPr>
        <w:t>4</w:t>
      </w:r>
      <w:r w:rsidRPr="002472BC">
        <w:rPr>
          <w:rFonts w:ascii="Times New Roman" w:hAnsi="Times New Roman" w:cs="Times New Roman"/>
          <w:sz w:val="24"/>
          <w:szCs w:val="24"/>
        </w:rPr>
        <w:t>0/M10x40</w:t>
      </w:r>
      <w:r>
        <w:rPr>
          <w:rFonts w:ascii="Times New Roman" w:hAnsi="Times New Roman" w:cs="Times New Roman"/>
          <w:sz w:val="24"/>
          <w:szCs w:val="24"/>
        </w:rPr>
        <w:t xml:space="preserve"> mocowane na ścianie na wysokości 75cm i 90cm. </w:t>
      </w:r>
      <w:r w:rsidRPr="006711C2">
        <w:rPr>
          <w:rFonts w:ascii="Times New Roman" w:hAnsi="Times New Roman" w:cs="Times New Roman"/>
          <w:sz w:val="24"/>
          <w:szCs w:val="24"/>
        </w:rPr>
        <w:t>Materiały stalowe muszą posiadać atest. Nie wolno stosować kształtowników o zmienionej geometrii. Kształtowniki przed zamontowaniem należy oczyścić z łuszczącej się rdzy, zabrudzeń z zaprawy, zatłuszczeń i innych zanieczyszczeń mogących powodować brak przyczepności lub korozję elementów stalowych. W przypadku stwierdzenia niezgodności materiału z wymaganiami normowymi Wykonawca ma obowiązek wymienić materiał na pełnowartościowy.</w:t>
      </w:r>
    </w:p>
    <w:p w14:paraId="39A0AF3E" w14:textId="77777777" w:rsidR="00F75EA0" w:rsidRPr="00AE25A9" w:rsidRDefault="00F75EA0" w:rsidP="00F75EA0">
      <w:pPr>
        <w:autoSpaceDE w:val="0"/>
        <w:autoSpaceDN w:val="0"/>
        <w:adjustRightInd w:val="0"/>
        <w:spacing w:after="0" w:line="240" w:lineRule="auto"/>
        <w:jc w:val="both"/>
        <w:rPr>
          <w:rFonts w:ascii="Times New Roman" w:hAnsi="Times New Roman" w:cs="Times New Roman"/>
          <w:b/>
          <w:bCs/>
          <w:sz w:val="24"/>
          <w:szCs w:val="24"/>
        </w:rPr>
      </w:pPr>
      <w:r w:rsidRPr="00AE25A9">
        <w:rPr>
          <w:rFonts w:ascii="Times New Roman" w:hAnsi="Times New Roman" w:cs="Times New Roman"/>
          <w:b/>
          <w:bCs/>
          <w:sz w:val="24"/>
          <w:szCs w:val="24"/>
        </w:rPr>
        <w:lastRenderedPageBreak/>
        <w:t>3.    Sprzęt</w:t>
      </w:r>
    </w:p>
    <w:p w14:paraId="646FAA2C" w14:textId="77777777" w:rsidR="00F75EA0" w:rsidRPr="00AE25A9" w:rsidRDefault="00F75EA0" w:rsidP="00F75EA0">
      <w:pPr>
        <w:autoSpaceDE w:val="0"/>
        <w:autoSpaceDN w:val="0"/>
        <w:adjustRightInd w:val="0"/>
        <w:spacing w:after="0" w:line="240" w:lineRule="auto"/>
        <w:jc w:val="both"/>
        <w:rPr>
          <w:rFonts w:ascii="Times New Roman" w:hAnsi="Times New Roman" w:cs="Times New Roman"/>
          <w:b/>
          <w:bCs/>
          <w:sz w:val="24"/>
          <w:szCs w:val="24"/>
        </w:rPr>
      </w:pPr>
      <w:r w:rsidRPr="00AE25A9">
        <w:rPr>
          <w:rFonts w:ascii="Times New Roman" w:hAnsi="Times New Roman" w:cs="Times New Roman"/>
          <w:b/>
          <w:bCs/>
          <w:sz w:val="24"/>
          <w:szCs w:val="24"/>
        </w:rPr>
        <w:t xml:space="preserve">3.1. </w:t>
      </w:r>
      <w:r>
        <w:rPr>
          <w:rFonts w:ascii="Times New Roman" w:hAnsi="Times New Roman" w:cs="Times New Roman"/>
          <w:b/>
          <w:bCs/>
          <w:sz w:val="24"/>
          <w:szCs w:val="24"/>
        </w:rPr>
        <w:t>Ogólne wymagania dotyczące sprzętu</w:t>
      </w:r>
    </w:p>
    <w:p w14:paraId="2AE05338" w14:textId="77777777" w:rsidR="00F75EA0" w:rsidRDefault="00F75EA0" w:rsidP="00F75EA0">
      <w:pPr>
        <w:autoSpaceDE w:val="0"/>
        <w:autoSpaceDN w:val="0"/>
        <w:adjustRightInd w:val="0"/>
        <w:spacing w:after="0" w:line="240" w:lineRule="auto"/>
        <w:jc w:val="both"/>
        <w:rPr>
          <w:rFonts w:ascii="Times New Roman" w:hAnsi="Times New Roman" w:cs="Times New Roman"/>
          <w:sz w:val="24"/>
          <w:szCs w:val="24"/>
        </w:rPr>
      </w:pPr>
      <w:r w:rsidRPr="006711C2">
        <w:rPr>
          <w:rFonts w:ascii="Times New Roman" w:hAnsi="Times New Roman" w:cs="Times New Roman"/>
          <w:sz w:val="24"/>
          <w:szCs w:val="24"/>
        </w:rPr>
        <w:t>Ogólne wymagania dotyczące sprzętu są zawarte w ST „Wymagania ogólne”.</w:t>
      </w:r>
    </w:p>
    <w:p w14:paraId="7AE56122" w14:textId="77777777" w:rsidR="00F75EA0" w:rsidRDefault="00F75EA0" w:rsidP="00F75E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 wykonania montażu stolarki i ślusarki może być uż</w:t>
      </w:r>
      <w:r w:rsidRPr="00D901E9">
        <w:rPr>
          <w:rFonts w:ascii="Times New Roman" w:hAnsi="Times New Roman" w:cs="Times New Roman"/>
          <w:sz w:val="24"/>
          <w:szCs w:val="24"/>
        </w:rPr>
        <w:t xml:space="preserve">yty dowolny sprzęt. </w:t>
      </w:r>
      <w:r>
        <w:rPr>
          <w:rFonts w:ascii="Times New Roman" w:hAnsi="Times New Roman" w:cs="Times New Roman"/>
          <w:sz w:val="24"/>
          <w:szCs w:val="24"/>
        </w:rPr>
        <w:t>Wykonawca jest zobowiązany do uż</w:t>
      </w:r>
      <w:r w:rsidRPr="00D901E9">
        <w:rPr>
          <w:rFonts w:ascii="Times New Roman" w:hAnsi="Times New Roman" w:cs="Times New Roman"/>
          <w:sz w:val="24"/>
          <w:szCs w:val="24"/>
        </w:rPr>
        <w:t>ywania jedynie takiego sprzętu, który nie spowoduje niekorzystnego wpływu na jakość wykonywanych robót i będzie gwarantować przeprowadzenie robót, zgodnie z zasadami określonymi w dokumentacji projektowej i ST.</w:t>
      </w:r>
    </w:p>
    <w:p w14:paraId="4CCC54BB" w14:textId="77777777" w:rsidR="00F75EA0" w:rsidRDefault="00F75EA0" w:rsidP="00F75EA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Pr="00AE25A9">
        <w:rPr>
          <w:rFonts w:ascii="Times New Roman" w:hAnsi="Times New Roman" w:cs="Times New Roman"/>
          <w:b/>
          <w:bCs/>
          <w:sz w:val="24"/>
          <w:szCs w:val="24"/>
        </w:rPr>
        <w:t xml:space="preserve">   </w:t>
      </w:r>
      <w:r>
        <w:rPr>
          <w:rFonts w:ascii="Times New Roman" w:hAnsi="Times New Roman" w:cs="Times New Roman"/>
          <w:b/>
          <w:bCs/>
          <w:sz w:val="24"/>
          <w:szCs w:val="24"/>
        </w:rPr>
        <w:t>Transport</w:t>
      </w:r>
    </w:p>
    <w:p w14:paraId="55DB5BAE" w14:textId="77777777" w:rsidR="00F75EA0" w:rsidRPr="006711C2" w:rsidRDefault="00F75EA0" w:rsidP="00F75EA0">
      <w:pPr>
        <w:autoSpaceDE w:val="0"/>
        <w:autoSpaceDN w:val="0"/>
        <w:adjustRightInd w:val="0"/>
        <w:spacing w:after="0" w:line="240" w:lineRule="auto"/>
        <w:rPr>
          <w:rFonts w:ascii="Times New Roman" w:hAnsi="Times New Roman" w:cs="Times New Roman"/>
          <w:color w:val="000000"/>
          <w:sz w:val="24"/>
          <w:szCs w:val="24"/>
        </w:rPr>
      </w:pPr>
      <w:r w:rsidRPr="006711C2">
        <w:rPr>
          <w:rFonts w:ascii="Times New Roman" w:hAnsi="Times New Roman" w:cs="Times New Roman"/>
          <w:b/>
          <w:bCs/>
          <w:color w:val="000000"/>
          <w:sz w:val="24"/>
          <w:szCs w:val="24"/>
        </w:rPr>
        <w:t>4.1. Ogólne wymagania dotycz</w:t>
      </w:r>
      <w:r w:rsidRPr="006711C2">
        <w:rPr>
          <w:rFonts w:ascii="Times New Roman" w:hAnsi="Times New Roman" w:cs="Times New Roman"/>
          <w:color w:val="000000"/>
          <w:sz w:val="24"/>
          <w:szCs w:val="24"/>
        </w:rPr>
        <w:t>ą</w:t>
      </w:r>
      <w:r w:rsidRPr="006711C2">
        <w:rPr>
          <w:rFonts w:ascii="Times New Roman" w:hAnsi="Times New Roman" w:cs="Times New Roman"/>
          <w:b/>
          <w:bCs/>
          <w:color w:val="000000"/>
          <w:sz w:val="24"/>
          <w:szCs w:val="24"/>
        </w:rPr>
        <w:t xml:space="preserve">ce transportu. </w:t>
      </w:r>
    </w:p>
    <w:p w14:paraId="5B590291" w14:textId="77777777" w:rsidR="00F75EA0" w:rsidRPr="006711C2" w:rsidRDefault="00F75EA0" w:rsidP="00F75EA0">
      <w:pPr>
        <w:autoSpaceDE w:val="0"/>
        <w:autoSpaceDN w:val="0"/>
        <w:adjustRightInd w:val="0"/>
        <w:spacing w:after="0" w:line="240" w:lineRule="auto"/>
        <w:rPr>
          <w:rFonts w:ascii="Times New Roman" w:hAnsi="Times New Roman" w:cs="Times New Roman"/>
          <w:color w:val="000000"/>
          <w:sz w:val="24"/>
          <w:szCs w:val="24"/>
        </w:rPr>
      </w:pPr>
      <w:r w:rsidRPr="006711C2">
        <w:rPr>
          <w:rFonts w:ascii="Times New Roman" w:hAnsi="Times New Roman" w:cs="Times New Roman"/>
          <w:color w:val="000000"/>
          <w:sz w:val="24"/>
          <w:szCs w:val="24"/>
        </w:rPr>
        <w:t xml:space="preserve">Ogólne zasady transportu są zawarte w ST „Wymagania ogólne”. </w:t>
      </w:r>
    </w:p>
    <w:p w14:paraId="00C46526" w14:textId="77777777" w:rsidR="00F75EA0" w:rsidRPr="006711C2" w:rsidRDefault="00F75EA0" w:rsidP="00F75EA0">
      <w:pPr>
        <w:autoSpaceDE w:val="0"/>
        <w:autoSpaceDN w:val="0"/>
        <w:adjustRightInd w:val="0"/>
        <w:spacing w:after="0" w:line="240" w:lineRule="auto"/>
        <w:rPr>
          <w:rFonts w:ascii="Times New Roman" w:hAnsi="Times New Roman" w:cs="Times New Roman"/>
          <w:color w:val="000000"/>
          <w:sz w:val="24"/>
          <w:szCs w:val="24"/>
        </w:rPr>
      </w:pPr>
      <w:r w:rsidRPr="006711C2">
        <w:rPr>
          <w:rFonts w:ascii="Times New Roman" w:hAnsi="Times New Roman" w:cs="Times New Roman"/>
          <w:b/>
          <w:bCs/>
          <w:color w:val="000000"/>
          <w:sz w:val="24"/>
          <w:szCs w:val="24"/>
        </w:rPr>
        <w:t>4.2. Szczegółowe wymagania dotycz</w:t>
      </w:r>
      <w:r w:rsidRPr="006711C2">
        <w:rPr>
          <w:rFonts w:ascii="Times New Roman" w:hAnsi="Times New Roman" w:cs="Times New Roman"/>
          <w:color w:val="000000"/>
          <w:sz w:val="24"/>
          <w:szCs w:val="24"/>
        </w:rPr>
        <w:t>ą</w:t>
      </w:r>
      <w:r w:rsidRPr="006711C2">
        <w:rPr>
          <w:rFonts w:ascii="Times New Roman" w:hAnsi="Times New Roman" w:cs="Times New Roman"/>
          <w:b/>
          <w:bCs/>
          <w:color w:val="000000"/>
          <w:sz w:val="24"/>
          <w:szCs w:val="24"/>
        </w:rPr>
        <w:t xml:space="preserve">ce transportu. </w:t>
      </w:r>
    </w:p>
    <w:p w14:paraId="09690892" w14:textId="77777777" w:rsidR="00F75EA0" w:rsidRPr="006711C2" w:rsidRDefault="00F75EA0" w:rsidP="00F75EA0">
      <w:pPr>
        <w:autoSpaceDE w:val="0"/>
        <w:autoSpaceDN w:val="0"/>
        <w:adjustRightInd w:val="0"/>
        <w:spacing w:after="0" w:line="240" w:lineRule="auto"/>
        <w:rPr>
          <w:rFonts w:ascii="Times New Roman" w:hAnsi="Times New Roman" w:cs="Times New Roman"/>
          <w:color w:val="000000"/>
          <w:sz w:val="24"/>
          <w:szCs w:val="24"/>
        </w:rPr>
      </w:pPr>
      <w:r w:rsidRPr="006711C2">
        <w:rPr>
          <w:rFonts w:ascii="Times New Roman" w:hAnsi="Times New Roman" w:cs="Times New Roman"/>
          <w:color w:val="000000"/>
          <w:sz w:val="24"/>
          <w:szCs w:val="24"/>
        </w:rPr>
        <w:t xml:space="preserve">Transport powinien zapewniać: </w:t>
      </w:r>
    </w:p>
    <w:p w14:paraId="1D7A9180" w14:textId="77777777" w:rsidR="00F75EA0" w:rsidRPr="006711C2" w:rsidRDefault="00F75EA0" w:rsidP="00F75EA0">
      <w:pPr>
        <w:autoSpaceDE w:val="0"/>
        <w:autoSpaceDN w:val="0"/>
        <w:adjustRightInd w:val="0"/>
        <w:spacing w:after="0" w:line="240" w:lineRule="auto"/>
        <w:rPr>
          <w:rFonts w:ascii="Times New Roman" w:hAnsi="Times New Roman" w:cs="Times New Roman"/>
          <w:color w:val="000000"/>
          <w:sz w:val="24"/>
          <w:szCs w:val="24"/>
        </w:rPr>
      </w:pPr>
      <w:r w:rsidRPr="006711C2">
        <w:rPr>
          <w:rFonts w:ascii="Times New Roman" w:hAnsi="Times New Roman" w:cs="Times New Roman"/>
          <w:color w:val="000000"/>
          <w:sz w:val="24"/>
          <w:szCs w:val="24"/>
        </w:rPr>
        <w:t xml:space="preserve">- stabilność pozycji załadowywanych materiałów, </w:t>
      </w:r>
    </w:p>
    <w:p w14:paraId="022C8CEB" w14:textId="77777777" w:rsidR="00F75EA0" w:rsidRPr="006711C2" w:rsidRDefault="00F75EA0" w:rsidP="00F75EA0">
      <w:pPr>
        <w:autoSpaceDE w:val="0"/>
        <w:autoSpaceDN w:val="0"/>
        <w:adjustRightInd w:val="0"/>
        <w:spacing w:after="0" w:line="240" w:lineRule="auto"/>
        <w:rPr>
          <w:rFonts w:ascii="Times New Roman" w:hAnsi="Times New Roman" w:cs="Times New Roman"/>
          <w:color w:val="000000"/>
          <w:sz w:val="24"/>
          <w:szCs w:val="24"/>
        </w:rPr>
      </w:pPr>
      <w:r w:rsidRPr="006711C2">
        <w:rPr>
          <w:rFonts w:ascii="Times New Roman" w:hAnsi="Times New Roman" w:cs="Times New Roman"/>
          <w:color w:val="000000"/>
          <w:sz w:val="24"/>
          <w:szCs w:val="24"/>
        </w:rPr>
        <w:t xml:space="preserve">- zabezpieczenie materiałów przed ich uszkodzeniem, </w:t>
      </w:r>
    </w:p>
    <w:p w14:paraId="0226D20D" w14:textId="77777777" w:rsidR="00F75EA0" w:rsidRPr="006711C2" w:rsidRDefault="00F75EA0" w:rsidP="00F75EA0">
      <w:pPr>
        <w:autoSpaceDE w:val="0"/>
        <w:autoSpaceDN w:val="0"/>
        <w:adjustRightInd w:val="0"/>
        <w:spacing w:after="0" w:line="240" w:lineRule="auto"/>
        <w:jc w:val="both"/>
        <w:rPr>
          <w:rFonts w:ascii="Times New Roman" w:hAnsi="Times New Roman" w:cs="Times New Roman"/>
          <w:b/>
          <w:bCs/>
          <w:sz w:val="24"/>
          <w:szCs w:val="24"/>
        </w:rPr>
      </w:pPr>
      <w:r w:rsidRPr="006711C2">
        <w:rPr>
          <w:rFonts w:ascii="Times New Roman" w:hAnsi="Times New Roman" w:cs="Times New Roman"/>
          <w:color w:val="000000"/>
          <w:sz w:val="24"/>
          <w:szCs w:val="24"/>
        </w:rPr>
        <w:t>- kontrolę załadunku i wyładunku,</w:t>
      </w:r>
    </w:p>
    <w:p w14:paraId="2655012D" w14:textId="77777777" w:rsidR="00F75EA0" w:rsidRDefault="00F75EA0" w:rsidP="00F75EA0">
      <w:pPr>
        <w:pStyle w:val="Default"/>
        <w:rPr>
          <w:rStyle w:val="ListLabel13"/>
          <w:rFonts w:ascii="Times New Roman" w:hAnsi="Times New Roman" w:cs="Times New Roman"/>
        </w:rPr>
      </w:pPr>
      <w:r w:rsidRPr="00D901E9">
        <w:rPr>
          <w:rStyle w:val="ListLabel13"/>
          <w:rFonts w:ascii="Times New Roman" w:hAnsi="Times New Roman" w:cs="Times New Roman"/>
          <w:b/>
        </w:rPr>
        <w:t>4.3. Pakowanie i magazynowanie materiałów metalowych</w:t>
      </w:r>
      <w:r w:rsidRPr="00D901E9">
        <w:rPr>
          <w:rStyle w:val="ListLabel13"/>
          <w:rFonts w:ascii="Times New Roman" w:hAnsi="Times New Roman" w:cs="Times New Roman"/>
        </w:rPr>
        <w:t xml:space="preserve"> </w:t>
      </w:r>
    </w:p>
    <w:p w14:paraId="261ACFE8" w14:textId="77777777" w:rsidR="00F75EA0" w:rsidRDefault="00F75EA0" w:rsidP="00F75EA0">
      <w:pPr>
        <w:pStyle w:val="Default"/>
        <w:jc w:val="both"/>
        <w:rPr>
          <w:rStyle w:val="ListLabel13"/>
          <w:rFonts w:ascii="Times New Roman" w:hAnsi="Times New Roman" w:cs="Times New Roman"/>
        </w:rPr>
      </w:pPr>
      <w:r w:rsidRPr="00D901E9">
        <w:rPr>
          <w:rStyle w:val="ListLabel13"/>
          <w:rFonts w:ascii="Times New Roman" w:hAnsi="Times New Roman" w:cs="Times New Roman"/>
        </w:rPr>
        <w:t>Elementy ślusarskie wykończone powinny być pakowane w sposób zabezpieczający je przed uszkodzeniem i zniszczeniem określony przez producenta. Instrukcja winna być dostarczona od</w:t>
      </w:r>
      <w:r>
        <w:rPr>
          <w:rStyle w:val="ListLabel13"/>
          <w:rFonts w:ascii="Times New Roman" w:hAnsi="Times New Roman" w:cs="Times New Roman"/>
        </w:rPr>
        <w:t>biorcom w języku polskim. Na każ</w:t>
      </w:r>
      <w:r w:rsidRPr="00D901E9">
        <w:rPr>
          <w:rStyle w:val="ListLabel13"/>
          <w:rFonts w:ascii="Times New Roman" w:hAnsi="Times New Roman" w:cs="Times New Roman"/>
        </w:rPr>
        <w:t>dym opakowaniu powinna znajdować się etykieta zawierająca: − nazwę i adres producenta, − nazwę wyrobu wg aprobaty technicznej, jaką wyrób uzyskał, − datę produkcji i nr partii, − wymiary, − liczbę sztuk w pakiecie lub opakowaniu, − numer aprobaty technicznej, − nr certyfikatu na znak bezpieczeństwa, − znak budowlany. Materiały i konstruk</w:t>
      </w:r>
      <w:r>
        <w:rPr>
          <w:rStyle w:val="ListLabel13"/>
          <w:rFonts w:ascii="Times New Roman" w:hAnsi="Times New Roman" w:cs="Times New Roman"/>
        </w:rPr>
        <w:t>cje powinny być pakowane przy uż</w:t>
      </w:r>
      <w:r w:rsidRPr="00D901E9">
        <w:rPr>
          <w:rStyle w:val="ListLabel13"/>
          <w:rFonts w:ascii="Times New Roman" w:hAnsi="Times New Roman" w:cs="Times New Roman"/>
        </w:rPr>
        <w:t xml:space="preserve">yciu folii, drewna, </w:t>
      </w:r>
      <w:r>
        <w:rPr>
          <w:rStyle w:val="ListLabel13"/>
          <w:rFonts w:ascii="Times New Roman" w:hAnsi="Times New Roman" w:cs="Times New Roman"/>
        </w:rPr>
        <w:t>tektury, styropianu. Naroża i wiotkie elementy należ</w:t>
      </w:r>
      <w:r w:rsidRPr="00D901E9">
        <w:rPr>
          <w:rStyle w:val="ListLabel13"/>
          <w:rFonts w:ascii="Times New Roman" w:hAnsi="Times New Roman" w:cs="Times New Roman"/>
        </w:rPr>
        <w:t>y zabezpieczyć przed uszkodzeniami mechanicznymi i zniszczeniem powłok. Przechowywanie elementów pow</w:t>
      </w:r>
      <w:r>
        <w:rPr>
          <w:rStyle w:val="ListLabel13"/>
          <w:rFonts w:ascii="Times New Roman" w:hAnsi="Times New Roman" w:cs="Times New Roman"/>
        </w:rPr>
        <w:t>inno zapewniać stałą gotowość użycia ich do montaż</w:t>
      </w:r>
      <w:r w:rsidRPr="00D901E9">
        <w:rPr>
          <w:rStyle w:val="ListLabel13"/>
          <w:rFonts w:ascii="Times New Roman" w:hAnsi="Times New Roman" w:cs="Times New Roman"/>
        </w:rPr>
        <w:t xml:space="preserve">u. Materiały powinny być przechowywane </w:t>
      </w:r>
      <w:r>
        <w:rPr>
          <w:rStyle w:val="ListLabel13"/>
          <w:rFonts w:ascii="Times New Roman" w:hAnsi="Times New Roman" w:cs="Times New Roman"/>
        </w:rPr>
        <w:br/>
      </w:r>
      <w:r w:rsidRPr="00D901E9">
        <w:rPr>
          <w:rStyle w:val="ListLabel13"/>
          <w:rFonts w:ascii="Times New Roman" w:hAnsi="Times New Roman" w:cs="Times New Roman"/>
        </w:rPr>
        <w:t>w pomieszczeniach krytych, zamkniętych lub magazynach półotwartych z bocznymi osłonami przeciwdeszczowymi. Powinny być one odizolowane od materiałów i substancji działających szkodliwie na metale takich jak wapno, zaprawy, kwasy, farby, itp.</w:t>
      </w:r>
    </w:p>
    <w:p w14:paraId="6DA6C671" w14:textId="77777777" w:rsidR="00F75EA0" w:rsidRPr="00AE25A9" w:rsidRDefault="00F75EA0" w:rsidP="00F75EA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Pr="00AE25A9">
        <w:rPr>
          <w:rFonts w:ascii="Times New Roman" w:hAnsi="Times New Roman" w:cs="Times New Roman"/>
          <w:b/>
          <w:bCs/>
          <w:sz w:val="24"/>
          <w:szCs w:val="24"/>
        </w:rPr>
        <w:t>.    W</w:t>
      </w:r>
      <w:r>
        <w:rPr>
          <w:rFonts w:ascii="Times New Roman" w:hAnsi="Times New Roman" w:cs="Times New Roman"/>
          <w:b/>
          <w:bCs/>
          <w:sz w:val="24"/>
          <w:szCs w:val="24"/>
        </w:rPr>
        <w:t xml:space="preserve">ykonanie robót </w:t>
      </w:r>
    </w:p>
    <w:p w14:paraId="3217C65D" w14:textId="77777777" w:rsidR="00F75EA0" w:rsidRPr="00CB6262" w:rsidRDefault="00F75EA0" w:rsidP="00F75EA0">
      <w:pPr>
        <w:autoSpaceDE w:val="0"/>
        <w:autoSpaceDN w:val="0"/>
        <w:adjustRightInd w:val="0"/>
        <w:spacing w:after="0" w:line="240" w:lineRule="auto"/>
        <w:jc w:val="both"/>
        <w:rPr>
          <w:rFonts w:ascii="Times New Roman" w:eastAsia="MicrosoftSansSerif" w:hAnsi="Times New Roman" w:cs="Times New Roman"/>
          <w:b/>
          <w:sz w:val="24"/>
          <w:szCs w:val="24"/>
        </w:rPr>
      </w:pPr>
      <w:r>
        <w:rPr>
          <w:rFonts w:ascii="Times New Roman" w:eastAsia="MicrosoftSansSerif" w:hAnsi="Times New Roman" w:cs="Times New Roman"/>
          <w:b/>
          <w:sz w:val="24"/>
          <w:szCs w:val="24"/>
        </w:rPr>
        <w:t>5</w:t>
      </w:r>
      <w:r w:rsidRPr="00CB6262">
        <w:rPr>
          <w:rFonts w:ascii="Times New Roman" w:eastAsia="MicrosoftSansSerif" w:hAnsi="Times New Roman" w:cs="Times New Roman"/>
          <w:b/>
          <w:sz w:val="24"/>
          <w:szCs w:val="24"/>
        </w:rPr>
        <w:t>.1. Opis ogólny.</w:t>
      </w:r>
    </w:p>
    <w:p w14:paraId="5521AFD5" w14:textId="77777777" w:rsidR="00F75EA0" w:rsidRPr="006711C2" w:rsidRDefault="00F75EA0" w:rsidP="00F75EA0">
      <w:pPr>
        <w:pStyle w:val="Default"/>
        <w:rPr>
          <w:rFonts w:ascii="Times New Roman" w:hAnsi="Times New Roman" w:cs="Times New Roman"/>
          <w:b/>
        </w:rPr>
      </w:pPr>
      <w:r w:rsidRPr="006711C2">
        <w:rPr>
          <w:rFonts w:ascii="Times New Roman" w:hAnsi="Times New Roman" w:cs="Times New Roman"/>
        </w:rPr>
        <w:t>Ogólne warunki wykonania robót zawarte są w ST ”Wymagania ogólne”.</w:t>
      </w:r>
    </w:p>
    <w:p w14:paraId="08635440" w14:textId="77777777" w:rsidR="00F75EA0" w:rsidRPr="008849EA" w:rsidRDefault="00F75EA0" w:rsidP="00F75EA0">
      <w:pPr>
        <w:pStyle w:val="Zwykytekst"/>
        <w:rPr>
          <w:rFonts w:ascii="Times New Roman" w:hAnsi="Times New Roman" w:cs="Times New Roman"/>
          <w:b/>
          <w:sz w:val="24"/>
          <w:szCs w:val="24"/>
        </w:rPr>
      </w:pPr>
      <w:r w:rsidRPr="008849EA">
        <w:rPr>
          <w:rFonts w:ascii="Times New Roman" w:hAnsi="Times New Roman" w:cs="Times New Roman"/>
          <w:b/>
          <w:sz w:val="24"/>
          <w:szCs w:val="24"/>
        </w:rPr>
        <w:t xml:space="preserve">5.2. </w:t>
      </w:r>
      <w:r>
        <w:rPr>
          <w:rFonts w:ascii="Times New Roman" w:hAnsi="Times New Roman" w:cs="Times New Roman"/>
          <w:b/>
          <w:sz w:val="24"/>
          <w:szCs w:val="24"/>
        </w:rPr>
        <w:t xml:space="preserve"> </w:t>
      </w:r>
      <w:r w:rsidRPr="008849EA">
        <w:rPr>
          <w:rFonts w:ascii="Times New Roman" w:hAnsi="Times New Roman" w:cs="Times New Roman"/>
          <w:b/>
          <w:sz w:val="24"/>
          <w:szCs w:val="24"/>
        </w:rPr>
        <w:t>Wymagania szczegółowe</w:t>
      </w:r>
    </w:p>
    <w:p w14:paraId="65A3D4DE" w14:textId="77777777" w:rsidR="00F75EA0" w:rsidRDefault="00F75EA0" w:rsidP="001C41DD">
      <w:pPr>
        <w:pStyle w:val="Zwykytekst"/>
        <w:numPr>
          <w:ilvl w:val="2"/>
          <w:numId w:val="39"/>
        </w:numPr>
        <w:rPr>
          <w:rFonts w:ascii="Times New Roman" w:hAnsi="Times New Roman" w:cs="Times New Roman"/>
          <w:sz w:val="24"/>
          <w:szCs w:val="24"/>
        </w:rPr>
      </w:pPr>
      <w:r>
        <w:rPr>
          <w:rFonts w:ascii="Times New Roman" w:hAnsi="Times New Roman" w:cs="Times New Roman"/>
          <w:sz w:val="24"/>
          <w:szCs w:val="24"/>
        </w:rPr>
        <w:t>Wymiary (obmiary) główne</w:t>
      </w:r>
    </w:p>
    <w:p w14:paraId="592A3CA3" w14:textId="77777777" w:rsidR="00F75EA0" w:rsidRPr="00187910" w:rsidRDefault="00F75EA0" w:rsidP="00D344BE">
      <w:pPr>
        <w:pStyle w:val="Default"/>
        <w:jc w:val="both"/>
        <w:rPr>
          <w:rFonts w:ascii="Times New Roman" w:hAnsi="Times New Roman" w:cs="Times New Roman"/>
          <w:lang w:eastAsia="pl-PL"/>
        </w:rPr>
      </w:pPr>
      <w:r w:rsidRPr="00187910">
        <w:rPr>
          <w:rFonts w:ascii="Times New Roman" w:hAnsi="Times New Roman" w:cs="Times New Roman"/>
          <w:lang w:eastAsia="pl-PL"/>
        </w:rPr>
        <w:t xml:space="preserve">Przy pracach spawalniczych pracownicy muszą posiadać wymagane przepisami uprawnienia. </w:t>
      </w:r>
    </w:p>
    <w:p w14:paraId="446519F3" w14:textId="77777777" w:rsidR="00F75EA0" w:rsidRDefault="00F75EA0" w:rsidP="00D344BE">
      <w:pPr>
        <w:pStyle w:val="Default"/>
        <w:jc w:val="both"/>
        <w:rPr>
          <w:rFonts w:ascii="Times New Roman" w:hAnsi="Times New Roman" w:cs="Times New Roman"/>
          <w:lang w:eastAsia="pl-PL"/>
        </w:rPr>
      </w:pPr>
      <w:r w:rsidRPr="00187910">
        <w:rPr>
          <w:rFonts w:ascii="Times New Roman" w:hAnsi="Times New Roman" w:cs="Times New Roman"/>
          <w:lang w:eastAsia="pl-PL"/>
        </w:rPr>
        <w:t>Gotowe  elementy  powinny  być  równe  i  gładkie,  bez  na</w:t>
      </w:r>
      <w:r>
        <w:rPr>
          <w:rFonts w:ascii="Times New Roman" w:hAnsi="Times New Roman" w:cs="Times New Roman"/>
          <w:lang w:eastAsia="pl-PL"/>
        </w:rPr>
        <w:t xml:space="preserve"> lotu,  zendry,  i  innych </w:t>
      </w:r>
      <w:r w:rsidRPr="00187910">
        <w:rPr>
          <w:rFonts w:ascii="Times New Roman" w:hAnsi="Times New Roman" w:cs="Times New Roman"/>
          <w:lang w:eastAsia="pl-PL"/>
        </w:rPr>
        <w:t>elementów</w:t>
      </w:r>
      <w:r>
        <w:rPr>
          <w:rFonts w:ascii="Times New Roman" w:hAnsi="Times New Roman" w:cs="Times New Roman"/>
          <w:lang w:eastAsia="pl-PL"/>
        </w:rPr>
        <w:t xml:space="preserve"> </w:t>
      </w:r>
      <w:r w:rsidRPr="00187910">
        <w:rPr>
          <w:rFonts w:ascii="Times New Roman" w:hAnsi="Times New Roman" w:cs="Times New Roman"/>
          <w:lang w:eastAsia="pl-PL"/>
        </w:rPr>
        <w:t xml:space="preserve">stanowiących  wadę  gotowej  powierzchni.  Konstrukcja </w:t>
      </w:r>
      <w:r>
        <w:rPr>
          <w:rFonts w:ascii="Times New Roman" w:hAnsi="Times New Roman" w:cs="Times New Roman"/>
          <w:lang w:eastAsia="pl-PL"/>
        </w:rPr>
        <w:t xml:space="preserve">balustrady  przed </w:t>
      </w:r>
      <w:r w:rsidRPr="00187910">
        <w:rPr>
          <w:rFonts w:ascii="Times New Roman" w:hAnsi="Times New Roman" w:cs="Times New Roman"/>
          <w:lang w:eastAsia="pl-PL"/>
        </w:rPr>
        <w:t>wysyłką  z  wytwórni</w:t>
      </w:r>
      <w:r>
        <w:rPr>
          <w:rFonts w:ascii="Times New Roman" w:hAnsi="Times New Roman" w:cs="Times New Roman"/>
          <w:lang w:eastAsia="pl-PL"/>
        </w:rPr>
        <w:t xml:space="preserve"> </w:t>
      </w:r>
      <w:r w:rsidRPr="00187910">
        <w:rPr>
          <w:rFonts w:ascii="Times New Roman" w:hAnsi="Times New Roman" w:cs="Times New Roman"/>
          <w:lang w:eastAsia="pl-PL"/>
        </w:rPr>
        <w:t>powinna być próbnie zmontowana i odebrana w obecnoś</w:t>
      </w:r>
      <w:r>
        <w:rPr>
          <w:rFonts w:ascii="Times New Roman" w:hAnsi="Times New Roman" w:cs="Times New Roman"/>
          <w:lang w:eastAsia="pl-PL"/>
        </w:rPr>
        <w:t>ci wykonawcy montaż</w:t>
      </w:r>
      <w:r w:rsidRPr="00187910">
        <w:rPr>
          <w:rFonts w:ascii="Times New Roman" w:hAnsi="Times New Roman" w:cs="Times New Roman"/>
          <w:lang w:eastAsia="pl-PL"/>
        </w:rPr>
        <w:t>u. W przypadku powa</w:t>
      </w:r>
      <w:r>
        <w:rPr>
          <w:rFonts w:ascii="Times New Roman" w:hAnsi="Times New Roman" w:cs="Times New Roman"/>
          <w:lang w:eastAsia="pl-PL"/>
        </w:rPr>
        <w:t>ż</w:t>
      </w:r>
      <w:r w:rsidRPr="00187910">
        <w:rPr>
          <w:rFonts w:ascii="Times New Roman" w:hAnsi="Times New Roman" w:cs="Times New Roman"/>
          <w:lang w:eastAsia="pl-PL"/>
        </w:rPr>
        <w:t>niejszych  uszkodzeń  elementy  konstrukcji  nale</w:t>
      </w:r>
      <w:r>
        <w:rPr>
          <w:rFonts w:ascii="Times New Roman" w:hAnsi="Times New Roman" w:cs="Times New Roman"/>
          <w:lang w:eastAsia="pl-PL"/>
        </w:rPr>
        <w:t>ż</w:t>
      </w:r>
      <w:r w:rsidRPr="00187910">
        <w:rPr>
          <w:rFonts w:ascii="Times New Roman" w:hAnsi="Times New Roman" w:cs="Times New Roman"/>
          <w:lang w:eastAsia="pl-PL"/>
        </w:rPr>
        <w:t>y  naprawić  w  wytwórni.  Monta</w:t>
      </w:r>
      <w:r>
        <w:rPr>
          <w:rFonts w:ascii="Times New Roman" w:hAnsi="Times New Roman" w:cs="Times New Roman"/>
          <w:lang w:eastAsia="pl-PL"/>
        </w:rPr>
        <w:t xml:space="preserve">ż </w:t>
      </w:r>
      <w:r w:rsidRPr="00187910">
        <w:rPr>
          <w:rFonts w:ascii="Times New Roman" w:hAnsi="Times New Roman" w:cs="Times New Roman"/>
          <w:lang w:eastAsia="pl-PL"/>
        </w:rPr>
        <w:t>konstrukcji  nale</w:t>
      </w:r>
      <w:r>
        <w:rPr>
          <w:rFonts w:ascii="Times New Roman" w:hAnsi="Times New Roman" w:cs="Times New Roman"/>
          <w:lang w:eastAsia="pl-PL"/>
        </w:rPr>
        <w:t>ż</w:t>
      </w:r>
      <w:r w:rsidRPr="00187910">
        <w:rPr>
          <w:rFonts w:ascii="Times New Roman" w:hAnsi="Times New Roman" w:cs="Times New Roman"/>
          <w:lang w:eastAsia="pl-PL"/>
        </w:rPr>
        <w:t>y  przeprowadzać  w  sposób  zapewniający  stateczność  poszczególnych</w:t>
      </w:r>
      <w:r>
        <w:rPr>
          <w:rFonts w:ascii="Times New Roman" w:hAnsi="Times New Roman" w:cs="Times New Roman"/>
          <w:lang w:eastAsia="pl-PL"/>
        </w:rPr>
        <w:t xml:space="preserve"> elementów.</w:t>
      </w:r>
    </w:p>
    <w:p w14:paraId="75A145DB" w14:textId="77777777" w:rsidR="00F75EA0" w:rsidRDefault="00F75EA0" w:rsidP="00D344BE">
      <w:pPr>
        <w:pStyle w:val="Zwykytekst"/>
        <w:jc w:val="both"/>
        <w:rPr>
          <w:rFonts w:ascii="Times New Roman" w:hAnsi="Times New Roman" w:cs="Times New Roman"/>
          <w:sz w:val="24"/>
          <w:szCs w:val="24"/>
        </w:rPr>
      </w:pPr>
      <w:r>
        <w:rPr>
          <w:rFonts w:ascii="Times New Roman" w:hAnsi="Times New Roman" w:cs="Times New Roman"/>
          <w:sz w:val="24"/>
          <w:szCs w:val="24"/>
        </w:rPr>
        <w:t>-  w</w:t>
      </w:r>
      <w:r w:rsidRPr="00B33866">
        <w:rPr>
          <w:rFonts w:ascii="Times New Roman" w:hAnsi="Times New Roman" w:cs="Times New Roman"/>
          <w:sz w:val="24"/>
          <w:szCs w:val="24"/>
        </w:rPr>
        <w:t xml:space="preserve">ykonawca jest zobowiązany dokonać obmiarów na budowie. </w:t>
      </w:r>
    </w:p>
    <w:p w14:paraId="4701E6CF" w14:textId="77777777" w:rsidR="00F75EA0" w:rsidRPr="00B33866" w:rsidRDefault="00F75EA0" w:rsidP="00D344BE">
      <w:pPr>
        <w:pStyle w:val="Zwykytekst"/>
        <w:ind w:left="284" w:hanging="284"/>
        <w:jc w:val="both"/>
        <w:rPr>
          <w:rFonts w:ascii="Times New Roman" w:hAnsi="Times New Roman" w:cs="Times New Roman"/>
          <w:sz w:val="24"/>
          <w:szCs w:val="24"/>
        </w:rPr>
      </w:pPr>
      <w:r w:rsidRPr="00B33866">
        <w:rPr>
          <w:rFonts w:ascii="Times New Roman" w:hAnsi="Times New Roman" w:cs="Times New Roman"/>
          <w:sz w:val="24"/>
          <w:szCs w:val="24"/>
        </w:rPr>
        <w:t xml:space="preserve">- </w:t>
      </w:r>
      <w:r>
        <w:rPr>
          <w:rFonts w:ascii="Times New Roman" w:hAnsi="Times New Roman" w:cs="Times New Roman"/>
          <w:sz w:val="24"/>
          <w:szCs w:val="24"/>
        </w:rPr>
        <w:t>j</w:t>
      </w:r>
      <w:r w:rsidRPr="00B33866">
        <w:rPr>
          <w:rFonts w:ascii="Times New Roman" w:hAnsi="Times New Roman" w:cs="Times New Roman"/>
          <w:sz w:val="24"/>
          <w:szCs w:val="24"/>
        </w:rPr>
        <w:t>e</w:t>
      </w:r>
      <w:r>
        <w:rPr>
          <w:rFonts w:ascii="Times New Roman" w:hAnsi="Times New Roman" w:cs="Times New Roman"/>
          <w:sz w:val="24"/>
          <w:szCs w:val="24"/>
        </w:rPr>
        <w:t>ż</w:t>
      </w:r>
      <w:r w:rsidRPr="00B33866">
        <w:rPr>
          <w:rFonts w:ascii="Times New Roman" w:hAnsi="Times New Roman" w:cs="Times New Roman"/>
          <w:sz w:val="24"/>
          <w:szCs w:val="24"/>
        </w:rPr>
        <w:t xml:space="preserve">eli Inwestor wymaga dostarczenia w ściśle określony, </w:t>
      </w:r>
      <w:r>
        <w:rPr>
          <w:rFonts w:ascii="Times New Roman" w:hAnsi="Times New Roman" w:cs="Times New Roman"/>
          <w:sz w:val="24"/>
          <w:szCs w:val="24"/>
        </w:rPr>
        <w:t>terminie przygotowanej do montaż</w:t>
      </w:r>
      <w:r w:rsidRPr="00B33866">
        <w:rPr>
          <w:rFonts w:ascii="Times New Roman" w:hAnsi="Times New Roman" w:cs="Times New Roman"/>
          <w:sz w:val="24"/>
          <w:szCs w:val="24"/>
        </w:rPr>
        <w:t>u konstrukcji, co uniemo</w:t>
      </w:r>
      <w:r>
        <w:rPr>
          <w:rFonts w:ascii="Times New Roman" w:hAnsi="Times New Roman" w:cs="Times New Roman"/>
          <w:sz w:val="24"/>
          <w:szCs w:val="24"/>
        </w:rPr>
        <w:t>ż</w:t>
      </w:r>
      <w:r w:rsidRPr="00B33866">
        <w:rPr>
          <w:rFonts w:ascii="Times New Roman" w:hAnsi="Times New Roman" w:cs="Times New Roman"/>
          <w:sz w:val="24"/>
          <w:szCs w:val="24"/>
        </w:rPr>
        <w:t>liwia dokonanie wcześniejszych obmiarów na budowie, to wtedy nale</w:t>
      </w:r>
      <w:r>
        <w:rPr>
          <w:rFonts w:ascii="Times New Roman" w:hAnsi="Times New Roman" w:cs="Times New Roman"/>
          <w:sz w:val="24"/>
          <w:szCs w:val="24"/>
        </w:rPr>
        <w:t>ż</w:t>
      </w:r>
      <w:r w:rsidRPr="00B33866">
        <w:rPr>
          <w:rFonts w:ascii="Times New Roman" w:hAnsi="Times New Roman" w:cs="Times New Roman"/>
          <w:sz w:val="24"/>
          <w:szCs w:val="24"/>
        </w:rPr>
        <w:t>y uzgodnić wymiary z Zamawiającym przy uwzględnieniu tolerancji budowlanych.</w:t>
      </w:r>
    </w:p>
    <w:p w14:paraId="2F005D9B" w14:textId="77777777" w:rsidR="00F75EA0" w:rsidRDefault="00F75EA0" w:rsidP="00D344BE">
      <w:pPr>
        <w:pStyle w:val="Zwykytekst"/>
        <w:jc w:val="both"/>
        <w:rPr>
          <w:rFonts w:ascii="Times New Roman" w:hAnsi="Times New Roman" w:cs="Times New Roman"/>
          <w:sz w:val="24"/>
          <w:szCs w:val="24"/>
        </w:rPr>
      </w:pPr>
      <w:r>
        <w:rPr>
          <w:rFonts w:ascii="Times New Roman" w:hAnsi="Times New Roman" w:cs="Times New Roman"/>
          <w:sz w:val="24"/>
          <w:szCs w:val="24"/>
        </w:rPr>
        <w:t>- d</w:t>
      </w:r>
      <w:r w:rsidRPr="00D901E9">
        <w:rPr>
          <w:rFonts w:ascii="Times New Roman" w:hAnsi="Times New Roman" w:cs="Times New Roman"/>
          <w:sz w:val="24"/>
          <w:szCs w:val="24"/>
        </w:rPr>
        <w:t>okładność wykonania i stan powierzchni konstr</w:t>
      </w:r>
      <w:r>
        <w:rPr>
          <w:rFonts w:ascii="Times New Roman" w:hAnsi="Times New Roman" w:cs="Times New Roman"/>
          <w:sz w:val="24"/>
          <w:szCs w:val="24"/>
        </w:rPr>
        <w:t xml:space="preserve">ukcji wsporczej powinien zostać </w:t>
      </w:r>
    </w:p>
    <w:p w14:paraId="3C13C4F2" w14:textId="77777777" w:rsidR="00F75EA0" w:rsidRPr="00D901E9" w:rsidRDefault="00F75EA0" w:rsidP="00D344BE">
      <w:pPr>
        <w:pStyle w:val="Zwykytekst"/>
        <w:jc w:val="both"/>
        <w:rPr>
          <w:rFonts w:ascii="Times New Roman" w:hAnsi="Times New Roman" w:cs="Times New Roman"/>
          <w:sz w:val="24"/>
          <w:szCs w:val="24"/>
        </w:rPr>
      </w:pPr>
      <w:r>
        <w:rPr>
          <w:rFonts w:ascii="Times New Roman" w:hAnsi="Times New Roman" w:cs="Times New Roman"/>
          <w:sz w:val="24"/>
          <w:szCs w:val="24"/>
        </w:rPr>
        <w:t xml:space="preserve">  </w:t>
      </w:r>
      <w:r w:rsidRPr="00D901E9">
        <w:rPr>
          <w:rFonts w:ascii="Times New Roman" w:hAnsi="Times New Roman" w:cs="Times New Roman"/>
          <w:sz w:val="24"/>
          <w:szCs w:val="24"/>
        </w:rPr>
        <w:t>sprawdzony przed przystąpieniem do robót</w:t>
      </w:r>
      <w:r>
        <w:rPr>
          <w:rFonts w:ascii="Times New Roman" w:hAnsi="Times New Roman" w:cs="Times New Roman"/>
          <w:sz w:val="24"/>
          <w:szCs w:val="24"/>
        </w:rPr>
        <w:t>.</w:t>
      </w:r>
    </w:p>
    <w:p w14:paraId="5D77563F" w14:textId="77777777" w:rsidR="00F75EA0" w:rsidRDefault="00F75EA0" w:rsidP="00F75EA0">
      <w:pPr>
        <w:spacing w:after="6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E25632">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Pr="00E256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Montaż balustrad</w:t>
      </w:r>
    </w:p>
    <w:p w14:paraId="4634A307" w14:textId="77777777" w:rsidR="00F75EA0" w:rsidRPr="00B33866" w:rsidRDefault="00F75EA0" w:rsidP="00F75EA0">
      <w:pPr>
        <w:pStyle w:val="Default"/>
        <w:jc w:val="both"/>
        <w:rPr>
          <w:rFonts w:ascii="Times New Roman" w:eastAsia="Times New Roman" w:hAnsi="Times New Roman" w:cs="Times New Roman"/>
        </w:rPr>
      </w:pPr>
      <w:r w:rsidRPr="00B33866">
        <w:rPr>
          <w:rFonts w:ascii="Times New Roman" w:hAnsi="Times New Roman" w:cs="Times New Roman"/>
        </w:rPr>
        <w:t xml:space="preserve">Przy przemieszczaniu elementów metalowych przeznaczonych do osadzenia we fragmenty budynku nie wolno wyrządzać szkód w pracach już wykonanych. Prace pomocnicze </w:t>
      </w:r>
      <w:r w:rsidRPr="00B33866">
        <w:rPr>
          <w:rFonts w:ascii="Times New Roman" w:hAnsi="Times New Roman" w:cs="Times New Roman"/>
        </w:rPr>
        <w:lastRenderedPageBreak/>
        <w:t>związanie z wbudowaniem, osadzaniem i monta</w:t>
      </w:r>
      <w:r>
        <w:rPr>
          <w:rFonts w:ascii="Times New Roman" w:hAnsi="Times New Roman" w:cs="Times New Roman"/>
        </w:rPr>
        <w:t>ż</w:t>
      </w:r>
      <w:r w:rsidRPr="00B33866">
        <w:rPr>
          <w:rFonts w:ascii="Times New Roman" w:hAnsi="Times New Roman" w:cs="Times New Roman"/>
        </w:rPr>
        <w:t>em wyrobów metalowych nale</w:t>
      </w:r>
      <w:r>
        <w:rPr>
          <w:rFonts w:ascii="Times New Roman" w:hAnsi="Times New Roman" w:cs="Times New Roman"/>
        </w:rPr>
        <w:t>ż</w:t>
      </w:r>
      <w:r w:rsidRPr="00B33866">
        <w:rPr>
          <w:rFonts w:ascii="Times New Roman" w:hAnsi="Times New Roman" w:cs="Times New Roman"/>
        </w:rPr>
        <w:t>y przygotować w taki sposób, aby było zapewnione bezpieczeństwo i higiena pracy osób, zgodnie z obowiązującymi przepisami w tym zakresie. Wyroby metalowe powinny być osadzane zgodnie z dokumentacją techniczną lub instrukcją zaakceptowaną przez In</w:t>
      </w:r>
      <w:r>
        <w:rPr>
          <w:rFonts w:ascii="Times New Roman" w:hAnsi="Times New Roman" w:cs="Times New Roman"/>
        </w:rPr>
        <w:t>ż</w:t>
      </w:r>
      <w:r w:rsidRPr="00B33866">
        <w:rPr>
          <w:rFonts w:ascii="Times New Roman" w:hAnsi="Times New Roman" w:cs="Times New Roman"/>
        </w:rPr>
        <w:t>yniera. Monta</w:t>
      </w:r>
      <w:r>
        <w:rPr>
          <w:rFonts w:ascii="Times New Roman" w:hAnsi="Times New Roman" w:cs="Times New Roman"/>
        </w:rPr>
        <w:t>ż</w:t>
      </w:r>
      <w:r w:rsidRPr="00B33866">
        <w:rPr>
          <w:rFonts w:ascii="Times New Roman" w:hAnsi="Times New Roman" w:cs="Times New Roman"/>
        </w:rPr>
        <w:t xml:space="preserve"> wyrobów powinien sprowadzać się do scalania połączeniami śrubowymi elementów wyrobu i mocowania wyrobu do podło</w:t>
      </w:r>
      <w:r>
        <w:rPr>
          <w:rFonts w:ascii="Times New Roman" w:hAnsi="Times New Roman" w:cs="Times New Roman"/>
        </w:rPr>
        <w:t>ż</w:t>
      </w:r>
      <w:r w:rsidRPr="00B33866">
        <w:rPr>
          <w:rFonts w:ascii="Times New Roman" w:hAnsi="Times New Roman" w:cs="Times New Roman"/>
        </w:rPr>
        <w:t xml:space="preserve">a. Wiercenie lub przebijanie otworów w elementach </w:t>
      </w:r>
      <w:r>
        <w:rPr>
          <w:rFonts w:ascii="Times New Roman" w:hAnsi="Times New Roman" w:cs="Times New Roman"/>
        </w:rPr>
        <w:br/>
      </w:r>
      <w:r w:rsidRPr="00B33866">
        <w:rPr>
          <w:rFonts w:ascii="Times New Roman" w:hAnsi="Times New Roman" w:cs="Times New Roman"/>
        </w:rPr>
        <w:t>w trakcie monta</w:t>
      </w:r>
      <w:r>
        <w:rPr>
          <w:rFonts w:ascii="Times New Roman" w:hAnsi="Times New Roman" w:cs="Times New Roman"/>
        </w:rPr>
        <w:t>ż</w:t>
      </w:r>
      <w:r w:rsidRPr="00B33866">
        <w:rPr>
          <w:rFonts w:ascii="Times New Roman" w:hAnsi="Times New Roman" w:cs="Times New Roman"/>
        </w:rPr>
        <w:t>u jest nie dopuszczalne ze względu na zastosowane powłoki antykorozyjne wyrobów. Monta</w:t>
      </w:r>
      <w:r>
        <w:rPr>
          <w:rFonts w:ascii="Times New Roman" w:hAnsi="Times New Roman" w:cs="Times New Roman"/>
        </w:rPr>
        <w:t>ż</w:t>
      </w:r>
      <w:r w:rsidRPr="00B33866">
        <w:rPr>
          <w:rFonts w:ascii="Times New Roman" w:hAnsi="Times New Roman" w:cs="Times New Roman"/>
        </w:rPr>
        <w:t xml:space="preserve"> powinien być poprzedzony wytrasowaniem miejsc otworów monta</w:t>
      </w:r>
      <w:r>
        <w:rPr>
          <w:rFonts w:ascii="Times New Roman" w:hAnsi="Times New Roman" w:cs="Times New Roman"/>
        </w:rPr>
        <w:t>ż</w:t>
      </w:r>
      <w:r w:rsidRPr="00B33866">
        <w:rPr>
          <w:rFonts w:ascii="Times New Roman" w:hAnsi="Times New Roman" w:cs="Times New Roman"/>
        </w:rPr>
        <w:t>owych w podło</w:t>
      </w:r>
      <w:r>
        <w:rPr>
          <w:rFonts w:ascii="Times New Roman" w:hAnsi="Times New Roman" w:cs="Times New Roman"/>
        </w:rPr>
        <w:t>ż</w:t>
      </w:r>
      <w:r w:rsidRPr="00B33866">
        <w:rPr>
          <w:rFonts w:ascii="Times New Roman" w:hAnsi="Times New Roman" w:cs="Times New Roman"/>
        </w:rPr>
        <w:t>u. Wklejenie kołków mocujących powinno być wykonane z wyprzedzeniem wystarczającym do uzyskania dopuszczalnej wytrzymałości połączenia do przeprowadzenia monta</w:t>
      </w:r>
      <w:r>
        <w:rPr>
          <w:rFonts w:ascii="Times New Roman" w:hAnsi="Times New Roman" w:cs="Times New Roman"/>
        </w:rPr>
        <w:t>ż</w:t>
      </w:r>
      <w:r w:rsidRPr="00B33866">
        <w:rPr>
          <w:rFonts w:ascii="Times New Roman" w:hAnsi="Times New Roman" w:cs="Times New Roman"/>
        </w:rPr>
        <w:t>u wyrobu do podło</w:t>
      </w:r>
      <w:r>
        <w:rPr>
          <w:rFonts w:ascii="Times New Roman" w:hAnsi="Times New Roman" w:cs="Times New Roman"/>
        </w:rPr>
        <w:t>ż</w:t>
      </w:r>
      <w:r w:rsidRPr="00B33866">
        <w:rPr>
          <w:rFonts w:ascii="Times New Roman" w:hAnsi="Times New Roman" w:cs="Times New Roman"/>
        </w:rPr>
        <w:t>a. Nie dopuszcza się do monta</w:t>
      </w:r>
      <w:r>
        <w:rPr>
          <w:rFonts w:ascii="Times New Roman" w:hAnsi="Times New Roman" w:cs="Times New Roman"/>
        </w:rPr>
        <w:t>ż</w:t>
      </w:r>
      <w:r w:rsidRPr="00B33866">
        <w:rPr>
          <w:rFonts w:ascii="Times New Roman" w:hAnsi="Times New Roman" w:cs="Times New Roman"/>
        </w:rPr>
        <w:t>u wkrętami, śrub</w:t>
      </w:r>
      <w:r>
        <w:rPr>
          <w:rFonts w:ascii="Times New Roman" w:hAnsi="Times New Roman" w:cs="Times New Roman"/>
        </w:rPr>
        <w:t xml:space="preserve">ami </w:t>
      </w:r>
      <w:r>
        <w:rPr>
          <w:rFonts w:ascii="Times New Roman" w:hAnsi="Times New Roman" w:cs="Times New Roman"/>
        </w:rPr>
        <w:br/>
        <w:t xml:space="preserve">z </w:t>
      </w:r>
      <w:r w:rsidRPr="00B33866">
        <w:rPr>
          <w:rFonts w:ascii="Times New Roman" w:hAnsi="Times New Roman" w:cs="Times New Roman"/>
        </w:rPr>
        <w:t>uszkodzonymi łbami. Długości śrub powinny być ustalane w zale</w:t>
      </w:r>
      <w:r>
        <w:rPr>
          <w:rFonts w:ascii="Times New Roman" w:hAnsi="Times New Roman" w:cs="Times New Roman"/>
        </w:rPr>
        <w:t>ż</w:t>
      </w:r>
      <w:r w:rsidRPr="00B33866">
        <w:rPr>
          <w:rFonts w:ascii="Times New Roman" w:hAnsi="Times New Roman" w:cs="Times New Roman"/>
        </w:rPr>
        <w:t>ności od całkowitej grubości łączonych części, uwzględniając naddatek na podkładkę, nakrętki, przeciwnakrętki lub zawleczki. Śruby nie powinny wystawać ponad nakrętkę więcej ni</w:t>
      </w:r>
      <w:r>
        <w:rPr>
          <w:rFonts w:ascii="Times New Roman" w:hAnsi="Times New Roman" w:cs="Times New Roman"/>
        </w:rPr>
        <w:t>ż</w:t>
      </w:r>
      <w:r w:rsidRPr="00B33866">
        <w:rPr>
          <w:rFonts w:ascii="Times New Roman" w:hAnsi="Times New Roman" w:cs="Times New Roman"/>
        </w:rPr>
        <w:t xml:space="preserve"> o 2 zwoje gwintu, </w:t>
      </w:r>
      <w:r>
        <w:rPr>
          <w:rFonts w:ascii="Times New Roman" w:hAnsi="Times New Roman" w:cs="Times New Roman"/>
        </w:rPr>
        <w:br/>
      </w:r>
      <w:r w:rsidRPr="00B33866">
        <w:rPr>
          <w:rFonts w:ascii="Times New Roman" w:hAnsi="Times New Roman" w:cs="Times New Roman"/>
        </w:rPr>
        <w:t>a wkręcone w gwintowany otwór przelotowy nie powinny wystawać ponad płaszczyznę łączonych części lub elementów. Do łączenia elementów metalowych z konstrukcją budowli stosować nale</w:t>
      </w:r>
      <w:r>
        <w:rPr>
          <w:rFonts w:ascii="Times New Roman" w:hAnsi="Times New Roman" w:cs="Times New Roman"/>
        </w:rPr>
        <w:t>ż</w:t>
      </w:r>
      <w:r w:rsidRPr="00B33866">
        <w:rPr>
          <w:rFonts w:ascii="Times New Roman" w:hAnsi="Times New Roman" w:cs="Times New Roman"/>
        </w:rPr>
        <w:t>y złączy rozporowych, kołków kotwiących.</w:t>
      </w:r>
    </w:p>
    <w:p w14:paraId="6C5F0BD9" w14:textId="77777777" w:rsidR="00F75EA0" w:rsidRDefault="00F75EA0" w:rsidP="00F75EA0">
      <w:pPr>
        <w:pStyle w:val="Default"/>
        <w:jc w:val="both"/>
        <w:rPr>
          <w:rFonts w:ascii="Times New Roman" w:hAnsi="Times New Roman" w:cs="Times New Roman"/>
        </w:rPr>
      </w:pPr>
      <w:r w:rsidRPr="00ED05D9">
        <w:rPr>
          <w:rFonts w:ascii="Times New Roman" w:hAnsi="Times New Roman" w:cs="Times New Roman"/>
        </w:rPr>
        <w:t xml:space="preserve">Osadzanie kołków rozporowych powinno być dokonywane z zachowaniem odpowiednich zasad: </w:t>
      </w:r>
    </w:p>
    <w:p w14:paraId="1556688A" w14:textId="77777777" w:rsidR="00F75EA0" w:rsidRDefault="00F75EA0" w:rsidP="00F75EA0">
      <w:pPr>
        <w:pStyle w:val="Default"/>
        <w:jc w:val="both"/>
        <w:rPr>
          <w:rFonts w:ascii="Times New Roman" w:hAnsi="Times New Roman" w:cs="Times New Roman"/>
        </w:rPr>
      </w:pPr>
      <w:r w:rsidRPr="00ED05D9">
        <w:rPr>
          <w:rFonts w:ascii="Times New Roman" w:hAnsi="Times New Roman" w:cs="Times New Roman"/>
        </w:rPr>
        <w:t xml:space="preserve">- otwór powinien odpowiadać średnicy kotwy, </w:t>
      </w:r>
    </w:p>
    <w:p w14:paraId="2EF52E68" w14:textId="77777777" w:rsidR="00F75EA0" w:rsidRDefault="00F75EA0" w:rsidP="00F75EA0">
      <w:pPr>
        <w:pStyle w:val="Default"/>
        <w:jc w:val="both"/>
        <w:rPr>
          <w:rFonts w:ascii="Times New Roman" w:hAnsi="Times New Roman" w:cs="Times New Roman"/>
        </w:rPr>
      </w:pPr>
      <w:r w:rsidRPr="00ED05D9">
        <w:rPr>
          <w:rFonts w:ascii="Times New Roman" w:hAnsi="Times New Roman" w:cs="Times New Roman"/>
        </w:rPr>
        <w:t>- z otworu nale</w:t>
      </w:r>
      <w:r>
        <w:rPr>
          <w:rFonts w:ascii="Times New Roman" w:hAnsi="Times New Roman" w:cs="Times New Roman"/>
        </w:rPr>
        <w:t>ż</w:t>
      </w:r>
      <w:r w:rsidRPr="00ED05D9">
        <w:rPr>
          <w:rFonts w:ascii="Times New Roman" w:hAnsi="Times New Roman" w:cs="Times New Roman"/>
        </w:rPr>
        <w:t xml:space="preserve">y usunąć pył i drobiny urobku, </w:t>
      </w:r>
    </w:p>
    <w:p w14:paraId="0F020F12" w14:textId="77777777" w:rsidR="00F75EA0" w:rsidRDefault="00F75EA0" w:rsidP="00F75EA0">
      <w:pPr>
        <w:pStyle w:val="Default"/>
        <w:jc w:val="both"/>
        <w:rPr>
          <w:rFonts w:ascii="Times New Roman" w:hAnsi="Times New Roman" w:cs="Times New Roman"/>
        </w:rPr>
      </w:pPr>
      <w:r w:rsidRPr="00ED05D9">
        <w:rPr>
          <w:rFonts w:ascii="Times New Roman" w:hAnsi="Times New Roman" w:cs="Times New Roman"/>
        </w:rPr>
        <w:t>- wcisnąć kołek w wywiercony</w:t>
      </w:r>
      <w:r>
        <w:rPr>
          <w:rFonts w:ascii="Times New Roman" w:hAnsi="Times New Roman" w:cs="Times New Roman"/>
        </w:rPr>
        <w:t xml:space="preserve"> otwór lekkim uderzeniem młotka,</w:t>
      </w:r>
    </w:p>
    <w:p w14:paraId="5D08DD5C" w14:textId="77777777" w:rsidR="00F75EA0" w:rsidRDefault="00F75EA0" w:rsidP="00F75EA0">
      <w:pPr>
        <w:pStyle w:val="Default"/>
        <w:jc w:val="both"/>
        <w:rPr>
          <w:rFonts w:ascii="Times New Roman" w:hAnsi="Times New Roman" w:cs="Times New Roman"/>
        </w:rPr>
      </w:pPr>
      <w:r w:rsidRPr="00ED05D9">
        <w:rPr>
          <w:rFonts w:ascii="Times New Roman" w:hAnsi="Times New Roman" w:cs="Times New Roman"/>
        </w:rPr>
        <w:t xml:space="preserve">- przestrzegać najmniejszej dopuszczalnej głębokości osadzenia, </w:t>
      </w:r>
    </w:p>
    <w:p w14:paraId="3820F8A0" w14:textId="77777777" w:rsidR="00F75EA0" w:rsidRDefault="00F75EA0" w:rsidP="00F75EA0">
      <w:pPr>
        <w:pStyle w:val="Default"/>
        <w:jc w:val="both"/>
        <w:rPr>
          <w:rFonts w:ascii="Times New Roman" w:hAnsi="Times New Roman" w:cs="Times New Roman"/>
        </w:rPr>
      </w:pPr>
      <w:r w:rsidRPr="00ED05D9">
        <w:rPr>
          <w:rFonts w:ascii="Times New Roman" w:hAnsi="Times New Roman" w:cs="Times New Roman"/>
        </w:rPr>
        <w:t>- kołek rozprę</w:t>
      </w:r>
      <w:r>
        <w:rPr>
          <w:rFonts w:ascii="Times New Roman" w:hAnsi="Times New Roman" w:cs="Times New Roman"/>
        </w:rPr>
        <w:t>ż</w:t>
      </w:r>
      <w:r w:rsidRPr="00ED05D9">
        <w:rPr>
          <w:rFonts w:ascii="Times New Roman" w:hAnsi="Times New Roman" w:cs="Times New Roman"/>
        </w:rPr>
        <w:t xml:space="preserve">ać dokręcając śrubę dopuszczalnym momentem. </w:t>
      </w:r>
    </w:p>
    <w:p w14:paraId="63EEE2AC" w14:textId="77777777" w:rsidR="00F75EA0" w:rsidRDefault="00F75EA0" w:rsidP="00F75EA0">
      <w:pPr>
        <w:pStyle w:val="Default"/>
        <w:jc w:val="both"/>
        <w:rPr>
          <w:rFonts w:ascii="Times New Roman" w:hAnsi="Times New Roman" w:cs="Times New Roman"/>
        </w:rPr>
      </w:pPr>
      <w:r w:rsidRPr="00ED05D9">
        <w:rPr>
          <w:rFonts w:ascii="Times New Roman" w:hAnsi="Times New Roman" w:cs="Times New Roman"/>
        </w:rPr>
        <w:t xml:space="preserve">W przypadku kotew wklejanych: </w:t>
      </w:r>
    </w:p>
    <w:p w14:paraId="5E7AC470" w14:textId="77777777" w:rsidR="00F75EA0" w:rsidRDefault="00F75EA0" w:rsidP="00F75EA0">
      <w:pPr>
        <w:pStyle w:val="Default"/>
        <w:jc w:val="both"/>
        <w:rPr>
          <w:rFonts w:ascii="Times New Roman" w:hAnsi="Times New Roman" w:cs="Times New Roman"/>
        </w:rPr>
      </w:pPr>
      <w:r w:rsidRPr="00ED05D9">
        <w:rPr>
          <w:rFonts w:ascii="Times New Roman" w:hAnsi="Times New Roman" w:cs="Times New Roman"/>
        </w:rPr>
        <w:t xml:space="preserve">- otwór powinien być nieco większy od średnicy kotwy, </w:t>
      </w:r>
    </w:p>
    <w:p w14:paraId="26CEE25E" w14:textId="77777777" w:rsidR="00F75EA0" w:rsidRDefault="00F75EA0" w:rsidP="00F75EA0">
      <w:pPr>
        <w:pStyle w:val="Default"/>
        <w:jc w:val="both"/>
        <w:rPr>
          <w:rFonts w:ascii="Times New Roman" w:hAnsi="Times New Roman" w:cs="Times New Roman"/>
        </w:rPr>
      </w:pPr>
      <w:r w:rsidRPr="00ED05D9">
        <w:rPr>
          <w:rFonts w:ascii="Times New Roman" w:hAnsi="Times New Roman" w:cs="Times New Roman"/>
        </w:rPr>
        <w:t xml:space="preserve">- kotwę posmarować klejem, </w:t>
      </w:r>
    </w:p>
    <w:p w14:paraId="69CEF647" w14:textId="77777777" w:rsidR="00F75EA0" w:rsidRDefault="00F75EA0" w:rsidP="00F75EA0">
      <w:pPr>
        <w:pStyle w:val="Default"/>
        <w:jc w:val="both"/>
        <w:rPr>
          <w:rFonts w:ascii="Times New Roman" w:hAnsi="Times New Roman" w:cs="Times New Roman"/>
        </w:rPr>
      </w:pPr>
      <w:r w:rsidRPr="00ED05D9">
        <w:rPr>
          <w:rFonts w:ascii="Times New Roman" w:hAnsi="Times New Roman" w:cs="Times New Roman"/>
        </w:rPr>
        <w:t xml:space="preserve">- wcisnąć w oczyszczony z pyłu otwór, </w:t>
      </w:r>
    </w:p>
    <w:p w14:paraId="43CB0298" w14:textId="77777777" w:rsidR="00F75EA0" w:rsidRDefault="00F75EA0" w:rsidP="00F75EA0">
      <w:pPr>
        <w:pStyle w:val="Default"/>
        <w:jc w:val="both"/>
        <w:rPr>
          <w:rFonts w:ascii="Times New Roman" w:hAnsi="Times New Roman" w:cs="Times New Roman"/>
        </w:rPr>
      </w:pPr>
      <w:r w:rsidRPr="00ED05D9">
        <w:rPr>
          <w:rFonts w:ascii="Times New Roman" w:hAnsi="Times New Roman" w:cs="Times New Roman"/>
        </w:rPr>
        <w:t>- po osiągnięciu pełnej nośności (wg karty technicznej wybranego systemu) mo</w:t>
      </w:r>
      <w:r>
        <w:rPr>
          <w:rFonts w:ascii="Times New Roman" w:hAnsi="Times New Roman" w:cs="Times New Roman"/>
        </w:rPr>
        <w:t>ż</w:t>
      </w:r>
      <w:r w:rsidRPr="00ED05D9">
        <w:rPr>
          <w:rFonts w:ascii="Times New Roman" w:hAnsi="Times New Roman" w:cs="Times New Roman"/>
        </w:rPr>
        <w:t>na przystąpić do monta</w:t>
      </w:r>
      <w:r>
        <w:rPr>
          <w:rFonts w:ascii="Times New Roman" w:hAnsi="Times New Roman" w:cs="Times New Roman"/>
        </w:rPr>
        <w:t>ż</w:t>
      </w:r>
      <w:r w:rsidRPr="00ED05D9">
        <w:rPr>
          <w:rFonts w:ascii="Times New Roman" w:hAnsi="Times New Roman" w:cs="Times New Roman"/>
        </w:rPr>
        <w:t xml:space="preserve">u wyrobów metalowych. </w:t>
      </w:r>
    </w:p>
    <w:p w14:paraId="5E2F6446" w14:textId="77777777" w:rsidR="00F75EA0" w:rsidRDefault="00F75EA0" w:rsidP="00F75EA0">
      <w:pPr>
        <w:pStyle w:val="Default"/>
        <w:jc w:val="both"/>
        <w:rPr>
          <w:rFonts w:ascii="Times New Roman" w:hAnsi="Times New Roman" w:cs="Times New Roman"/>
        </w:rPr>
      </w:pPr>
      <w:r w:rsidRPr="00ED05D9">
        <w:rPr>
          <w:rFonts w:ascii="Times New Roman" w:hAnsi="Times New Roman" w:cs="Times New Roman"/>
        </w:rPr>
        <w:t>Złącza rozporowe przeznaczone do przenoszenia du</w:t>
      </w:r>
      <w:r>
        <w:rPr>
          <w:rFonts w:ascii="Times New Roman" w:hAnsi="Times New Roman" w:cs="Times New Roman"/>
        </w:rPr>
        <w:t>ż</w:t>
      </w:r>
      <w:r w:rsidRPr="00ED05D9">
        <w:rPr>
          <w:rFonts w:ascii="Times New Roman" w:hAnsi="Times New Roman" w:cs="Times New Roman"/>
        </w:rPr>
        <w:t>ych obcią</w:t>
      </w:r>
      <w:r>
        <w:rPr>
          <w:rFonts w:ascii="Times New Roman" w:hAnsi="Times New Roman" w:cs="Times New Roman"/>
        </w:rPr>
        <w:t>ż</w:t>
      </w:r>
      <w:r w:rsidRPr="00ED05D9">
        <w:rPr>
          <w:rFonts w:ascii="Times New Roman" w:hAnsi="Times New Roman" w:cs="Times New Roman"/>
        </w:rPr>
        <w:t>eń wyrywających powinny być metalowe wkręcane (stalowe tuleje kotwiące, min M10 L=100 mm) lub wklejane. Wszystkie wyroby metalowe montować zgodnie z rysunkami szczegółowymi. Zabezpieczenie antykorozyjne elementów wykonać zgodnie z pkt. SST – Roboty malarskie.</w:t>
      </w:r>
    </w:p>
    <w:p w14:paraId="5B26B036" w14:textId="77777777" w:rsidR="00F75EA0" w:rsidRDefault="00F75EA0" w:rsidP="00F75EA0">
      <w:pPr>
        <w:pStyle w:val="Default"/>
        <w:jc w:val="both"/>
        <w:rPr>
          <w:rFonts w:ascii="Times New Roman" w:hAnsi="Times New Roman" w:cs="Times New Roman"/>
        </w:rPr>
      </w:pPr>
      <w:r w:rsidRPr="007A69BC">
        <w:rPr>
          <w:rFonts w:ascii="Times New Roman" w:hAnsi="Times New Roman" w:cs="Times New Roman"/>
        </w:rPr>
        <w:t xml:space="preserve">5.2.3. Wymagania dodatkowe dotyczące montażu balustrad Roboty spawalnicze prowadzić </w:t>
      </w:r>
    </w:p>
    <w:p w14:paraId="7642FF33" w14:textId="505FB403" w:rsidR="00F75EA0" w:rsidRPr="007A69BC" w:rsidRDefault="00F75EA0" w:rsidP="00F75EA0">
      <w:pPr>
        <w:pStyle w:val="Default"/>
        <w:jc w:val="both"/>
        <w:rPr>
          <w:rFonts w:ascii="Times New Roman" w:hAnsi="Times New Roman" w:cs="Times New Roman"/>
        </w:rPr>
      </w:pPr>
      <w:r w:rsidRPr="007A69BC">
        <w:rPr>
          <w:rFonts w:ascii="Times New Roman" w:hAnsi="Times New Roman" w:cs="Times New Roman"/>
        </w:rPr>
        <w:t>w temperaturze powyżej +5oC</w:t>
      </w:r>
      <w:r>
        <w:rPr>
          <w:rFonts w:ascii="Times New Roman" w:hAnsi="Times New Roman" w:cs="Times New Roman"/>
        </w:rPr>
        <w:t>.</w:t>
      </w:r>
      <w:r w:rsidRPr="007A69BC">
        <w:rPr>
          <w:rFonts w:ascii="Times New Roman" w:hAnsi="Times New Roman" w:cs="Times New Roman"/>
        </w:rPr>
        <w:t xml:space="preserve"> Segmenty poręczy winny być </w:t>
      </w:r>
      <w:proofErr w:type="spellStart"/>
      <w:r w:rsidRPr="007A69BC">
        <w:rPr>
          <w:rFonts w:ascii="Times New Roman" w:hAnsi="Times New Roman" w:cs="Times New Roman"/>
        </w:rPr>
        <w:t>dylatowane</w:t>
      </w:r>
      <w:proofErr w:type="spellEnd"/>
      <w:r w:rsidRPr="007A69BC">
        <w:rPr>
          <w:rFonts w:ascii="Times New Roman" w:hAnsi="Times New Roman" w:cs="Times New Roman"/>
        </w:rPr>
        <w:t>, a szczelina w pochwycie odpowiednio zabezpieczona. Powierzchnie stalowe należy zabezpieczyć antykorozyjnie zgodnie z ustaloną technologią, akceptowaną przez Inżyniera. W punkcie 2 przedstawiono proponowany zestaw malarski oraz zestaw metalizacyjno-malarski.</w:t>
      </w:r>
    </w:p>
    <w:p w14:paraId="034543D6" w14:textId="77777777" w:rsidR="00F75EA0" w:rsidRPr="00F35EC7" w:rsidRDefault="00F75EA0" w:rsidP="001C41DD">
      <w:pPr>
        <w:pStyle w:val="Akapitzlist"/>
        <w:numPr>
          <w:ilvl w:val="0"/>
          <w:numId w:val="39"/>
        </w:numPr>
        <w:autoSpaceDE w:val="0"/>
        <w:autoSpaceDN w:val="0"/>
        <w:adjustRightInd w:val="0"/>
        <w:spacing w:after="0" w:line="240" w:lineRule="auto"/>
        <w:jc w:val="both"/>
        <w:rPr>
          <w:rFonts w:ascii="Times New Roman" w:eastAsia="MicrosoftSansSerif" w:hAnsi="Times New Roman" w:cs="Times New Roman"/>
          <w:b/>
          <w:bCs/>
          <w:sz w:val="24"/>
          <w:szCs w:val="24"/>
        </w:rPr>
      </w:pPr>
      <w:r w:rsidRPr="00F35EC7">
        <w:rPr>
          <w:rFonts w:ascii="Times New Roman" w:eastAsia="MicrosoftSansSerif" w:hAnsi="Times New Roman" w:cs="Times New Roman"/>
          <w:b/>
          <w:bCs/>
          <w:sz w:val="24"/>
          <w:szCs w:val="24"/>
        </w:rPr>
        <w:t>Kontrola jakości robót</w:t>
      </w:r>
    </w:p>
    <w:p w14:paraId="13482969" w14:textId="77777777" w:rsidR="00F75EA0" w:rsidRDefault="00F75EA0" w:rsidP="00F75EA0">
      <w:pPr>
        <w:pStyle w:val="Default"/>
        <w:rPr>
          <w:rFonts w:ascii="Times New Roman" w:hAnsi="Times New Roman" w:cs="Times New Roman"/>
          <w:b/>
        </w:rPr>
      </w:pPr>
      <w:r w:rsidRPr="00F35EC7">
        <w:rPr>
          <w:rFonts w:ascii="Times New Roman" w:hAnsi="Times New Roman" w:cs="Times New Roman"/>
          <w:b/>
        </w:rPr>
        <w:t xml:space="preserve">6.1. Wymagania ogólne </w:t>
      </w:r>
    </w:p>
    <w:p w14:paraId="52694B41" w14:textId="77777777" w:rsidR="00F75EA0" w:rsidRPr="00F35EC7" w:rsidRDefault="00F75EA0" w:rsidP="00F75EA0">
      <w:pPr>
        <w:pStyle w:val="Default"/>
        <w:rPr>
          <w:rFonts w:eastAsia="MicrosoftSansSerif"/>
          <w:b/>
          <w:bCs/>
        </w:rPr>
      </w:pPr>
      <w:r w:rsidRPr="00F35EC7">
        <w:rPr>
          <w:rFonts w:ascii="Times New Roman" w:hAnsi="Times New Roman" w:cs="Times New Roman"/>
        </w:rPr>
        <w:t>Ogólne ustalenia dotyczące podstaw płatności podano w pkt 6 „Wymagania ogólne” ogólnej specyfikacji technicznej</w:t>
      </w:r>
      <w:r>
        <w:t>.</w:t>
      </w:r>
    </w:p>
    <w:p w14:paraId="2C78F09B" w14:textId="77777777" w:rsidR="00F75EA0" w:rsidRDefault="00F75EA0" w:rsidP="00F75EA0">
      <w:pPr>
        <w:autoSpaceDE w:val="0"/>
        <w:autoSpaceDN w:val="0"/>
        <w:adjustRightInd w:val="0"/>
        <w:spacing w:after="0" w:line="240" w:lineRule="auto"/>
        <w:jc w:val="both"/>
        <w:rPr>
          <w:rFonts w:ascii="Times New Roman" w:eastAsia="MicrosoftSansSerif" w:hAnsi="Times New Roman" w:cs="Times New Roman"/>
          <w:b/>
          <w:bCs/>
          <w:sz w:val="24"/>
          <w:szCs w:val="24"/>
        </w:rPr>
      </w:pPr>
      <w:r w:rsidRPr="003C27DC">
        <w:rPr>
          <w:rFonts w:ascii="Times New Roman" w:eastAsia="MicrosoftSansSerif" w:hAnsi="Times New Roman" w:cs="Times New Roman"/>
          <w:b/>
          <w:bCs/>
          <w:sz w:val="24"/>
          <w:szCs w:val="24"/>
        </w:rPr>
        <w:t>6.1. Kontrola jakości powinna obejmować:</w:t>
      </w:r>
    </w:p>
    <w:p w14:paraId="36B324AE" w14:textId="77777777" w:rsidR="00F75EA0" w:rsidRPr="003C27DC" w:rsidRDefault="00F75EA0" w:rsidP="00F75EA0">
      <w:pPr>
        <w:autoSpaceDE w:val="0"/>
        <w:autoSpaceDN w:val="0"/>
        <w:adjustRightInd w:val="0"/>
        <w:spacing w:after="0" w:line="240" w:lineRule="auto"/>
        <w:jc w:val="both"/>
        <w:rPr>
          <w:rFonts w:ascii="Times New Roman" w:eastAsia="MicrosoftSansSerif" w:hAnsi="Times New Roman" w:cs="Times New Roman"/>
          <w:b/>
          <w:bCs/>
          <w:sz w:val="24"/>
          <w:szCs w:val="24"/>
        </w:rPr>
      </w:pPr>
      <w:r>
        <w:t>Zasady prowadzenia kontroli powinny być zgodne z postanowieniami PN-88/B-10085 i PN67/B10086</w:t>
      </w:r>
    </w:p>
    <w:p w14:paraId="1192EDCC" w14:textId="77777777" w:rsidR="00F75EA0" w:rsidRDefault="00F75EA0" w:rsidP="00F75EA0">
      <w:pPr>
        <w:autoSpaceDE w:val="0"/>
        <w:autoSpaceDN w:val="0"/>
        <w:adjustRightInd w:val="0"/>
        <w:spacing w:after="0" w:line="240" w:lineRule="auto"/>
        <w:rPr>
          <w:rFonts w:ascii="Times New Roman" w:hAnsi="Times New Roman" w:cs="Times New Roman"/>
          <w:color w:val="000000"/>
          <w:sz w:val="24"/>
          <w:szCs w:val="24"/>
        </w:rPr>
      </w:pPr>
      <w:r w:rsidRPr="003C27DC">
        <w:rPr>
          <w:rFonts w:ascii="Times New Roman" w:hAnsi="Times New Roman" w:cs="Times New Roman"/>
          <w:color w:val="000000"/>
          <w:sz w:val="24"/>
          <w:szCs w:val="24"/>
        </w:rPr>
        <w:t xml:space="preserve">Sprawdzeniu podlega: </w:t>
      </w:r>
    </w:p>
    <w:p w14:paraId="4CB962A1" w14:textId="77777777" w:rsidR="00F75EA0" w:rsidRDefault="00F75EA0" w:rsidP="00F75EA0">
      <w:pPr>
        <w:pStyle w:val="Default"/>
        <w:rPr>
          <w:rFonts w:ascii="Times New Roman" w:hAnsi="Times New Roman" w:cs="Times New Roman"/>
        </w:rPr>
      </w:pPr>
      <w:r>
        <w:rPr>
          <w:rFonts w:ascii="Times New Roman" w:hAnsi="Times New Roman" w:cs="Times New Roman"/>
        </w:rPr>
        <w:t xml:space="preserve">- </w:t>
      </w:r>
      <w:r w:rsidRPr="00F35EC7">
        <w:rPr>
          <w:rFonts w:ascii="Times New Roman" w:hAnsi="Times New Roman" w:cs="Times New Roman"/>
        </w:rPr>
        <w:t>zgodność wymiarów</w:t>
      </w:r>
      <w:r>
        <w:rPr>
          <w:rFonts w:ascii="Times New Roman" w:hAnsi="Times New Roman" w:cs="Times New Roman"/>
        </w:rPr>
        <w:t>,</w:t>
      </w:r>
    </w:p>
    <w:p w14:paraId="7F09AB2D" w14:textId="77777777" w:rsidR="00F75EA0" w:rsidRDefault="00F75EA0" w:rsidP="00F75EA0">
      <w:pPr>
        <w:pStyle w:val="Default"/>
        <w:rPr>
          <w:rFonts w:ascii="Times New Roman" w:hAnsi="Times New Roman" w:cs="Times New Roman"/>
        </w:rPr>
      </w:pPr>
      <w:r w:rsidRPr="00F35EC7">
        <w:rPr>
          <w:rFonts w:ascii="Times New Roman" w:hAnsi="Times New Roman" w:cs="Times New Roman"/>
        </w:rPr>
        <w:t>- stan i wygląd elementów pod względem równości, pionowości i spoziomowania,</w:t>
      </w:r>
    </w:p>
    <w:p w14:paraId="30F8E4BF" w14:textId="77777777" w:rsidR="00F75EA0" w:rsidRDefault="00F75EA0" w:rsidP="00F75EA0">
      <w:pPr>
        <w:pStyle w:val="Default"/>
        <w:rPr>
          <w:rFonts w:ascii="Times New Roman" w:hAnsi="Times New Roman" w:cs="Times New Roman"/>
        </w:rPr>
      </w:pPr>
      <w:r w:rsidRPr="00F35EC7">
        <w:rPr>
          <w:rFonts w:ascii="Times New Roman" w:hAnsi="Times New Roman" w:cs="Times New Roman"/>
        </w:rPr>
        <w:t>- prawidłowość wykonania z uwzględnieniem szczegółów konstrukcyjnych,</w:t>
      </w:r>
    </w:p>
    <w:p w14:paraId="576C2F8E" w14:textId="77777777" w:rsidR="00F75EA0" w:rsidRPr="00F35EC7" w:rsidRDefault="00F75EA0" w:rsidP="00F75EA0">
      <w:pPr>
        <w:pStyle w:val="Default"/>
        <w:rPr>
          <w:rFonts w:ascii="Times New Roman" w:hAnsi="Times New Roman" w:cs="Times New Roman"/>
        </w:rPr>
      </w:pPr>
      <w:r w:rsidRPr="00F35EC7">
        <w:rPr>
          <w:rFonts w:ascii="Times New Roman" w:hAnsi="Times New Roman" w:cs="Times New Roman"/>
        </w:rPr>
        <w:t xml:space="preserve">- wymagania estetyczne, stan i wygląd wykończenia wbudowanych elementów na zgodność </w:t>
      </w:r>
      <w:r>
        <w:rPr>
          <w:rFonts w:ascii="Times New Roman" w:hAnsi="Times New Roman" w:cs="Times New Roman"/>
        </w:rPr>
        <w:br/>
        <w:t xml:space="preserve">   </w:t>
      </w:r>
      <w:r w:rsidRPr="00F35EC7">
        <w:rPr>
          <w:rFonts w:ascii="Times New Roman" w:hAnsi="Times New Roman" w:cs="Times New Roman"/>
        </w:rPr>
        <w:t>z dokumentacją techniczną.</w:t>
      </w:r>
    </w:p>
    <w:p w14:paraId="6C692EF4" w14:textId="77777777" w:rsidR="00F75EA0" w:rsidRPr="00B5289B" w:rsidRDefault="00F75EA0" w:rsidP="00F75EA0">
      <w:pPr>
        <w:pStyle w:val="Default"/>
        <w:jc w:val="both"/>
        <w:rPr>
          <w:rFonts w:ascii="Times New Roman" w:hAnsi="Times New Roman" w:cs="Times New Roman"/>
          <w:b/>
        </w:rPr>
      </w:pPr>
      <w:r w:rsidRPr="00B5289B">
        <w:rPr>
          <w:rFonts w:ascii="Times New Roman" w:hAnsi="Times New Roman" w:cs="Times New Roman"/>
          <w:b/>
        </w:rPr>
        <w:t xml:space="preserve">6.2. Dopuszczalne tolerancje </w:t>
      </w:r>
    </w:p>
    <w:p w14:paraId="1A3B34B7" w14:textId="77777777" w:rsidR="00F75EA0" w:rsidRDefault="00F75EA0" w:rsidP="00F75EA0">
      <w:pPr>
        <w:pStyle w:val="Default"/>
        <w:jc w:val="both"/>
        <w:rPr>
          <w:rFonts w:ascii="Times New Roman" w:hAnsi="Times New Roman" w:cs="Times New Roman"/>
        </w:rPr>
      </w:pPr>
      <w:r>
        <w:rPr>
          <w:rFonts w:ascii="Times New Roman" w:hAnsi="Times New Roman" w:cs="Times New Roman"/>
        </w:rPr>
        <w:lastRenderedPageBreak/>
        <w:t>- d</w:t>
      </w:r>
      <w:r w:rsidRPr="00B5289B">
        <w:rPr>
          <w:rFonts w:ascii="Times New Roman" w:hAnsi="Times New Roman" w:cs="Times New Roman"/>
        </w:rPr>
        <w:t xml:space="preserve">opuszczalny błąd w rozmieszeniu kotew, otworów dla słupków lub marek (w planie) </w:t>
      </w:r>
    </w:p>
    <w:p w14:paraId="6C61FD83" w14:textId="77777777" w:rsidR="00F75EA0" w:rsidRDefault="00F75EA0" w:rsidP="00F75EA0">
      <w:pPr>
        <w:pStyle w:val="Default"/>
        <w:jc w:val="both"/>
        <w:rPr>
          <w:rFonts w:ascii="Times New Roman" w:hAnsi="Times New Roman" w:cs="Times New Roman"/>
        </w:rPr>
      </w:pPr>
      <w:r>
        <w:rPr>
          <w:rFonts w:ascii="Times New Roman" w:hAnsi="Times New Roman" w:cs="Times New Roman"/>
        </w:rPr>
        <w:t xml:space="preserve">  </w:t>
      </w:r>
      <w:r w:rsidRPr="00B5289B">
        <w:rPr>
          <w:rFonts w:ascii="Times New Roman" w:hAnsi="Times New Roman" w:cs="Times New Roman"/>
        </w:rPr>
        <w:t xml:space="preserve">wynosi </w:t>
      </w:r>
      <w:r w:rsidRPr="00B5289B">
        <w:rPr>
          <w:rFonts w:ascii="Times New Roman" w:hAnsi="Times New Roman" w:cs="Times New Roman"/>
        </w:rPr>
        <w:sym w:font="Symbol" w:char="F0B1"/>
      </w:r>
      <w:r w:rsidRPr="00B5289B">
        <w:rPr>
          <w:rFonts w:ascii="Times New Roman" w:hAnsi="Times New Roman" w:cs="Times New Roman"/>
        </w:rPr>
        <w:t xml:space="preserve"> 5 mm, </w:t>
      </w:r>
    </w:p>
    <w:p w14:paraId="06476ACD" w14:textId="77777777" w:rsidR="00F75EA0" w:rsidRDefault="00F75EA0" w:rsidP="00F75EA0">
      <w:pPr>
        <w:pStyle w:val="Default"/>
        <w:jc w:val="both"/>
        <w:rPr>
          <w:rFonts w:ascii="Times New Roman" w:hAnsi="Times New Roman" w:cs="Times New Roman"/>
        </w:rPr>
      </w:pPr>
      <w:r>
        <w:rPr>
          <w:rFonts w:ascii="Times New Roman" w:hAnsi="Times New Roman" w:cs="Times New Roman"/>
        </w:rPr>
        <w:t xml:space="preserve">- </w:t>
      </w:r>
      <w:r w:rsidRPr="00B5289B">
        <w:rPr>
          <w:rFonts w:ascii="Times New Roman" w:hAnsi="Times New Roman" w:cs="Times New Roman"/>
        </w:rPr>
        <w:t xml:space="preserve">dopuszczalna odchyłka odległości między słupkami wynosi </w:t>
      </w:r>
      <w:r w:rsidRPr="00B5289B">
        <w:rPr>
          <w:rFonts w:ascii="Times New Roman" w:hAnsi="Times New Roman" w:cs="Times New Roman"/>
        </w:rPr>
        <w:sym w:font="Symbol" w:char="F0B1"/>
      </w:r>
      <w:r w:rsidRPr="00B5289B">
        <w:rPr>
          <w:rFonts w:ascii="Times New Roman" w:hAnsi="Times New Roman" w:cs="Times New Roman"/>
        </w:rPr>
        <w:t xml:space="preserve"> 10 mm, </w:t>
      </w:r>
    </w:p>
    <w:p w14:paraId="7CD8F6A3" w14:textId="77777777" w:rsidR="00F75EA0" w:rsidRDefault="00F75EA0" w:rsidP="00F75EA0">
      <w:pPr>
        <w:pStyle w:val="Default"/>
        <w:jc w:val="both"/>
        <w:rPr>
          <w:rFonts w:ascii="Times New Roman" w:hAnsi="Times New Roman" w:cs="Times New Roman"/>
        </w:rPr>
      </w:pPr>
      <w:r>
        <w:rPr>
          <w:rFonts w:ascii="Times New Roman" w:hAnsi="Times New Roman" w:cs="Times New Roman"/>
        </w:rPr>
        <w:t xml:space="preserve">- </w:t>
      </w:r>
      <w:r w:rsidRPr="00B5289B">
        <w:rPr>
          <w:rFonts w:ascii="Times New Roman" w:hAnsi="Times New Roman" w:cs="Times New Roman"/>
        </w:rPr>
        <w:t xml:space="preserve">dopuszczalna różnica wysokości słupków </w:t>
      </w:r>
      <w:r w:rsidRPr="00B5289B">
        <w:rPr>
          <w:rFonts w:ascii="Times New Roman" w:hAnsi="Times New Roman" w:cs="Times New Roman"/>
        </w:rPr>
        <w:sym w:font="Symbol" w:char="F0B1"/>
      </w:r>
      <w:r w:rsidRPr="00B5289B">
        <w:rPr>
          <w:rFonts w:ascii="Times New Roman" w:hAnsi="Times New Roman" w:cs="Times New Roman"/>
        </w:rPr>
        <w:t xml:space="preserve"> 5 mm, rzędna góry poręczy - ± 5 mm </w:t>
      </w:r>
    </w:p>
    <w:p w14:paraId="2A7AC5F3" w14:textId="77777777" w:rsidR="00F75EA0" w:rsidRPr="00B5289B" w:rsidRDefault="00F75EA0" w:rsidP="00F75EA0">
      <w:pPr>
        <w:pStyle w:val="Default"/>
        <w:jc w:val="both"/>
        <w:rPr>
          <w:rFonts w:ascii="Times New Roman" w:hAnsi="Times New Roman" w:cs="Times New Roman"/>
        </w:rPr>
      </w:pPr>
      <w:r>
        <w:rPr>
          <w:rFonts w:ascii="Times New Roman" w:hAnsi="Times New Roman" w:cs="Times New Roman"/>
        </w:rPr>
        <w:t xml:space="preserve">- </w:t>
      </w:r>
      <w:r w:rsidRPr="00B5289B">
        <w:rPr>
          <w:rFonts w:ascii="Times New Roman" w:hAnsi="Times New Roman" w:cs="Times New Roman"/>
        </w:rPr>
        <w:t>odchylenie poręczy w planie ± 10 mm.</w:t>
      </w:r>
    </w:p>
    <w:p w14:paraId="4308C322" w14:textId="77777777" w:rsidR="00F75EA0" w:rsidRPr="00AE25A9" w:rsidRDefault="00F75EA0" w:rsidP="00F75EA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Pr="00AE25A9">
        <w:rPr>
          <w:rFonts w:ascii="Times New Roman" w:hAnsi="Times New Roman" w:cs="Times New Roman"/>
          <w:b/>
          <w:bCs/>
          <w:sz w:val="24"/>
          <w:szCs w:val="24"/>
        </w:rPr>
        <w:t>.    Obmiar robót</w:t>
      </w:r>
    </w:p>
    <w:p w14:paraId="4232D09C" w14:textId="77777777" w:rsidR="00F75EA0" w:rsidRPr="00AE25A9" w:rsidRDefault="00F75EA0" w:rsidP="00F75EA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Pr="00AE25A9">
        <w:rPr>
          <w:rFonts w:ascii="Times New Roman" w:hAnsi="Times New Roman" w:cs="Times New Roman"/>
          <w:b/>
          <w:bCs/>
          <w:sz w:val="24"/>
          <w:szCs w:val="24"/>
        </w:rPr>
        <w:t>.1. Jednostka obmiarowa</w:t>
      </w:r>
    </w:p>
    <w:p w14:paraId="3279C1AC" w14:textId="77777777" w:rsidR="00F75EA0" w:rsidRDefault="00F75EA0" w:rsidP="00F75E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Instalowanie balus</w:t>
      </w:r>
      <w:r w:rsidR="004C5B03">
        <w:rPr>
          <w:rFonts w:ascii="Times New Roman" w:hAnsi="Times New Roman" w:cs="Times New Roman"/>
          <w:sz w:val="24"/>
          <w:szCs w:val="24"/>
        </w:rPr>
        <w:t>trad oblicza się w metrach bież</w:t>
      </w:r>
      <w:r>
        <w:rPr>
          <w:rFonts w:ascii="Times New Roman" w:hAnsi="Times New Roman" w:cs="Times New Roman"/>
          <w:sz w:val="24"/>
          <w:szCs w:val="24"/>
        </w:rPr>
        <w:t>ących</w:t>
      </w:r>
      <w:r w:rsidRPr="00CB6262">
        <w:rPr>
          <w:rFonts w:ascii="Times New Roman" w:hAnsi="Times New Roman" w:cs="Times New Roman"/>
          <w:sz w:val="24"/>
          <w:szCs w:val="24"/>
        </w:rPr>
        <w:t>.</w:t>
      </w:r>
    </w:p>
    <w:p w14:paraId="0407A487" w14:textId="77777777" w:rsidR="00F75EA0" w:rsidRDefault="00F75EA0" w:rsidP="00F75EA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w:t>
      </w:r>
      <w:r w:rsidRPr="00AE25A9">
        <w:rPr>
          <w:rFonts w:ascii="Times New Roman" w:hAnsi="Times New Roman" w:cs="Times New Roman"/>
          <w:b/>
          <w:bCs/>
          <w:sz w:val="24"/>
          <w:szCs w:val="24"/>
        </w:rPr>
        <w:t>.    Odbiór robót</w:t>
      </w:r>
    </w:p>
    <w:p w14:paraId="343F75A2" w14:textId="77777777" w:rsidR="00F75EA0" w:rsidRDefault="00F75EA0" w:rsidP="00F75EA0">
      <w:pPr>
        <w:pStyle w:val="Default"/>
        <w:rPr>
          <w:rFonts w:ascii="Times New Roman" w:hAnsi="Times New Roman" w:cs="Times New Roman"/>
        </w:rPr>
      </w:pPr>
      <w:r w:rsidRPr="00A4696C">
        <w:rPr>
          <w:rFonts w:ascii="Times New Roman" w:hAnsi="Times New Roman" w:cs="Times New Roman"/>
        </w:rPr>
        <w:t xml:space="preserve">8.1. Wymagania ogólne </w:t>
      </w:r>
    </w:p>
    <w:p w14:paraId="0190903D" w14:textId="77777777" w:rsidR="00F75EA0" w:rsidRDefault="00F75EA0" w:rsidP="00F75EA0">
      <w:pPr>
        <w:pStyle w:val="Default"/>
        <w:jc w:val="both"/>
        <w:rPr>
          <w:rFonts w:ascii="Times New Roman" w:hAnsi="Times New Roman" w:cs="Times New Roman"/>
        </w:rPr>
      </w:pPr>
      <w:r w:rsidRPr="00A4696C">
        <w:rPr>
          <w:rFonts w:ascii="Times New Roman" w:hAnsi="Times New Roman" w:cs="Times New Roman"/>
        </w:rPr>
        <w:t>Ogólne wymagania dotyczące odbioru robót związanych z monta</w:t>
      </w:r>
      <w:r>
        <w:rPr>
          <w:rFonts w:ascii="Times New Roman" w:hAnsi="Times New Roman" w:cs="Times New Roman"/>
        </w:rPr>
        <w:t>ż</w:t>
      </w:r>
      <w:r w:rsidRPr="00A4696C">
        <w:rPr>
          <w:rFonts w:ascii="Times New Roman" w:hAnsi="Times New Roman" w:cs="Times New Roman"/>
        </w:rPr>
        <w:t xml:space="preserve">em ślusarki podano </w:t>
      </w:r>
      <w:r>
        <w:rPr>
          <w:rFonts w:ascii="Times New Roman" w:hAnsi="Times New Roman" w:cs="Times New Roman"/>
        </w:rPr>
        <w:br/>
      </w:r>
      <w:r w:rsidRPr="00A4696C">
        <w:rPr>
          <w:rFonts w:ascii="Times New Roman" w:hAnsi="Times New Roman" w:cs="Times New Roman"/>
        </w:rPr>
        <w:t xml:space="preserve">w ogólnej specyfikacji technicznej w części „Wymagania ogólne” w pkt 8. </w:t>
      </w:r>
    </w:p>
    <w:p w14:paraId="21FA131C" w14:textId="77777777" w:rsidR="00F75EA0" w:rsidRDefault="00F75EA0" w:rsidP="00F75EA0">
      <w:pPr>
        <w:pStyle w:val="Default"/>
        <w:jc w:val="both"/>
        <w:rPr>
          <w:rFonts w:ascii="Times New Roman" w:hAnsi="Times New Roman" w:cs="Times New Roman"/>
        </w:rPr>
      </w:pPr>
      <w:r w:rsidRPr="00A4696C">
        <w:rPr>
          <w:rFonts w:ascii="Times New Roman" w:hAnsi="Times New Roman" w:cs="Times New Roman"/>
        </w:rPr>
        <w:t xml:space="preserve">Sprawdzeniu bezwzględnie podlegają: </w:t>
      </w:r>
    </w:p>
    <w:p w14:paraId="11BBCD54" w14:textId="77777777" w:rsidR="00F75EA0" w:rsidRDefault="00F75EA0" w:rsidP="00F75EA0">
      <w:pPr>
        <w:pStyle w:val="Default"/>
        <w:jc w:val="both"/>
        <w:rPr>
          <w:rFonts w:ascii="Times New Roman" w:hAnsi="Times New Roman" w:cs="Times New Roman"/>
        </w:rPr>
      </w:pPr>
      <w:r w:rsidRPr="00A4696C">
        <w:rPr>
          <w:rFonts w:ascii="Times New Roman" w:hAnsi="Times New Roman" w:cs="Times New Roman"/>
        </w:rPr>
        <w:t>-</w:t>
      </w:r>
      <w:r>
        <w:rPr>
          <w:rFonts w:ascii="Times New Roman" w:hAnsi="Times New Roman" w:cs="Times New Roman"/>
        </w:rPr>
        <w:t xml:space="preserve"> jakość dostarczonej </w:t>
      </w:r>
      <w:r w:rsidRPr="00A4696C">
        <w:rPr>
          <w:rFonts w:ascii="Times New Roman" w:hAnsi="Times New Roman" w:cs="Times New Roman"/>
        </w:rPr>
        <w:t xml:space="preserve">ślusarki </w:t>
      </w:r>
    </w:p>
    <w:p w14:paraId="6CC0B850" w14:textId="77777777" w:rsidR="00F75EA0" w:rsidRDefault="00F75EA0" w:rsidP="00F75EA0">
      <w:pPr>
        <w:pStyle w:val="Default"/>
        <w:jc w:val="both"/>
        <w:rPr>
          <w:rFonts w:ascii="Times New Roman" w:hAnsi="Times New Roman" w:cs="Times New Roman"/>
        </w:rPr>
      </w:pPr>
      <w:r w:rsidRPr="00A4696C">
        <w:rPr>
          <w:rFonts w:ascii="Times New Roman" w:hAnsi="Times New Roman" w:cs="Times New Roman"/>
        </w:rPr>
        <w:t>- poprawność wykonania monta</w:t>
      </w:r>
      <w:r>
        <w:rPr>
          <w:rFonts w:ascii="Times New Roman" w:hAnsi="Times New Roman" w:cs="Times New Roman"/>
        </w:rPr>
        <w:t>ż</w:t>
      </w:r>
      <w:r w:rsidRPr="00A4696C">
        <w:rPr>
          <w:rFonts w:ascii="Times New Roman" w:hAnsi="Times New Roman" w:cs="Times New Roman"/>
        </w:rPr>
        <w:t>u</w:t>
      </w:r>
    </w:p>
    <w:p w14:paraId="386BBE60" w14:textId="77777777" w:rsidR="00F75EA0" w:rsidRDefault="00F75EA0" w:rsidP="00F75EA0">
      <w:pPr>
        <w:pStyle w:val="Default"/>
        <w:jc w:val="both"/>
        <w:rPr>
          <w:rFonts w:ascii="Times New Roman" w:hAnsi="Times New Roman" w:cs="Times New Roman"/>
        </w:rPr>
      </w:pPr>
      <w:r w:rsidRPr="00A4696C">
        <w:rPr>
          <w:rFonts w:ascii="Times New Roman" w:hAnsi="Times New Roman" w:cs="Times New Roman"/>
        </w:rPr>
        <w:t>Je</w:t>
      </w:r>
      <w:r>
        <w:rPr>
          <w:rFonts w:ascii="Times New Roman" w:hAnsi="Times New Roman" w:cs="Times New Roman"/>
        </w:rPr>
        <w:t>ż</w:t>
      </w:r>
      <w:r w:rsidRPr="00A4696C">
        <w:rPr>
          <w:rFonts w:ascii="Times New Roman" w:hAnsi="Times New Roman" w:cs="Times New Roman"/>
        </w:rPr>
        <w:t>eli wszystkie czynności odbioru robót dały wyniki pozytywne, wykonane roboty nale</w:t>
      </w:r>
      <w:r>
        <w:rPr>
          <w:rFonts w:ascii="Times New Roman" w:hAnsi="Times New Roman" w:cs="Times New Roman"/>
        </w:rPr>
        <w:t>ż</w:t>
      </w:r>
      <w:r w:rsidRPr="00A4696C">
        <w:rPr>
          <w:rFonts w:ascii="Times New Roman" w:hAnsi="Times New Roman" w:cs="Times New Roman"/>
        </w:rPr>
        <w:t xml:space="preserve">y uznać za zgodne z wymaganiami SST i dokumentacją projektową. </w:t>
      </w:r>
    </w:p>
    <w:p w14:paraId="18733AED" w14:textId="77777777" w:rsidR="00F75EA0" w:rsidRDefault="00F75EA0" w:rsidP="00F75EA0">
      <w:pPr>
        <w:pStyle w:val="Default"/>
        <w:jc w:val="both"/>
        <w:rPr>
          <w:rFonts w:ascii="Times New Roman" w:hAnsi="Times New Roman" w:cs="Times New Roman"/>
        </w:rPr>
      </w:pPr>
      <w:r w:rsidRPr="00A4696C">
        <w:rPr>
          <w:rFonts w:ascii="Times New Roman" w:hAnsi="Times New Roman" w:cs="Times New Roman"/>
        </w:rPr>
        <w:t xml:space="preserve">8.2. Odbiór elementów po wbudowaniu i wykończeniu </w:t>
      </w:r>
    </w:p>
    <w:p w14:paraId="17A8459B" w14:textId="77777777" w:rsidR="00F75EA0" w:rsidRDefault="00F75EA0" w:rsidP="00F75EA0">
      <w:pPr>
        <w:pStyle w:val="Default"/>
        <w:jc w:val="both"/>
        <w:rPr>
          <w:rFonts w:ascii="Times New Roman" w:hAnsi="Times New Roman" w:cs="Times New Roman"/>
        </w:rPr>
      </w:pPr>
      <w:r w:rsidRPr="00A4696C">
        <w:rPr>
          <w:rFonts w:ascii="Times New Roman" w:hAnsi="Times New Roman" w:cs="Times New Roman"/>
        </w:rPr>
        <w:t xml:space="preserve">Przy odbiorze elementów ślusarsko-kowalskich powinny być sprawdzone: </w:t>
      </w:r>
    </w:p>
    <w:p w14:paraId="2D8304EE" w14:textId="77777777" w:rsidR="00F75EA0" w:rsidRDefault="00F75EA0" w:rsidP="00F75EA0">
      <w:pPr>
        <w:pStyle w:val="Default"/>
        <w:jc w:val="both"/>
        <w:rPr>
          <w:rFonts w:ascii="Times New Roman" w:hAnsi="Times New Roman" w:cs="Times New Roman"/>
        </w:rPr>
      </w:pPr>
      <w:r w:rsidRPr="00A4696C">
        <w:rPr>
          <w:rFonts w:ascii="Times New Roman" w:hAnsi="Times New Roman" w:cs="Times New Roman"/>
        </w:rPr>
        <w:t xml:space="preserve">- prawidłowość osadzenia elementu w konstrukcji budowlanej, </w:t>
      </w:r>
    </w:p>
    <w:p w14:paraId="1660EC17" w14:textId="77777777" w:rsidR="00F75EA0" w:rsidRDefault="00F75EA0" w:rsidP="00F75EA0">
      <w:pPr>
        <w:pStyle w:val="Default"/>
        <w:jc w:val="both"/>
        <w:rPr>
          <w:rFonts w:ascii="Times New Roman" w:hAnsi="Times New Roman" w:cs="Times New Roman"/>
        </w:rPr>
      </w:pPr>
      <w:r w:rsidRPr="00A4696C">
        <w:rPr>
          <w:rFonts w:ascii="Times New Roman" w:hAnsi="Times New Roman" w:cs="Times New Roman"/>
        </w:rPr>
        <w:t xml:space="preserve">- zgodność wbudowanego elementu z projektem. </w:t>
      </w:r>
    </w:p>
    <w:p w14:paraId="1F4DE8BA" w14:textId="77777777" w:rsidR="00F75EA0" w:rsidRDefault="00F75EA0" w:rsidP="00F75EA0">
      <w:pPr>
        <w:pStyle w:val="Default"/>
        <w:jc w:val="both"/>
        <w:rPr>
          <w:rFonts w:ascii="Times New Roman" w:hAnsi="Times New Roman" w:cs="Times New Roman"/>
        </w:rPr>
      </w:pPr>
      <w:r w:rsidRPr="00A4696C">
        <w:rPr>
          <w:rFonts w:ascii="Times New Roman" w:hAnsi="Times New Roman" w:cs="Times New Roman"/>
        </w:rPr>
        <w:t>W wyniku odbioru nale</w:t>
      </w:r>
      <w:r>
        <w:rPr>
          <w:rFonts w:ascii="Times New Roman" w:hAnsi="Times New Roman" w:cs="Times New Roman"/>
        </w:rPr>
        <w:t>ż</w:t>
      </w:r>
      <w:r w:rsidRPr="00A4696C">
        <w:rPr>
          <w:rFonts w:ascii="Times New Roman" w:hAnsi="Times New Roman" w:cs="Times New Roman"/>
        </w:rPr>
        <w:t xml:space="preserve">y: </w:t>
      </w:r>
    </w:p>
    <w:p w14:paraId="0AE5EE28" w14:textId="77777777" w:rsidR="00F75EA0" w:rsidRDefault="00F75EA0" w:rsidP="00F75EA0">
      <w:pPr>
        <w:pStyle w:val="Default"/>
        <w:jc w:val="both"/>
        <w:rPr>
          <w:rFonts w:ascii="Times New Roman" w:hAnsi="Times New Roman" w:cs="Times New Roman"/>
        </w:rPr>
      </w:pPr>
      <w:r w:rsidRPr="00A4696C">
        <w:rPr>
          <w:rFonts w:ascii="Times New Roman" w:hAnsi="Times New Roman" w:cs="Times New Roman"/>
        </w:rPr>
        <w:t xml:space="preserve">- sporządzić częściowy protokół odbioru robót </w:t>
      </w:r>
    </w:p>
    <w:p w14:paraId="31EE2C0E" w14:textId="77777777" w:rsidR="00F75EA0" w:rsidRDefault="00F75EA0" w:rsidP="00F75EA0">
      <w:pPr>
        <w:pStyle w:val="Default"/>
        <w:jc w:val="both"/>
        <w:rPr>
          <w:rFonts w:ascii="Times New Roman" w:hAnsi="Times New Roman" w:cs="Times New Roman"/>
        </w:rPr>
      </w:pPr>
      <w:r w:rsidRPr="00A4696C">
        <w:rPr>
          <w:rFonts w:ascii="Times New Roman" w:hAnsi="Times New Roman" w:cs="Times New Roman"/>
        </w:rPr>
        <w:t xml:space="preserve">- dokonać wpisu do dziennika budowy </w:t>
      </w:r>
    </w:p>
    <w:p w14:paraId="191CDF6B" w14:textId="77777777" w:rsidR="00F75EA0" w:rsidRDefault="00F75EA0" w:rsidP="00F75EA0">
      <w:pPr>
        <w:pStyle w:val="Default"/>
        <w:jc w:val="both"/>
        <w:rPr>
          <w:rFonts w:ascii="Times New Roman" w:hAnsi="Times New Roman" w:cs="Times New Roman"/>
        </w:rPr>
      </w:pPr>
      <w:r w:rsidRPr="00A4696C">
        <w:rPr>
          <w:rFonts w:ascii="Times New Roman" w:hAnsi="Times New Roman" w:cs="Times New Roman"/>
        </w:rPr>
        <w:t>Je</w:t>
      </w:r>
      <w:r>
        <w:rPr>
          <w:rFonts w:ascii="Times New Roman" w:hAnsi="Times New Roman" w:cs="Times New Roman"/>
        </w:rPr>
        <w:t>ż</w:t>
      </w:r>
      <w:r w:rsidRPr="00A4696C">
        <w:rPr>
          <w:rFonts w:ascii="Times New Roman" w:hAnsi="Times New Roman" w:cs="Times New Roman"/>
        </w:rPr>
        <w:t>eli wszystkie czynności odbioru robót dały wyniki pozytywne, wykonane roboty nale</w:t>
      </w:r>
      <w:r>
        <w:rPr>
          <w:rFonts w:ascii="Times New Roman" w:hAnsi="Times New Roman" w:cs="Times New Roman"/>
        </w:rPr>
        <w:t>ż</w:t>
      </w:r>
      <w:r w:rsidRPr="00A4696C">
        <w:rPr>
          <w:rFonts w:ascii="Times New Roman" w:hAnsi="Times New Roman" w:cs="Times New Roman"/>
        </w:rPr>
        <w:t>y uznać za zgodne z wymaganiami SST i PB</w:t>
      </w:r>
      <w:r w:rsidR="00D344BE">
        <w:rPr>
          <w:rFonts w:ascii="Times New Roman" w:hAnsi="Times New Roman" w:cs="Times New Roman"/>
        </w:rPr>
        <w:t xml:space="preserve">. </w:t>
      </w:r>
      <w:r w:rsidRPr="00A4696C">
        <w:rPr>
          <w:rFonts w:ascii="Times New Roman" w:hAnsi="Times New Roman" w:cs="Times New Roman"/>
        </w:rPr>
        <w:t>Je</w:t>
      </w:r>
      <w:r>
        <w:rPr>
          <w:rFonts w:ascii="Times New Roman" w:hAnsi="Times New Roman" w:cs="Times New Roman"/>
        </w:rPr>
        <w:t>ż</w:t>
      </w:r>
      <w:r w:rsidRPr="00A4696C">
        <w:rPr>
          <w:rFonts w:ascii="Times New Roman" w:hAnsi="Times New Roman" w:cs="Times New Roman"/>
        </w:rPr>
        <w:t>eli chocia</w:t>
      </w:r>
      <w:r>
        <w:rPr>
          <w:rFonts w:ascii="Times New Roman" w:hAnsi="Times New Roman" w:cs="Times New Roman"/>
        </w:rPr>
        <w:t>ż</w:t>
      </w:r>
      <w:r w:rsidRPr="00A4696C">
        <w:rPr>
          <w:rFonts w:ascii="Times New Roman" w:hAnsi="Times New Roman" w:cs="Times New Roman"/>
        </w:rPr>
        <w:t xml:space="preserve"> jeden wynik badania będzie negatywny, zakres prac określonych niniejszą szczegółową specyfikacją techniczną nie mo</w:t>
      </w:r>
      <w:r>
        <w:rPr>
          <w:rFonts w:ascii="Times New Roman" w:hAnsi="Times New Roman" w:cs="Times New Roman"/>
        </w:rPr>
        <w:t>ż</w:t>
      </w:r>
      <w:r w:rsidRPr="00A4696C">
        <w:rPr>
          <w:rFonts w:ascii="Times New Roman" w:hAnsi="Times New Roman" w:cs="Times New Roman"/>
        </w:rPr>
        <w:t>e zostać odebrany. W takim przypadku nale</w:t>
      </w:r>
      <w:r>
        <w:rPr>
          <w:rFonts w:ascii="Times New Roman" w:hAnsi="Times New Roman" w:cs="Times New Roman"/>
        </w:rPr>
        <w:t>ż</w:t>
      </w:r>
      <w:r w:rsidRPr="00A4696C">
        <w:rPr>
          <w:rFonts w:ascii="Times New Roman" w:hAnsi="Times New Roman" w:cs="Times New Roman"/>
        </w:rPr>
        <w:t xml:space="preserve">y przyjąć jedno z rozwiązań: </w:t>
      </w:r>
    </w:p>
    <w:p w14:paraId="03B3C68B" w14:textId="77777777" w:rsidR="00F75EA0" w:rsidRDefault="00F75EA0" w:rsidP="00F75EA0">
      <w:pPr>
        <w:pStyle w:val="Default"/>
        <w:jc w:val="both"/>
        <w:rPr>
          <w:rFonts w:ascii="Times New Roman" w:hAnsi="Times New Roman" w:cs="Times New Roman"/>
        </w:rPr>
      </w:pPr>
      <w:r w:rsidRPr="00A4696C">
        <w:rPr>
          <w:rFonts w:ascii="Times New Roman" w:hAnsi="Times New Roman" w:cs="Times New Roman"/>
        </w:rPr>
        <w:t xml:space="preserve">- poprawić i przedstawić do ponownego odbioru, </w:t>
      </w:r>
    </w:p>
    <w:p w14:paraId="22D47E97" w14:textId="77777777" w:rsidR="00F75EA0" w:rsidRDefault="00F75EA0" w:rsidP="00F75EA0">
      <w:pPr>
        <w:pStyle w:val="Default"/>
        <w:jc w:val="both"/>
        <w:rPr>
          <w:rFonts w:ascii="Times New Roman" w:hAnsi="Times New Roman" w:cs="Times New Roman"/>
        </w:rPr>
      </w:pPr>
      <w:r w:rsidRPr="00A4696C">
        <w:rPr>
          <w:rFonts w:ascii="Times New Roman" w:hAnsi="Times New Roman" w:cs="Times New Roman"/>
        </w:rPr>
        <w:t>- je</w:t>
      </w:r>
      <w:r>
        <w:rPr>
          <w:rFonts w:ascii="Times New Roman" w:hAnsi="Times New Roman" w:cs="Times New Roman"/>
        </w:rPr>
        <w:t>ż</w:t>
      </w:r>
      <w:r w:rsidRPr="00A4696C">
        <w:rPr>
          <w:rFonts w:ascii="Times New Roman" w:hAnsi="Times New Roman" w:cs="Times New Roman"/>
        </w:rPr>
        <w:t>eli odchylenia od wymagań nie zagra</w:t>
      </w:r>
      <w:r>
        <w:rPr>
          <w:rFonts w:ascii="Times New Roman" w:hAnsi="Times New Roman" w:cs="Times New Roman"/>
        </w:rPr>
        <w:t>ż</w:t>
      </w:r>
      <w:r w:rsidRPr="00A4696C">
        <w:rPr>
          <w:rFonts w:ascii="Times New Roman" w:hAnsi="Times New Roman" w:cs="Times New Roman"/>
        </w:rPr>
        <w:t>ają bezpieczeństwu u</w:t>
      </w:r>
      <w:r>
        <w:rPr>
          <w:rFonts w:ascii="Times New Roman" w:hAnsi="Times New Roman" w:cs="Times New Roman"/>
        </w:rPr>
        <w:t>ż</w:t>
      </w:r>
      <w:r w:rsidRPr="00A4696C">
        <w:rPr>
          <w:rFonts w:ascii="Times New Roman" w:hAnsi="Times New Roman" w:cs="Times New Roman"/>
        </w:rPr>
        <w:t xml:space="preserve">ytkowania i trwałości </w:t>
      </w:r>
      <w:r>
        <w:rPr>
          <w:rFonts w:ascii="Times New Roman" w:hAnsi="Times New Roman" w:cs="Times New Roman"/>
        </w:rPr>
        <w:t xml:space="preserve">  </w:t>
      </w:r>
    </w:p>
    <w:p w14:paraId="4D093442" w14:textId="77777777" w:rsidR="00F75EA0" w:rsidRDefault="00F75EA0" w:rsidP="00F75EA0">
      <w:pPr>
        <w:pStyle w:val="Default"/>
        <w:jc w:val="both"/>
        <w:rPr>
          <w:rFonts w:ascii="Times New Roman" w:hAnsi="Times New Roman" w:cs="Times New Roman"/>
        </w:rPr>
      </w:pPr>
      <w:r>
        <w:rPr>
          <w:rFonts w:ascii="Times New Roman" w:hAnsi="Times New Roman" w:cs="Times New Roman"/>
        </w:rPr>
        <w:t xml:space="preserve"> </w:t>
      </w:r>
      <w:r w:rsidRPr="00A4696C">
        <w:rPr>
          <w:rFonts w:ascii="Times New Roman" w:hAnsi="Times New Roman" w:cs="Times New Roman"/>
        </w:rPr>
        <w:t>okładziny oraz je</w:t>
      </w:r>
      <w:r>
        <w:rPr>
          <w:rFonts w:ascii="Times New Roman" w:hAnsi="Times New Roman" w:cs="Times New Roman"/>
        </w:rPr>
        <w:t>ż</w:t>
      </w:r>
      <w:r w:rsidRPr="00A4696C">
        <w:rPr>
          <w:rFonts w:ascii="Times New Roman" w:hAnsi="Times New Roman" w:cs="Times New Roman"/>
        </w:rPr>
        <w:t>eli inwestor wyrazi zgodę, obni</w:t>
      </w:r>
      <w:r>
        <w:rPr>
          <w:rFonts w:ascii="Times New Roman" w:hAnsi="Times New Roman" w:cs="Times New Roman"/>
        </w:rPr>
        <w:t>ż</w:t>
      </w:r>
      <w:r w:rsidRPr="00A4696C">
        <w:rPr>
          <w:rFonts w:ascii="Times New Roman" w:hAnsi="Times New Roman" w:cs="Times New Roman"/>
        </w:rPr>
        <w:t>yć</w:t>
      </w:r>
      <w:r>
        <w:rPr>
          <w:rFonts w:ascii="Times New Roman" w:hAnsi="Times New Roman" w:cs="Times New Roman"/>
        </w:rPr>
        <w:t xml:space="preserve"> ostatecznie wartość wykonanych </w:t>
      </w:r>
      <w:r w:rsidRPr="00A4696C">
        <w:rPr>
          <w:rFonts w:ascii="Times New Roman" w:hAnsi="Times New Roman" w:cs="Times New Roman"/>
        </w:rPr>
        <w:t xml:space="preserve">robót, </w:t>
      </w:r>
    </w:p>
    <w:p w14:paraId="752693CD" w14:textId="77777777" w:rsidR="00F75EA0" w:rsidRPr="00E50562" w:rsidRDefault="00F75EA0" w:rsidP="00F75EA0">
      <w:pPr>
        <w:pStyle w:val="Default"/>
        <w:jc w:val="both"/>
        <w:rPr>
          <w:rFonts w:ascii="Times New Roman" w:hAnsi="Times New Roman" w:cs="Times New Roman"/>
          <w:b/>
          <w:bCs/>
        </w:rPr>
      </w:pPr>
      <w:r w:rsidRPr="00A4696C">
        <w:rPr>
          <w:rFonts w:ascii="Times New Roman" w:hAnsi="Times New Roman" w:cs="Times New Roman"/>
        </w:rPr>
        <w:t>- w przypadku gdy nie są mo</w:t>
      </w:r>
      <w:r>
        <w:rPr>
          <w:rFonts w:ascii="Times New Roman" w:hAnsi="Times New Roman" w:cs="Times New Roman"/>
        </w:rPr>
        <w:t>ż</w:t>
      </w:r>
      <w:r w:rsidRPr="00A4696C">
        <w:rPr>
          <w:rFonts w:ascii="Times New Roman" w:hAnsi="Times New Roman" w:cs="Times New Roman"/>
        </w:rPr>
        <w:t>liwe powy</w:t>
      </w:r>
      <w:r>
        <w:rPr>
          <w:rFonts w:ascii="Times New Roman" w:hAnsi="Times New Roman" w:cs="Times New Roman"/>
        </w:rPr>
        <w:t>ż</w:t>
      </w:r>
      <w:r w:rsidRPr="00A4696C">
        <w:rPr>
          <w:rFonts w:ascii="Times New Roman" w:hAnsi="Times New Roman" w:cs="Times New Roman"/>
        </w:rPr>
        <w:t xml:space="preserve">sze rozwiązania, usunąć efekt błędnie wykonanych </w:t>
      </w:r>
      <w:r w:rsidRPr="00E50562">
        <w:rPr>
          <w:rFonts w:ascii="Times New Roman" w:hAnsi="Times New Roman" w:cs="Times New Roman"/>
        </w:rPr>
        <w:t>prac i ponownie je wykonać.</w:t>
      </w:r>
    </w:p>
    <w:p w14:paraId="640118C8" w14:textId="77777777" w:rsidR="00F75EA0" w:rsidRPr="00E50562" w:rsidRDefault="00F75EA0" w:rsidP="00F75EA0">
      <w:pPr>
        <w:tabs>
          <w:tab w:val="left" w:pos="426"/>
        </w:tabs>
        <w:autoSpaceDE w:val="0"/>
        <w:autoSpaceDN w:val="0"/>
        <w:adjustRightInd w:val="0"/>
        <w:spacing w:after="0" w:line="240" w:lineRule="auto"/>
        <w:jc w:val="both"/>
        <w:rPr>
          <w:rFonts w:ascii="Times New Roman" w:hAnsi="Times New Roman" w:cs="Times New Roman"/>
          <w:b/>
          <w:bCs/>
          <w:sz w:val="24"/>
          <w:szCs w:val="24"/>
        </w:rPr>
      </w:pPr>
      <w:r w:rsidRPr="00E50562">
        <w:rPr>
          <w:rFonts w:ascii="Times New Roman" w:hAnsi="Times New Roman" w:cs="Times New Roman"/>
          <w:b/>
          <w:bCs/>
          <w:sz w:val="24"/>
          <w:szCs w:val="24"/>
        </w:rPr>
        <w:t>9.    Podstawa płatności</w:t>
      </w:r>
    </w:p>
    <w:p w14:paraId="19208D7F" w14:textId="77777777" w:rsidR="00F75EA0" w:rsidRPr="00E50562" w:rsidRDefault="00F75EA0" w:rsidP="00F75EA0">
      <w:pPr>
        <w:pStyle w:val="Zwykytekst"/>
        <w:rPr>
          <w:rFonts w:ascii="Times New Roman" w:hAnsi="Times New Roman" w:cs="Times New Roman"/>
          <w:sz w:val="24"/>
          <w:szCs w:val="24"/>
        </w:rPr>
      </w:pPr>
      <w:r w:rsidRPr="00E50562">
        <w:rPr>
          <w:rFonts w:ascii="Times New Roman" w:hAnsi="Times New Roman" w:cs="Times New Roman"/>
          <w:b/>
          <w:bCs/>
          <w:sz w:val="24"/>
          <w:szCs w:val="24"/>
        </w:rPr>
        <w:t>9.1. Cena jednostki obmiarowej</w:t>
      </w:r>
    </w:p>
    <w:p w14:paraId="454BBFBF" w14:textId="05425C81" w:rsidR="00F75EA0" w:rsidRPr="00E50562" w:rsidRDefault="00F75EA0" w:rsidP="00E50562">
      <w:pPr>
        <w:pStyle w:val="Default"/>
      </w:pPr>
      <w:r w:rsidRPr="00E50562">
        <w:rPr>
          <w:rFonts w:ascii="Times New Roman" w:hAnsi="Times New Roman" w:cs="Times New Roman"/>
        </w:rPr>
        <w:t>Cena jednost</w:t>
      </w:r>
      <w:r w:rsidR="00E50562" w:rsidRPr="00E50562">
        <w:rPr>
          <w:rFonts w:ascii="Times New Roman" w:hAnsi="Times New Roman" w:cs="Times New Roman"/>
        </w:rPr>
        <w:t>kowa montażu 1 metra bieżącego robót</w:t>
      </w:r>
    </w:p>
    <w:p w14:paraId="0607EE36" w14:textId="77777777" w:rsidR="00F75EA0" w:rsidRPr="00E50562" w:rsidRDefault="00F75EA0" w:rsidP="00F75EA0">
      <w:pPr>
        <w:autoSpaceDE w:val="0"/>
        <w:autoSpaceDN w:val="0"/>
        <w:adjustRightInd w:val="0"/>
        <w:spacing w:after="0" w:line="240" w:lineRule="auto"/>
        <w:jc w:val="both"/>
        <w:rPr>
          <w:rFonts w:ascii="Times New Roman" w:eastAsia="MicrosoftSansSerif" w:hAnsi="Times New Roman" w:cs="Times New Roman"/>
          <w:b/>
          <w:bCs/>
          <w:sz w:val="24"/>
          <w:szCs w:val="24"/>
        </w:rPr>
      </w:pPr>
      <w:r w:rsidRPr="00E50562">
        <w:rPr>
          <w:rFonts w:ascii="Times New Roman" w:eastAsia="MicrosoftSansSerif" w:hAnsi="Times New Roman" w:cs="Times New Roman"/>
          <w:b/>
          <w:bCs/>
          <w:sz w:val="24"/>
          <w:szCs w:val="24"/>
        </w:rPr>
        <w:t>10.  Przepisy związane</w:t>
      </w:r>
    </w:p>
    <w:p w14:paraId="3B706A58" w14:textId="77777777" w:rsidR="00E50562" w:rsidRPr="00E50562" w:rsidRDefault="00E50562" w:rsidP="00E50562">
      <w:pPr>
        <w:pStyle w:val="Nagwek1"/>
        <w:rPr>
          <w:rFonts w:ascii="Times New Roman" w:eastAsiaTheme="minorHAnsi" w:hAnsi="Times New Roman" w:cs="Times New Roman"/>
          <w:b w:val="0"/>
          <w:bCs w:val="0"/>
          <w:color w:val="000000"/>
          <w:lang w:eastAsia="en-US"/>
        </w:rPr>
      </w:pPr>
      <w:bookmarkStart w:id="37" w:name="_Toc102635379"/>
      <w:r w:rsidRPr="00E50562">
        <w:rPr>
          <w:rFonts w:ascii="Times New Roman" w:eastAsiaTheme="minorHAnsi" w:hAnsi="Times New Roman" w:cs="Times New Roman"/>
          <w:b w:val="0"/>
          <w:bCs w:val="0"/>
          <w:color w:val="000000"/>
          <w:lang w:eastAsia="en-US"/>
        </w:rPr>
        <w:t>Rozporządzenie Ministra Infrastruktury z dnia 06.02.2003 r. (Dz. U. Nr .47 poz. 401)</w:t>
      </w:r>
      <w:bookmarkEnd w:id="37"/>
      <w:r w:rsidRPr="00E50562">
        <w:rPr>
          <w:rFonts w:ascii="Times New Roman" w:eastAsiaTheme="minorHAnsi" w:hAnsi="Times New Roman" w:cs="Times New Roman"/>
          <w:b w:val="0"/>
          <w:bCs w:val="0"/>
          <w:color w:val="000000"/>
          <w:lang w:eastAsia="en-US"/>
        </w:rPr>
        <w:t xml:space="preserve"> </w:t>
      </w:r>
    </w:p>
    <w:p w14:paraId="62AC740E" w14:textId="77777777" w:rsidR="00E50562" w:rsidRPr="00E50562" w:rsidRDefault="00E50562" w:rsidP="00E50562">
      <w:pPr>
        <w:pStyle w:val="Nagwek1"/>
        <w:rPr>
          <w:rFonts w:ascii="Times New Roman" w:eastAsiaTheme="minorHAnsi" w:hAnsi="Times New Roman" w:cs="Times New Roman"/>
          <w:b w:val="0"/>
          <w:bCs w:val="0"/>
          <w:color w:val="000000"/>
          <w:lang w:eastAsia="en-US"/>
        </w:rPr>
      </w:pPr>
      <w:bookmarkStart w:id="38" w:name="_Toc102635380"/>
      <w:r w:rsidRPr="00E50562">
        <w:rPr>
          <w:rFonts w:ascii="Times New Roman" w:eastAsiaTheme="minorHAnsi" w:hAnsi="Times New Roman" w:cs="Times New Roman"/>
          <w:b w:val="0"/>
          <w:bCs w:val="0"/>
          <w:color w:val="000000"/>
          <w:lang w:eastAsia="en-US"/>
        </w:rPr>
        <w:t>w sprawie bezpieczeństwa i higieny pracy podczas wykonywania robót budowlanych.</w:t>
      </w:r>
      <w:bookmarkEnd w:id="38"/>
    </w:p>
    <w:p w14:paraId="0CED1EDF" w14:textId="77777777" w:rsidR="00E50562" w:rsidRPr="00E50562" w:rsidRDefault="00E50562" w:rsidP="00E50562">
      <w:pPr>
        <w:pStyle w:val="Nagwek1"/>
        <w:rPr>
          <w:rFonts w:ascii="Times New Roman" w:eastAsiaTheme="minorHAnsi" w:hAnsi="Times New Roman" w:cs="Times New Roman"/>
          <w:b w:val="0"/>
          <w:bCs w:val="0"/>
          <w:color w:val="000000"/>
          <w:lang w:eastAsia="en-US"/>
        </w:rPr>
      </w:pPr>
      <w:bookmarkStart w:id="39" w:name="_Toc102635381"/>
      <w:r w:rsidRPr="00E50562">
        <w:rPr>
          <w:rFonts w:ascii="Times New Roman" w:eastAsiaTheme="minorHAnsi" w:hAnsi="Times New Roman" w:cs="Times New Roman"/>
          <w:b w:val="0"/>
          <w:bCs w:val="0"/>
          <w:color w:val="000000"/>
          <w:lang w:eastAsia="en-US"/>
        </w:rPr>
        <w:t>Warunki techniczne jakim powinny odpowiadać budynki i ich  usytuowanie</w:t>
      </w:r>
      <w:bookmarkEnd w:id="39"/>
      <w:r w:rsidRPr="00E50562">
        <w:rPr>
          <w:rFonts w:ascii="Times New Roman" w:eastAsiaTheme="minorHAnsi" w:hAnsi="Times New Roman" w:cs="Times New Roman"/>
          <w:b w:val="0"/>
          <w:bCs w:val="0"/>
          <w:color w:val="000000"/>
          <w:lang w:eastAsia="en-US"/>
        </w:rPr>
        <w:t xml:space="preserve"> </w:t>
      </w:r>
    </w:p>
    <w:p w14:paraId="3EE61FDB" w14:textId="77777777" w:rsidR="00E50562" w:rsidRDefault="00E50562" w:rsidP="00E646C4">
      <w:pPr>
        <w:pStyle w:val="Nagwek1"/>
      </w:pPr>
    </w:p>
    <w:p w14:paraId="2E691F2F" w14:textId="77777777" w:rsidR="00282EFA" w:rsidRPr="00E646C4" w:rsidRDefault="00282EFA" w:rsidP="00E646C4">
      <w:pPr>
        <w:pStyle w:val="Nagwek1"/>
      </w:pPr>
      <w:bookmarkStart w:id="40" w:name="_Toc102635382"/>
      <w:r w:rsidRPr="00E646C4">
        <w:t>ST-B 02</w:t>
      </w:r>
      <w:bookmarkEnd w:id="40"/>
    </w:p>
    <w:p w14:paraId="11DE249F" w14:textId="77777777" w:rsidR="00282EFA" w:rsidRPr="00E646C4" w:rsidRDefault="00282EFA" w:rsidP="00E646C4">
      <w:pPr>
        <w:pStyle w:val="Nagwek1"/>
      </w:pPr>
      <w:bookmarkStart w:id="41" w:name="_Toc102635383"/>
      <w:r w:rsidRPr="00E646C4">
        <w:t>B.02.0</w:t>
      </w:r>
      <w:r w:rsidR="00D54193" w:rsidRPr="00E646C4">
        <w:t>3</w:t>
      </w:r>
      <w:r w:rsidRPr="00E646C4">
        <w:t>.0</w:t>
      </w:r>
      <w:r w:rsidR="00D54193" w:rsidRPr="00E646C4">
        <w:t>0</w:t>
      </w:r>
      <w:r w:rsidRPr="00E646C4">
        <w:t>. WYWÓZ GRUZU I ODPADÓW</w:t>
      </w:r>
      <w:bookmarkEnd w:id="41"/>
      <w:r w:rsidRPr="00E646C4">
        <w:t xml:space="preserve"> </w:t>
      </w:r>
    </w:p>
    <w:p w14:paraId="122F9360" w14:textId="77777777" w:rsidR="00282EFA" w:rsidRPr="00E646C4" w:rsidRDefault="00282EFA" w:rsidP="00E646C4">
      <w:pPr>
        <w:pStyle w:val="Nagwek1"/>
      </w:pPr>
      <w:r w:rsidRPr="00E646C4">
        <w:t xml:space="preserve"> </w:t>
      </w:r>
      <w:bookmarkStart w:id="42" w:name="_Toc102635384"/>
      <w:r w:rsidRPr="00E646C4">
        <w:rPr>
          <w:rFonts w:ascii="Times New Roman" w:hAnsi="Times New Roman" w:cs="Times New Roman"/>
        </w:rPr>
        <w:t xml:space="preserve">Usługi związane z </w:t>
      </w:r>
      <w:r w:rsidR="0008568F" w:rsidRPr="00E646C4">
        <w:rPr>
          <w:rFonts w:ascii="Times New Roman" w:hAnsi="Times New Roman" w:cs="Times New Roman"/>
        </w:rPr>
        <w:t xml:space="preserve">utylizacją </w:t>
      </w:r>
      <w:r w:rsidRPr="00E646C4">
        <w:rPr>
          <w:rFonts w:ascii="Times New Roman" w:hAnsi="Times New Roman" w:cs="Times New Roman"/>
        </w:rPr>
        <w:t>odpad</w:t>
      </w:r>
      <w:r w:rsidR="0008568F" w:rsidRPr="00E646C4">
        <w:rPr>
          <w:rFonts w:ascii="Times New Roman" w:hAnsi="Times New Roman" w:cs="Times New Roman"/>
        </w:rPr>
        <w:t>ów</w:t>
      </w:r>
      <w:bookmarkEnd w:id="42"/>
    </w:p>
    <w:p w14:paraId="46357269" w14:textId="77777777" w:rsidR="00282EFA" w:rsidRDefault="00282EFA" w:rsidP="00282EFA">
      <w:pPr>
        <w:pStyle w:val="Zwykytekst"/>
        <w:rPr>
          <w:rFonts w:ascii="Times New Roman" w:eastAsia="MicrosoftSansSerif" w:hAnsi="Times New Roman" w:cs="Times New Roman"/>
          <w:sz w:val="24"/>
          <w:szCs w:val="24"/>
        </w:rPr>
      </w:pPr>
    </w:p>
    <w:p w14:paraId="0B730A41" w14:textId="77777777" w:rsidR="00282EFA" w:rsidRPr="002876FF" w:rsidRDefault="00282EFA" w:rsidP="00282EFA">
      <w:pPr>
        <w:pStyle w:val="Default"/>
        <w:rPr>
          <w:rFonts w:ascii="Times New Roman" w:hAnsi="Times New Roman" w:cs="Times New Roman"/>
          <w:b/>
          <w:color w:val="000000" w:themeColor="text1"/>
        </w:rPr>
      </w:pPr>
      <w:r w:rsidRPr="002876FF">
        <w:rPr>
          <w:rFonts w:ascii="Times New Roman" w:hAnsi="Times New Roman" w:cs="Times New Roman"/>
          <w:b/>
          <w:color w:val="000000" w:themeColor="text1"/>
        </w:rPr>
        <w:t xml:space="preserve">1. WSTĘP. </w:t>
      </w:r>
    </w:p>
    <w:p w14:paraId="575D0680" w14:textId="77777777" w:rsidR="00282EFA" w:rsidRPr="002876FF" w:rsidRDefault="00282EFA" w:rsidP="00282EFA">
      <w:pPr>
        <w:pStyle w:val="Default"/>
        <w:rPr>
          <w:rFonts w:ascii="Times New Roman" w:hAnsi="Times New Roman" w:cs="Times New Roman"/>
          <w:b/>
          <w:color w:val="000000" w:themeColor="text1"/>
        </w:rPr>
      </w:pPr>
      <w:r w:rsidRPr="002876FF">
        <w:rPr>
          <w:rFonts w:ascii="Times New Roman" w:hAnsi="Times New Roman" w:cs="Times New Roman"/>
          <w:b/>
          <w:color w:val="000000" w:themeColor="text1"/>
        </w:rPr>
        <w:t xml:space="preserve">1.1. Przedmiot SST. </w:t>
      </w:r>
    </w:p>
    <w:p w14:paraId="26CF40C2" w14:textId="77777777" w:rsidR="00282EFA" w:rsidRPr="009B4F3C" w:rsidRDefault="00282EFA" w:rsidP="00282EFA">
      <w:pPr>
        <w:pStyle w:val="Default"/>
        <w:jc w:val="both"/>
        <w:rPr>
          <w:rFonts w:ascii="Times New Roman" w:hAnsi="Times New Roman" w:cs="Times New Roman"/>
          <w:color w:val="000000" w:themeColor="text1"/>
        </w:rPr>
      </w:pPr>
      <w:r w:rsidRPr="009B4F3C">
        <w:rPr>
          <w:rFonts w:ascii="Times New Roman" w:hAnsi="Times New Roman" w:cs="Times New Roman"/>
          <w:color w:val="000000" w:themeColor="text1"/>
        </w:rPr>
        <w:t xml:space="preserve">Przedmiotem niniejszej szczegółowej specyfikacji technicznej (SST) są wymagania dotyczące wykonania i odbioru robót związanych z wywozem odpadów powstałych w związku </w:t>
      </w:r>
      <w:r w:rsidR="001E7AEE">
        <w:rPr>
          <w:rFonts w:ascii="Times New Roman" w:hAnsi="Times New Roman" w:cs="Times New Roman"/>
          <w:color w:val="000000" w:themeColor="text1"/>
        </w:rPr>
        <w:br/>
      </w:r>
      <w:r w:rsidRPr="009B4F3C">
        <w:rPr>
          <w:rFonts w:ascii="Times New Roman" w:hAnsi="Times New Roman" w:cs="Times New Roman"/>
          <w:color w:val="000000" w:themeColor="text1"/>
        </w:rPr>
        <w:t xml:space="preserve">z remontu budynku </w:t>
      </w:r>
      <w:r>
        <w:rPr>
          <w:rFonts w:ascii="Times New Roman" w:hAnsi="Times New Roman" w:cs="Times New Roman"/>
          <w:color w:val="000000" w:themeColor="text1"/>
        </w:rPr>
        <w:t xml:space="preserve">mieszkalnego wielorodzinnego </w:t>
      </w:r>
      <w:r w:rsidRPr="009B4F3C">
        <w:rPr>
          <w:rFonts w:ascii="Times New Roman" w:hAnsi="Times New Roman" w:cs="Times New Roman"/>
          <w:color w:val="000000" w:themeColor="text1"/>
        </w:rPr>
        <w:t xml:space="preserve">przy ul. </w:t>
      </w:r>
      <w:r w:rsidR="00703953">
        <w:rPr>
          <w:rFonts w:ascii="Times New Roman" w:hAnsi="Times New Roman" w:cs="Times New Roman"/>
          <w:color w:val="000000" w:themeColor="text1"/>
        </w:rPr>
        <w:t>Szczecińskiej 22</w:t>
      </w:r>
      <w:r>
        <w:rPr>
          <w:rFonts w:ascii="Times New Roman" w:hAnsi="Times New Roman" w:cs="Times New Roman"/>
          <w:color w:val="000000" w:themeColor="text1"/>
        </w:rPr>
        <w:t xml:space="preserve"> </w:t>
      </w:r>
      <w:r w:rsidRPr="009B4F3C">
        <w:rPr>
          <w:rFonts w:ascii="Times New Roman" w:hAnsi="Times New Roman" w:cs="Times New Roman"/>
          <w:color w:val="000000" w:themeColor="text1"/>
        </w:rPr>
        <w:t>w K</w:t>
      </w:r>
      <w:r>
        <w:rPr>
          <w:rFonts w:ascii="Times New Roman" w:hAnsi="Times New Roman" w:cs="Times New Roman"/>
          <w:color w:val="000000" w:themeColor="text1"/>
        </w:rPr>
        <w:t>arlinie</w:t>
      </w:r>
      <w:r w:rsidRPr="009B4F3C">
        <w:rPr>
          <w:rFonts w:ascii="Times New Roman" w:hAnsi="Times New Roman" w:cs="Times New Roman"/>
          <w:color w:val="000000" w:themeColor="text1"/>
        </w:rPr>
        <w:t xml:space="preserve">. </w:t>
      </w:r>
    </w:p>
    <w:p w14:paraId="77F4074C" w14:textId="77777777" w:rsidR="00282EFA" w:rsidRPr="00F326D3" w:rsidRDefault="00282EFA" w:rsidP="00282EFA">
      <w:pPr>
        <w:pStyle w:val="Default"/>
        <w:jc w:val="both"/>
        <w:rPr>
          <w:rFonts w:ascii="Times New Roman" w:hAnsi="Times New Roman" w:cs="Times New Roman"/>
          <w:b/>
          <w:color w:val="000000" w:themeColor="text1"/>
        </w:rPr>
      </w:pPr>
      <w:r w:rsidRPr="00F326D3">
        <w:rPr>
          <w:rFonts w:ascii="Times New Roman" w:hAnsi="Times New Roman" w:cs="Times New Roman"/>
          <w:b/>
          <w:color w:val="000000" w:themeColor="text1"/>
        </w:rPr>
        <w:t xml:space="preserve">1.2. Zakres stosowania SST. </w:t>
      </w:r>
    </w:p>
    <w:p w14:paraId="67C8F0FC"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lastRenderedPageBreak/>
        <w:t xml:space="preserve">Niniejsza specyfikacja techniczna (SST) stanowi dokument przetargowy i kontraktowy przy zlecaniu robót zgodnie z ustawą o zamówieniach publicznych jak w pt.1.1. </w:t>
      </w:r>
    </w:p>
    <w:p w14:paraId="22D1CF7C" w14:textId="77777777" w:rsidR="00282EFA" w:rsidRPr="00F326D3" w:rsidRDefault="00282EFA" w:rsidP="00282EFA">
      <w:pPr>
        <w:pStyle w:val="Default"/>
        <w:rPr>
          <w:rFonts w:ascii="Times New Roman" w:hAnsi="Times New Roman" w:cs="Times New Roman"/>
          <w:b/>
          <w:color w:val="000000" w:themeColor="text1"/>
        </w:rPr>
      </w:pPr>
      <w:r w:rsidRPr="00F326D3">
        <w:rPr>
          <w:rFonts w:ascii="Times New Roman" w:hAnsi="Times New Roman" w:cs="Times New Roman"/>
          <w:b/>
          <w:color w:val="000000" w:themeColor="text1"/>
        </w:rPr>
        <w:t xml:space="preserve">1.3. Zakres robót objętych ST. </w:t>
      </w:r>
    </w:p>
    <w:p w14:paraId="66119D03" w14:textId="77777777" w:rsidR="00282EFA" w:rsidRPr="009B4F3C" w:rsidRDefault="00282EFA" w:rsidP="00282EFA">
      <w:pPr>
        <w:pStyle w:val="Default"/>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B4F3C">
        <w:rPr>
          <w:rFonts w:ascii="Times New Roman" w:hAnsi="Times New Roman" w:cs="Times New Roman"/>
          <w:color w:val="000000" w:themeColor="text1"/>
        </w:rPr>
        <w:t>wywiezienie gruzu i innych odpadów powstały</w:t>
      </w:r>
      <w:r>
        <w:rPr>
          <w:rFonts w:ascii="Times New Roman" w:hAnsi="Times New Roman" w:cs="Times New Roman"/>
          <w:color w:val="000000" w:themeColor="text1"/>
        </w:rPr>
        <w:t xml:space="preserve">ch przy pracach demontażowych </w:t>
      </w:r>
      <w:r>
        <w:rPr>
          <w:rFonts w:ascii="Times New Roman" w:hAnsi="Times New Roman" w:cs="Times New Roman"/>
          <w:color w:val="000000" w:themeColor="text1"/>
        </w:rPr>
        <w:br/>
        <w:t xml:space="preserve">  i </w:t>
      </w:r>
      <w:r w:rsidRPr="009B4F3C">
        <w:rPr>
          <w:rFonts w:ascii="Times New Roman" w:hAnsi="Times New Roman" w:cs="Times New Roman"/>
          <w:color w:val="000000" w:themeColor="text1"/>
        </w:rPr>
        <w:t xml:space="preserve">rozbiórkowych oraz ich utylizacja, </w:t>
      </w:r>
    </w:p>
    <w:p w14:paraId="4CC17B8B" w14:textId="77777777" w:rsidR="00282EFA" w:rsidRPr="009B4F3C" w:rsidRDefault="00282EFA" w:rsidP="00282EFA">
      <w:pPr>
        <w:pStyle w:val="Default"/>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B4F3C">
        <w:rPr>
          <w:rFonts w:ascii="Times New Roman" w:hAnsi="Times New Roman" w:cs="Times New Roman"/>
          <w:color w:val="000000" w:themeColor="text1"/>
        </w:rPr>
        <w:t xml:space="preserve">zagospodarowanie złomu jako „pożytek Wykonawcy‖ </w:t>
      </w:r>
    </w:p>
    <w:p w14:paraId="35AD5C36" w14:textId="77777777" w:rsidR="00282EFA" w:rsidRPr="00F326D3" w:rsidRDefault="00282EFA" w:rsidP="00282EFA">
      <w:pPr>
        <w:pStyle w:val="Default"/>
        <w:rPr>
          <w:rFonts w:ascii="Times New Roman" w:hAnsi="Times New Roman" w:cs="Times New Roman"/>
          <w:b/>
          <w:color w:val="000000" w:themeColor="text1"/>
        </w:rPr>
      </w:pPr>
      <w:r w:rsidRPr="00F326D3">
        <w:rPr>
          <w:rFonts w:ascii="Times New Roman" w:hAnsi="Times New Roman" w:cs="Times New Roman"/>
          <w:b/>
          <w:color w:val="000000" w:themeColor="text1"/>
        </w:rPr>
        <w:t xml:space="preserve">1.4. Określenia podstawowe. </w:t>
      </w:r>
    </w:p>
    <w:p w14:paraId="56B75FDA"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Stosowane określenia podstawowe są zgodne z obowiązującymi, odpowiednimi polskimi normami oraz z definicjami </w:t>
      </w:r>
      <w:r>
        <w:rPr>
          <w:rFonts w:ascii="Times New Roman" w:hAnsi="Times New Roman" w:cs="Times New Roman"/>
          <w:color w:val="000000" w:themeColor="text1"/>
        </w:rPr>
        <w:t xml:space="preserve">podanymi w ST „Wymagania ogólne </w:t>
      </w:r>
      <w:r w:rsidRPr="009B4F3C">
        <w:rPr>
          <w:rFonts w:ascii="Times New Roman" w:hAnsi="Times New Roman" w:cs="Times New Roman"/>
          <w:color w:val="000000" w:themeColor="text1"/>
        </w:rPr>
        <w:t xml:space="preserve"> </w:t>
      </w:r>
      <w:r w:rsidRPr="00F326D3">
        <w:rPr>
          <w:rFonts w:ascii="Times New Roman" w:hAnsi="Times New Roman" w:cs="Times New Roman"/>
          <w:color w:val="000000" w:themeColor="text1"/>
        </w:rPr>
        <w:t>pkt 1.4.</w:t>
      </w:r>
      <w:r w:rsidRPr="009B4F3C">
        <w:rPr>
          <w:rFonts w:ascii="Times New Roman" w:hAnsi="Times New Roman" w:cs="Times New Roman"/>
          <w:color w:val="000000" w:themeColor="text1"/>
        </w:rPr>
        <w:t xml:space="preserve"> </w:t>
      </w:r>
    </w:p>
    <w:p w14:paraId="53E51F09" w14:textId="77777777" w:rsidR="00282EFA" w:rsidRPr="00C26BE4" w:rsidRDefault="00282EFA" w:rsidP="00282EFA">
      <w:pPr>
        <w:pStyle w:val="Default"/>
        <w:rPr>
          <w:rFonts w:ascii="Times New Roman" w:hAnsi="Times New Roman" w:cs="Times New Roman"/>
          <w:b/>
          <w:color w:val="000000" w:themeColor="text1"/>
        </w:rPr>
      </w:pPr>
      <w:r w:rsidRPr="00C26BE4">
        <w:rPr>
          <w:rFonts w:ascii="Times New Roman" w:hAnsi="Times New Roman" w:cs="Times New Roman"/>
          <w:b/>
          <w:color w:val="000000" w:themeColor="text1"/>
        </w:rPr>
        <w:t xml:space="preserve">1.5. Ogólne wymagania dotyczące organizacji robót. </w:t>
      </w:r>
    </w:p>
    <w:p w14:paraId="17E48B3E"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Ogólne wymagania dotyczące organizacji robó</w:t>
      </w:r>
      <w:r>
        <w:rPr>
          <w:rFonts w:ascii="Times New Roman" w:hAnsi="Times New Roman" w:cs="Times New Roman"/>
          <w:color w:val="000000" w:themeColor="text1"/>
        </w:rPr>
        <w:t>t podano w ST „Wymagania ogólne</w:t>
      </w:r>
      <w:r w:rsidRPr="009B4F3C">
        <w:rPr>
          <w:rFonts w:ascii="Times New Roman" w:hAnsi="Times New Roman" w:cs="Times New Roman"/>
          <w:color w:val="000000" w:themeColor="text1"/>
        </w:rPr>
        <w:t xml:space="preserve"> pkt </w:t>
      </w:r>
      <w:r w:rsidRPr="00F326D3">
        <w:rPr>
          <w:rFonts w:ascii="Times New Roman" w:hAnsi="Times New Roman" w:cs="Times New Roman"/>
          <w:color w:val="000000" w:themeColor="text1"/>
        </w:rPr>
        <w:t>1.5.</w:t>
      </w:r>
      <w:r w:rsidRPr="009B4F3C">
        <w:rPr>
          <w:rFonts w:ascii="Times New Roman" w:hAnsi="Times New Roman" w:cs="Times New Roman"/>
          <w:color w:val="000000" w:themeColor="text1"/>
        </w:rPr>
        <w:t xml:space="preserve"> </w:t>
      </w:r>
    </w:p>
    <w:p w14:paraId="35BE7D60"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1.5.1 Szczegółowe wymagania dotyczące organizacji robót. </w:t>
      </w:r>
    </w:p>
    <w:p w14:paraId="67DC9A06" w14:textId="77777777" w:rsidR="00282EFA"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Nie przewiduje się stosowania nowym wymagań dla SST. </w:t>
      </w:r>
    </w:p>
    <w:p w14:paraId="150DC355" w14:textId="77777777" w:rsidR="00C26BE4" w:rsidRDefault="00C26BE4" w:rsidP="00C26BE4">
      <w:pPr>
        <w:pStyle w:val="Default"/>
        <w:rPr>
          <w:rFonts w:ascii="Times New Roman" w:hAnsi="Times New Roman" w:cs="Times New Roman"/>
          <w:b/>
        </w:rPr>
      </w:pPr>
      <w:r w:rsidRPr="007B0169">
        <w:rPr>
          <w:rFonts w:ascii="Times New Roman" w:hAnsi="Times New Roman" w:cs="Times New Roman"/>
          <w:b/>
        </w:rPr>
        <w:t>1.</w:t>
      </w:r>
      <w:r>
        <w:rPr>
          <w:rFonts w:ascii="Times New Roman" w:hAnsi="Times New Roman" w:cs="Times New Roman"/>
          <w:b/>
        </w:rPr>
        <w:t>6</w:t>
      </w:r>
      <w:r w:rsidRPr="007B0169">
        <w:rPr>
          <w:rFonts w:ascii="Times New Roman" w:hAnsi="Times New Roman" w:cs="Times New Roman"/>
          <w:b/>
        </w:rPr>
        <w:t>. Wspólny Słownik Zamówień (CPV) – nazwy i kody grup, klas i kategorii robót</w:t>
      </w:r>
    </w:p>
    <w:p w14:paraId="4C0B3D9D" w14:textId="77777777" w:rsidR="001E7AEE" w:rsidRPr="00C26BE4" w:rsidRDefault="001E7AEE" w:rsidP="00C26BE4">
      <w:pPr>
        <w:pStyle w:val="Default"/>
        <w:rPr>
          <w:rFonts w:ascii="Times New Roman" w:hAnsi="Times New Roman" w:cs="Times New Roman"/>
          <w:b/>
        </w:rPr>
      </w:pPr>
    </w:p>
    <w:tbl>
      <w:tblPr>
        <w:tblStyle w:val="Tabela-Siatka"/>
        <w:tblW w:w="0" w:type="auto"/>
        <w:tblInd w:w="108" w:type="dxa"/>
        <w:tblLook w:val="04A0" w:firstRow="1" w:lastRow="0" w:firstColumn="1" w:lastColumn="0" w:noHBand="0" w:noVBand="1"/>
      </w:tblPr>
      <w:tblGrid>
        <w:gridCol w:w="1276"/>
        <w:gridCol w:w="1276"/>
        <w:gridCol w:w="1276"/>
        <w:gridCol w:w="1275"/>
        <w:gridCol w:w="3969"/>
      </w:tblGrid>
      <w:tr w:rsidR="00C26BE4" w:rsidRPr="005B2673" w14:paraId="346C63DF" w14:textId="77777777" w:rsidTr="00850098">
        <w:tc>
          <w:tcPr>
            <w:tcW w:w="1276" w:type="dxa"/>
          </w:tcPr>
          <w:p w14:paraId="6647908A" w14:textId="77777777" w:rsidR="00C26BE4" w:rsidRPr="005B2673" w:rsidRDefault="00C26BE4" w:rsidP="00850098">
            <w:pPr>
              <w:pStyle w:val="Default"/>
              <w:rPr>
                <w:rFonts w:ascii="Times New Roman" w:hAnsi="Times New Roman" w:cs="Times New Roman"/>
                <w:sz w:val="20"/>
                <w:szCs w:val="20"/>
              </w:rPr>
            </w:pPr>
            <w:r w:rsidRPr="005B2673">
              <w:rPr>
                <w:rFonts w:ascii="Times New Roman" w:hAnsi="Times New Roman" w:cs="Times New Roman"/>
                <w:b/>
                <w:bCs/>
                <w:i/>
                <w:iCs/>
                <w:sz w:val="20"/>
                <w:szCs w:val="20"/>
              </w:rPr>
              <w:t>Dział</w:t>
            </w:r>
          </w:p>
        </w:tc>
        <w:tc>
          <w:tcPr>
            <w:tcW w:w="1276" w:type="dxa"/>
          </w:tcPr>
          <w:p w14:paraId="6280FC89" w14:textId="77777777" w:rsidR="00C26BE4" w:rsidRPr="005B2673" w:rsidRDefault="00C26BE4" w:rsidP="00850098">
            <w:pPr>
              <w:pStyle w:val="Default"/>
              <w:rPr>
                <w:rFonts w:ascii="Times New Roman" w:hAnsi="Times New Roman" w:cs="Times New Roman"/>
                <w:sz w:val="20"/>
                <w:szCs w:val="20"/>
              </w:rPr>
            </w:pPr>
            <w:r w:rsidRPr="005B2673">
              <w:rPr>
                <w:rFonts w:ascii="Times New Roman" w:hAnsi="Times New Roman" w:cs="Times New Roman"/>
                <w:b/>
                <w:bCs/>
                <w:i/>
                <w:iCs/>
                <w:sz w:val="20"/>
                <w:szCs w:val="20"/>
              </w:rPr>
              <w:t>Grupa</w:t>
            </w:r>
          </w:p>
        </w:tc>
        <w:tc>
          <w:tcPr>
            <w:tcW w:w="1276" w:type="dxa"/>
          </w:tcPr>
          <w:p w14:paraId="0964FE06" w14:textId="77777777" w:rsidR="00C26BE4" w:rsidRPr="005B2673" w:rsidRDefault="00C26BE4" w:rsidP="00850098">
            <w:pPr>
              <w:pStyle w:val="Default"/>
              <w:rPr>
                <w:rFonts w:ascii="Times New Roman" w:hAnsi="Times New Roman" w:cs="Times New Roman"/>
                <w:sz w:val="20"/>
                <w:szCs w:val="20"/>
              </w:rPr>
            </w:pPr>
            <w:r w:rsidRPr="005B2673">
              <w:rPr>
                <w:rFonts w:ascii="Times New Roman" w:hAnsi="Times New Roman" w:cs="Times New Roman"/>
                <w:b/>
                <w:bCs/>
                <w:i/>
                <w:iCs/>
                <w:sz w:val="20"/>
                <w:szCs w:val="20"/>
              </w:rPr>
              <w:t>Klasa</w:t>
            </w:r>
          </w:p>
        </w:tc>
        <w:tc>
          <w:tcPr>
            <w:tcW w:w="1275" w:type="dxa"/>
          </w:tcPr>
          <w:p w14:paraId="0271CF07" w14:textId="77777777" w:rsidR="00C26BE4" w:rsidRPr="005B2673" w:rsidRDefault="00C26BE4" w:rsidP="00850098">
            <w:pPr>
              <w:pStyle w:val="Default"/>
              <w:rPr>
                <w:rFonts w:ascii="Times New Roman" w:hAnsi="Times New Roman" w:cs="Times New Roman"/>
                <w:sz w:val="20"/>
                <w:szCs w:val="20"/>
              </w:rPr>
            </w:pPr>
            <w:r w:rsidRPr="005B2673">
              <w:rPr>
                <w:rFonts w:ascii="Times New Roman" w:hAnsi="Times New Roman" w:cs="Times New Roman"/>
                <w:b/>
                <w:bCs/>
                <w:i/>
                <w:iCs/>
                <w:sz w:val="20"/>
                <w:szCs w:val="20"/>
              </w:rPr>
              <w:t>Kategoria</w:t>
            </w:r>
          </w:p>
        </w:tc>
        <w:tc>
          <w:tcPr>
            <w:tcW w:w="3969" w:type="dxa"/>
          </w:tcPr>
          <w:p w14:paraId="631FDE69" w14:textId="77777777" w:rsidR="00C26BE4" w:rsidRPr="005B2673" w:rsidRDefault="00C26BE4" w:rsidP="00850098">
            <w:pPr>
              <w:autoSpaceDE w:val="0"/>
              <w:autoSpaceDN w:val="0"/>
              <w:adjustRightInd w:val="0"/>
              <w:rPr>
                <w:rFonts w:ascii="Times New Roman" w:hAnsi="Times New Roman" w:cs="Times New Roman"/>
                <w:b/>
                <w:bCs/>
                <w:i/>
                <w:iCs/>
                <w:sz w:val="20"/>
                <w:szCs w:val="20"/>
              </w:rPr>
            </w:pPr>
            <w:r w:rsidRPr="005B2673">
              <w:rPr>
                <w:rFonts w:ascii="Times New Roman" w:hAnsi="Times New Roman" w:cs="Times New Roman"/>
                <w:b/>
                <w:bCs/>
                <w:i/>
                <w:iCs/>
                <w:sz w:val="20"/>
                <w:szCs w:val="20"/>
              </w:rPr>
              <w:t>Nazwa</w:t>
            </w:r>
          </w:p>
          <w:p w14:paraId="58A45C0E" w14:textId="77777777" w:rsidR="00C26BE4" w:rsidRPr="005B2673" w:rsidRDefault="00C26BE4" w:rsidP="00850098">
            <w:pPr>
              <w:pStyle w:val="Default"/>
              <w:rPr>
                <w:rFonts w:ascii="Times New Roman" w:hAnsi="Times New Roman" w:cs="Times New Roman"/>
                <w:sz w:val="20"/>
                <w:szCs w:val="20"/>
              </w:rPr>
            </w:pPr>
          </w:p>
        </w:tc>
      </w:tr>
      <w:tr w:rsidR="00C26BE4" w:rsidRPr="005B2673" w14:paraId="40036796" w14:textId="77777777" w:rsidTr="00850098">
        <w:tc>
          <w:tcPr>
            <w:tcW w:w="1276" w:type="dxa"/>
          </w:tcPr>
          <w:p w14:paraId="3D40333C" w14:textId="77777777" w:rsidR="00C26BE4" w:rsidRPr="005B2673" w:rsidRDefault="00C26BE4" w:rsidP="00850098">
            <w:pPr>
              <w:pStyle w:val="Default"/>
              <w:rPr>
                <w:rFonts w:ascii="Times New Roman" w:hAnsi="Times New Roman" w:cs="Times New Roman"/>
                <w:sz w:val="20"/>
                <w:szCs w:val="20"/>
              </w:rPr>
            </w:pPr>
            <w:r>
              <w:rPr>
                <w:rFonts w:ascii="Times New Roman" w:hAnsi="Times New Roman" w:cs="Times New Roman"/>
                <w:b/>
                <w:bCs/>
                <w:i/>
                <w:iCs/>
                <w:sz w:val="20"/>
                <w:szCs w:val="20"/>
              </w:rPr>
              <w:t>90000000-7</w:t>
            </w:r>
          </w:p>
        </w:tc>
        <w:tc>
          <w:tcPr>
            <w:tcW w:w="1276" w:type="dxa"/>
          </w:tcPr>
          <w:p w14:paraId="62FA5ABD" w14:textId="77777777" w:rsidR="00C26BE4" w:rsidRPr="005B2673" w:rsidRDefault="00C26BE4" w:rsidP="00850098">
            <w:pPr>
              <w:pStyle w:val="Default"/>
              <w:rPr>
                <w:rFonts w:ascii="Times New Roman" w:hAnsi="Times New Roman" w:cs="Times New Roman"/>
                <w:sz w:val="20"/>
                <w:szCs w:val="20"/>
              </w:rPr>
            </w:pPr>
          </w:p>
        </w:tc>
        <w:tc>
          <w:tcPr>
            <w:tcW w:w="1276" w:type="dxa"/>
          </w:tcPr>
          <w:p w14:paraId="3977EB9D" w14:textId="77777777" w:rsidR="00C26BE4" w:rsidRPr="005B2673" w:rsidRDefault="00C26BE4" w:rsidP="00850098">
            <w:pPr>
              <w:pStyle w:val="Default"/>
              <w:rPr>
                <w:rFonts w:ascii="Times New Roman" w:hAnsi="Times New Roman" w:cs="Times New Roman"/>
                <w:sz w:val="20"/>
                <w:szCs w:val="20"/>
              </w:rPr>
            </w:pPr>
          </w:p>
        </w:tc>
        <w:tc>
          <w:tcPr>
            <w:tcW w:w="1275" w:type="dxa"/>
          </w:tcPr>
          <w:p w14:paraId="4896AF8A" w14:textId="77777777" w:rsidR="00C26BE4" w:rsidRPr="005B2673" w:rsidRDefault="00C26BE4" w:rsidP="00850098">
            <w:pPr>
              <w:pStyle w:val="Default"/>
              <w:rPr>
                <w:rFonts w:ascii="Times New Roman" w:hAnsi="Times New Roman" w:cs="Times New Roman"/>
                <w:sz w:val="20"/>
                <w:szCs w:val="20"/>
              </w:rPr>
            </w:pPr>
          </w:p>
        </w:tc>
        <w:tc>
          <w:tcPr>
            <w:tcW w:w="3969" w:type="dxa"/>
          </w:tcPr>
          <w:p w14:paraId="57D9223D" w14:textId="77777777" w:rsidR="00C26BE4" w:rsidRPr="00E97268" w:rsidRDefault="00C26BE4" w:rsidP="00850098">
            <w:pPr>
              <w:autoSpaceDE w:val="0"/>
              <w:autoSpaceDN w:val="0"/>
              <w:adjustRightInd w:val="0"/>
              <w:rPr>
                <w:rFonts w:ascii="Times New Roman" w:hAnsi="Times New Roman" w:cs="Times New Roman"/>
                <w:b/>
                <w:bCs/>
                <w:i/>
                <w:iCs/>
                <w:sz w:val="20"/>
                <w:szCs w:val="20"/>
              </w:rPr>
            </w:pPr>
            <w:r>
              <w:rPr>
                <w:rFonts w:ascii="Times New Roman" w:hAnsi="Times New Roman" w:cs="Times New Roman"/>
                <w:b/>
                <w:bCs/>
                <w:i/>
                <w:iCs/>
                <w:sz w:val="20"/>
                <w:szCs w:val="20"/>
              </w:rPr>
              <w:t>Usługi odbioru ścieków, usuwania odpadów, czyszczenia/sprzątania usługi ekologiczne</w:t>
            </w:r>
          </w:p>
        </w:tc>
      </w:tr>
      <w:tr w:rsidR="00C26BE4" w:rsidRPr="005B2673" w14:paraId="5C82C05F" w14:textId="77777777" w:rsidTr="00850098">
        <w:tc>
          <w:tcPr>
            <w:tcW w:w="1276" w:type="dxa"/>
          </w:tcPr>
          <w:p w14:paraId="5DA9AEC5" w14:textId="77777777" w:rsidR="00C26BE4" w:rsidRPr="005B2673" w:rsidRDefault="00C26BE4" w:rsidP="00850098">
            <w:pPr>
              <w:pStyle w:val="Default"/>
              <w:rPr>
                <w:rFonts w:ascii="Times New Roman" w:hAnsi="Times New Roman" w:cs="Times New Roman"/>
                <w:sz w:val="20"/>
                <w:szCs w:val="20"/>
              </w:rPr>
            </w:pPr>
          </w:p>
        </w:tc>
        <w:tc>
          <w:tcPr>
            <w:tcW w:w="1276" w:type="dxa"/>
          </w:tcPr>
          <w:p w14:paraId="51A2AE22" w14:textId="77777777" w:rsidR="00C26BE4" w:rsidRPr="005B2673" w:rsidRDefault="00C26BE4" w:rsidP="00850098">
            <w:pPr>
              <w:pStyle w:val="Default"/>
              <w:rPr>
                <w:rFonts w:ascii="Times New Roman" w:hAnsi="Times New Roman" w:cs="Times New Roman"/>
                <w:sz w:val="20"/>
                <w:szCs w:val="20"/>
              </w:rPr>
            </w:pPr>
            <w:r>
              <w:rPr>
                <w:rFonts w:ascii="Times New Roman" w:hAnsi="Times New Roman" w:cs="Times New Roman"/>
                <w:b/>
                <w:bCs/>
                <w:i/>
                <w:iCs/>
                <w:sz w:val="20"/>
                <w:szCs w:val="20"/>
              </w:rPr>
              <w:t>90500000-2</w:t>
            </w:r>
          </w:p>
        </w:tc>
        <w:tc>
          <w:tcPr>
            <w:tcW w:w="1276" w:type="dxa"/>
          </w:tcPr>
          <w:p w14:paraId="68FF1DC6" w14:textId="77777777" w:rsidR="00C26BE4" w:rsidRPr="005B2673" w:rsidRDefault="00C26BE4" w:rsidP="00850098">
            <w:pPr>
              <w:pStyle w:val="Default"/>
              <w:rPr>
                <w:rFonts w:ascii="Times New Roman" w:hAnsi="Times New Roman" w:cs="Times New Roman"/>
                <w:sz w:val="20"/>
                <w:szCs w:val="20"/>
              </w:rPr>
            </w:pPr>
          </w:p>
        </w:tc>
        <w:tc>
          <w:tcPr>
            <w:tcW w:w="1275" w:type="dxa"/>
          </w:tcPr>
          <w:p w14:paraId="1E262374" w14:textId="77777777" w:rsidR="00C26BE4" w:rsidRPr="005B2673" w:rsidRDefault="00C26BE4" w:rsidP="00850098">
            <w:pPr>
              <w:pStyle w:val="Default"/>
              <w:rPr>
                <w:rFonts w:ascii="Times New Roman" w:hAnsi="Times New Roman" w:cs="Times New Roman"/>
                <w:sz w:val="20"/>
                <w:szCs w:val="20"/>
              </w:rPr>
            </w:pPr>
          </w:p>
        </w:tc>
        <w:tc>
          <w:tcPr>
            <w:tcW w:w="3969" w:type="dxa"/>
          </w:tcPr>
          <w:p w14:paraId="382AC98C" w14:textId="77777777" w:rsidR="00C26BE4" w:rsidRPr="005B2673" w:rsidRDefault="00C26BE4" w:rsidP="00850098">
            <w:pPr>
              <w:pStyle w:val="Default"/>
              <w:rPr>
                <w:rFonts w:ascii="Times New Roman" w:hAnsi="Times New Roman" w:cs="Times New Roman"/>
                <w:sz w:val="20"/>
                <w:szCs w:val="20"/>
              </w:rPr>
            </w:pPr>
            <w:r>
              <w:rPr>
                <w:rFonts w:ascii="Times New Roman" w:hAnsi="Times New Roman" w:cs="Times New Roman"/>
                <w:b/>
                <w:bCs/>
                <w:i/>
                <w:iCs/>
                <w:sz w:val="20"/>
                <w:szCs w:val="20"/>
              </w:rPr>
              <w:t xml:space="preserve">Usługi związane z odpadami </w:t>
            </w:r>
          </w:p>
        </w:tc>
      </w:tr>
      <w:tr w:rsidR="00C26BE4" w:rsidRPr="005B2673" w14:paraId="42150685" w14:textId="77777777" w:rsidTr="00850098">
        <w:tc>
          <w:tcPr>
            <w:tcW w:w="1276" w:type="dxa"/>
          </w:tcPr>
          <w:p w14:paraId="1F1AE56A" w14:textId="77777777" w:rsidR="00C26BE4" w:rsidRPr="005B2673" w:rsidRDefault="00C26BE4" w:rsidP="00850098">
            <w:pPr>
              <w:pStyle w:val="Default"/>
              <w:rPr>
                <w:rFonts w:ascii="Times New Roman" w:hAnsi="Times New Roman" w:cs="Times New Roman"/>
                <w:sz w:val="20"/>
                <w:szCs w:val="20"/>
              </w:rPr>
            </w:pPr>
          </w:p>
        </w:tc>
        <w:tc>
          <w:tcPr>
            <w:tcW w:w="1276" w:type="dxa"/>
          </w:tcPr>
          <w:p w14:paraId="65DFD25F" w14:textId="77777777" w:rsidR="00C26BE4" w:rsidRPr="005B2673" w:rsidRDefault="00C26BE4" w:rsidP="00850098">
            <w:pPr>
              <w:pStyle w:val="Default"/>
              <w:rPr>
                <w:rFonts w:ascii="Times New Roman" w:hAnsi="Times New Roman" w:cs="Times New Roman"/>
                <w:sz w:val="20"/>
                <w:szCs w:val="20"/>
              </w:rPr>
            </w:pPr>
          </w:p>
        </w:tc>
        <w:tc>
          <w:tcPr>
            <w:tcW w:w="1276" w:type="dxa"/>
          </w:tcPr>
          <w:p w14:paraId="56966F8F" w14:textId="77777777" w:rsidR="00C26BE4" w:rsidRPr="005B2673" w:rsidRDefault="00C26BE4" w:rsidP="00850098">
            <w:pPr>
              <w:pStyle w:val="Default"/>
              <w:rPr>
                <w:rFonts w:ascii="Times New Roman" w:hAnsi="Times New Roman" w:cs="Times New Roman"/>
                <w:sz w:val="20"/>
                <w:szCs w:val="20"/>
              </w:rPr>
            </w:pPr>
            <w:r>
              <w:rPr>
                <w:rFonts w:ascii="Times New Roman" w:hAnsi="Times New Roman" w:cs="Times New Roman"/>
                <w:b/>
                <w:bCs/>
                <w:i/>
                <w:iCs/>
                <w:sz w:val="20"/>
                <w:szCs w:val="20"/>
              </w:rPr>
              <w:t>90</w:t>
            </w:r>
            <w:r w:rsidR="0008568F">
              <w:rPr>
                <w:rFonts w:ascii="Times New Roman" w:hAnsi="Times New Roman" w:cs="Times New Roman"/>
                <w:b/>
                <w:bCs/>
                <w:i/>
                <w:iCs/>
                <w:sz w:val="20"/>
                <w:szCs w:val="20"/>
              </w:rPr>
              <w:t>100000-8</w:t>
            </w:r>
          </w:p>
        </w:tc>
        <w:tc>
          <w:tcPr>
            <w:tcW w:w="1275" w:type="dxa"/>
          </w:tcPr>
          <w:p w14:paraId="6442B41D" w14:textId="77777777" w:rsidR="00C26BE4" w:rsidRPr="005B2673" w:rsidRDefault="00C26BE4" w:rsidP="00850098">
            <w:pPr>
              <w:pStyle w:val="Default"/>
              <w:rPr>
                <w:rFonts w:ascii="Times New Roman" w:hAnsi="Times New Roman" w:cs="Times New Roman"/>
                <w:sz w:val="20"/>
                <w:szCs w:val="20"/>
              </w:rPr>
            </w:pPr>
          </w:p>
        </w:tc>
        <w:tc>
          <w:tcPr>
            <w:tcW w:w="3969" w:type="dxa"/>
          </w:tcPr>
          <w:p w14:paraId="6E049D57" w14:textId="77777777" w:rsidR="00C26BE4" w:rsidRPr="005B2673" w:rsidRDefault="0008568F" w:rsidP="00850098">
            <w:pPr>
              <w:autoSpaceDE w:val="0"/>
              <w:autoSpaceDN w:val="0"/>
              <w:adjustRightInd w:val="0"/>
              <w:rPr>
                <w:rFonts w:ascii="Times New Roman" w:hAnsi="Times New Roman" w:cs="Times New Roman"/>
                <w:b/>
                <w:bCs/>
                <w:i/>
                <w:iCs/>
                <w:sz w:val="20"/>
                <w:szCs w:val="20"/>
              </w:rPr>
            </w:pPr>
            <w:r>
              <w:rPr>
                <w:rFonts w:ascii="Times New Roman" w:hAnsi="Times New Roman" w:cs="Times New Roman"/>
                <w:b/>
                <w:bCs/>
                <w:i/>
                <w:iCs/>
                <w:sz w:val="20"/>
                <w:szCs w:val="20"/>
              </w:rPr>
              <w:t xml:space="preserve">Usługi gromadzenia i utylizacji </w:t>
            </w:r>
            <w:r w:rsidR="00C26BE4">
              <w:rPr>
                <w:rFonts w:ascii="Times New Roman" w:hAnsi="Times New Roman" w:cs="Times New Roman"/>
                <w:b/>
                <w:bCs/>
                <w:i/>
                <w:iCs/>
                <w:sz w:val="20"/>
                <w:szCs w:val="20"/>
              </w:rPr>
              <w:t xml:space="preserve"> odpadów</w:t>
            </w:r>
          </w:p>
        </w:tc>
      </w:tr>
      <w:tr w:rsidR="00C26BE4" w:rsidRPr="005B2673" w14:paraId="67D0381C" w14:textId="77777777" w:rsidTr="00850098">
        <w:tc>
          <w:tcPr>
            <w:tcW w:w="1276" w:type="dxa"/>
          </w:tcPr>
          <w:p w14:paraId="3BA7F628" w14:textId="77777777" w:rsidR="00C26BE4" w:rsidRPr="005B2673" w:rsidRDefault="00C26BE4" w:rsidP="00850098">
            <w:pPr>
              <w:pStyle w:val="Default"/>
              <w:rPr>
                <w:rFonts w:ascii="Times New Roman" w:hAnsi="Times New Roman" w:cs="Times New Roman"/>
                <w:sz w:val="20"/>
                <w:szCs w:val="20"/>
              </w:rPr>
            </w:pPr>
          </w:p>
        </w:tc>
        <w:tc>
          <w:tcPr>
            <w:tcW w:w="1276" w:type="dxa"/>
          </w:tcPr>
          <w:p w14:paraId="359B2E34" w14:textId="77777777" w:rsidR="00C26BE4" w:rsidRPr="005B2673" w:rsidRDefault="00C26BE4" w:rsidP="00850098">
            <w:pPr>
              <w:pStyle w:val="Default"/>
              <w:rPr>
                <w:rFonts w:ascii="Times New Roman" w:hAnsi="Times New Roman" w:cs="Times New Roman"/>
                <w:sz w:val="20"/>
                <w:szCs w:val="20"/>
              </w:rPr>
            </w:pPr>
          </w:p>
        </w:tc>
        <w:tc>
          <w:tcPr>
            <w:tcW w:w="1276" w:type="dxa"/>
          </w:tcPr>
          <w:p w14:paraId="1D485A48" w14:textId="77777777" w:rsidR="00C26BE4" w:rsidRPr="005B2673" w:rsidRDefault="00C26BE4" w:rsidP="00850098">
            <w:pPr>
              <w:pStyle w:val="Default"/>
              <w:rPr>
                <w:rFonts w:ascii="Times New Roman" w:hAnsi="Times New Roman" w:cs="Times New Roman"/>
                <w:sz w:val="20"/>
                <w:szCs w:val="20"/>
              </w:rPr>
            </w:pPr>
          </w:p>
        </w:tc>
        <w:tc>
          <w:tcPr>
            <w:tcW w:w="1275" w:type="dxa"/>
          </w:tcPr>
          <w:p w14:paraId="7BBC4A61" w14:textId="77777777" w:rsidR="00C26BE4" w:rsidRPr="001E7AEE" w:rsidRDefault="0008568F" w:rsidP="0008568F">
            <w:pPr>
              <w:pStyle w:val="Default"/>
              <w:rPr>
                <w:rFonts w:ascii="Times New Roman" w:hAnsi="Times New Roman" w:cs="Times New Roman"/>
                <w:i/>
                <w:iCs/>
                <w:sz w:val="20"/>
                <w:szCs w:val="20"/>
              </w:rPr>
            </w:pPr>
            <w:r w:rsidRPr="001E7AEE">
              <w:rPr>
                <w:rFonts w:ascii="Times New Roman" w:hAnsi="Times New Roman" w:cs="Times New Roman"/>
                <w:i/>
                <w:iCs/>
                <w:sz w:val="20"/>
                <w:szCs w:val="20"/>
              </w:rPr>
              <w:t>90100000-8</w:t>
            </w:r>
          </w:p>
        </w:tc>
        <w:tc>
          <w:tcPr>
            <w:tcW w:w="3969" w:type="dxa"/>
          </w:tcPr>
          <w:p w14:paraId="017E5D5C" w14:textId="77777777" w:rsidR="00C26BE4" w:rsidRPr="00C26BE4" w:rsidRDefault="00C26BE4" w:rsidP="0008568F">
            <w:pPr>
              <w:pStyle w:val="Default"/>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 xml:space="preserve">Usługi </w:t>
            </w:r>
            <w:r w:rsidR="0008568F">
              <w:rPr>
                <w:rFonts w:ascii="Times New Roman" w:hAnsi="Times New Roman" w:cs="Times New Roman"/>
                <w:i/>
                <w:iCs/>
                <w:color w:val="000000" w:themeColor="text1"/>
                <w:sz w:val="20"/>
                <w:szCs w:val="20"/>
              </w:rPr>
              <w:t xml:space="preserve">utylizacji </w:t>
            </w:r>
            <w:r>
              <w:rPr>
                <w:rFonts w:ascii="Times New Roman" w:hAnsi="Times New Roman" w:cs="Times New Roman"/>
                <w:i/>
                <w:iCs/>
                <w:color w:val="000000" w:themeColor="text1"/>
                <w:sz w:val="20"/>
                <w:szCs w:val="20"/>
              </w:rPr>
              <w:t xml:space="preserve"> odpadów</w:t>
            </w:r>
          </w:p>
        </w:tc>
      </w:tr>
    </w:tbl>
    <w:p w14:paraId="3A057206" w14:textId="77777777" w:rsidR="00C26BE4" w:rsidRPr="009B4F3C" w:rsidRDefault="00C26BE4" w:rsidP="00C26BE4">
      <w:pPr>
        <w:pStyle w:val="Default"/>
        <w:rPr>
          <w:rFonts w:ascii="Times New Roman" w:hAnsi="Times New Roman" w:cs="Times New Roman"/>
          <w:color w:val="000000" w:themeColor="text1"/>
        </w:rPr>
      </w:pPr>
    </w:p>
    <w:p w14:paraId="7DF42C0A" w14:textId="77777777" w:rsidR="00282EFA" w:rsidRPr="00F326D3" w:rsidRDefault="00282EFA" w:rsidP="00282EFA">
      <w:pPr>
        <w:pStyle w:val="Default"/>
        <w:rPr>
          <w:rFonts w:ascii="Times New Roman" w:hAnsi="Times New Roman" w:cs="Times New Roman"/>
          <w:b/>
          <w:color w:val="000000" w:themeColor="text1"/>
        </w:rPr>
      </w:pPr>
      <w:r w:rsidRPr="00F326D3">
        <w:rPr>
          <w:rFonts w:ascii="Times New Roman" w:hAnsi="Times New Roman" w:cs="Times New Roman"/>
          <w:b/>
          <w:color w:val="000000" w:themeColor="text1"/>
        </w:rPr>
        <w:t xml:space="preserve">2. </w:t>
      </w:r>
      <w:r w:rsidR="00236360">
        <w:rPr>
          <w:rFonts w:ascii="Times New Roman" w:hAnsi="Times New Roman" w:cs="Times New Roman"/>
          <w:b/>
          <w:color w:val="000000" w:themeColor="text1"/>
        </w:rPr>
        <w:t>M</w:t>
      </w:r>
      <w:r w:rsidR="00236360" w:rsidRPr="00F326D3">
        <w:rPr>
          <w:rFonts w:ascii="Times New Roman" w:hAnsi="Times New Roman" w:cs="Times New Roman"/>
          <w:b/>
          <w:color w:val="000000" w:themeColor="text1"/>
        </w:rPr>
        <w:t xml:space="preserve">ateriały. </w:t>
      </w:r>
    </w:p>
    <w:p w14:paraId="1B4A7000" w14:textId="77777777" w:rsidR="00282EFA"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Ogólne wymagania dotyczące materiałów, ich składowania</w:t>
      </w:r>
      <w:r>
        <w:rPr>
          <w:rFonts w:ascii="Times New Roman" w:hAnsi="Times New Roman" w:cs="Times New Roman"/>
          <w:color w:val="000000" w:themeColor="text1"/>
        </w:rPr>
        <w:t xml:space="preserve">, podano w ST „Wymagania ogólne </w:t>
      </w:r>
      <w:r w:rsidRPr="009B4F3C">
        <w:rPr>
          <w:rFonts w:ascii="Times New Roman" w:hAnsi="Times New Roman" w:cs="Times New Roman"/>
          <w:color w:val="000000" w:themeColor="text1"/>
        </w:rPr>
        <w:t xml:space="preserve"> pkt 2. </w:t>
      </w:r>
    </w:p>
    <w:p w14:paraId="11B766ED" w14:textId="77777777" w:rsidR="00282EFA" w:rsidRPr="00F326D3" w:rsidRDefault="00282EFA" w:rsidP="00282EFA">
      <w:pPr>
        <w:pStyle w:val="Default"/>
        <w:rPr>
          <w:rFonts w:ascii="Times New Roman" w:hAnsi="Times New Roman" w:cs="Times New Roman"/>
          <w:b/>
          <w:color w:val="000000" w:themeColor="text1"/>
        </w:rPr>
      </w:pPr>
      <w:r w:rsidRPr="00F326D3">
        <w:rPr>
          <w:rFonts w:ascii="Times New Roman" w:hAnsi="Times New Roman" w:cs="Times New Roman"/>
          <w:b/>
          <w:color w:val="000000" w:themeColor="text1"/>
        </w:rPr>
        <w:t>3. S</w:t>
      </w:r>
      <w:r w:rsidR="00236360" w:rsidRPr="00F326D3">
        <w:rPr>
          <w:rFonts w:ascii="Times New Roman" w:hAnsi="Times New Roman" w:cs="Times New Roman"/>
          <w:b/>
          <w:color w:val="000000" w:themeColor="text1"/>
        </w:rPr>
        <w:t>przęt</w:t>
      </w:r>
      <w:r w:rsidRPr="00F326D3">
        <w:rPr>
          <w:rFonts w:ascii="Times New Roman" w:hAnsi="Times New Roman" w:cs="Times New Roman"/>
          <w:b/>
          <w:color w:val="000000" w:themeColor="text1"/>
        </w:rPr>
        <w:t xml:space="preserve">. </w:t>
      </w:r>
    </w:p>
    <w:p w14:paraId="43F44B0B"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3.1. Ogólne wymagania dotyczące sprzętu. </w:t>
      </w:r>
    </w:p>
    <w:p w14:paraId="0DEFC0A3"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Ogólne wymagania dotyczące sprzętu podano w ST „Wymagania ogólne‖ pkt 3. </w:t>
      </w:r>
    </w:p>
    <w:p w14:paraId="41BDE64F"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3.2. Szczegółowe wymagania dotyczące sprzętu. </w:t>
      </w:r>
    </w:p>
    <w:p w14:paraId="2D394E46" w14:textId="77777777" w:rsidR="00282EFA"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Nie przewiduje się stosowania dodatkowego sprzętu dla SST.</w:t>
      </w:r>
    </w:p>
    <w:p w14:paraId="0A7CAAA6" w14:textId="77777777" w:rsidR="00282EFA" w:rsidRPr="00F326D3" w:rsidRDefault="00282EFA" w:rsidP="00282EFA">
      <w:pPr>
        <w:pStyle w:val="Default"/>
        <w:rPr>
          <w:rFonts w:ascii="Times New Roman" w:hAnsi="Times New Roman" w:cs="Times New Roman"/>
          <w:b/>
          <w:color w:val="000000" w:themeColor="text1"/>
        </w:rPr>
      </w:pPr>
      <w:r w:rsidRPr="009B4F3C">
        <w:rPr>
          <w:rFonts w:ascii="Times New Roman" w:hAnsi="Times New Roman" w:cs="Times New Roman"/>
          <w:color w:val="000000" w:themeColor="text1"/>
        </w:rPr>
        <w:t xml:space="preserve"> </w:t>
      </w:r>
      <w:r w:rsidRPr="00F326D3">
        <w:rPr>
          <w:rFonts w:ascii="Times New Roman" w:hAnsi="Times New Roman" w:cs="Times New Roman"/>
          <w:b/>
          <w:color w:val="000000" w:themeColor="text1"/>
        </w:rPr>
        <w:t>4. T</w:t>
      </w:r>
      <w:r w:rsidR="00236360" w:rsidRPr="00F326D3">
        <w:rPr>
          <w:rFonts w:ascii="Times New Roman" w:hAnsi="Times New Roman" w:cs="Times New Roman"/>
          <w:b/>
          <w:color w:val="000000" w:themeColor="text1"/>
        </w:rPr>
        <w:t>ransport</w:t>
      </w:r>
      <w:r w:rsidRPr="00F326D3">
        <w:rPr>
          <w:rFonts w:ascii="Times New Roman" w:hAnsi="Times New Roman" w:cs="Times New Roman"/>
          <w:b/>
          <w:color w:val="000000" w:themeColor="text1"/>
        </w:rPr>
        <w:t xml:space="preserve">. </w:t>
      </w:r>
    </w:p>
    <w:p w14:paraId="6BAB6643"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4.1. Ogólne wymagania dotyczące transportu. </w:t>
      </w:r>
    </w:p>
    <w:p w14:paraId="297F0EE1"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Ogólne wymagania dotyczące transportu podano w ST „Wymagania ogólne‖ pkt 4.</w:t>
      </w:r>
    </w:p>
    <w:p w14:paraId="0A6A8F01"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4.2. Szczegółowe wymagania dotyczące transportu. </w:t>
      </w:r>
    </w:p>
    <w:p w14:paraId="34FCD4DB"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Do wykonania robót związanych z transportem może być wykorzystany sprzęt podany poniżej, lub inny zaakceptowany przez Inspektora: </w:t>
      </w:r>
    </w:p>
    <w:p w14:paraId="627EB7F0" w14:textId="77777777" w:rsidR="00282EFA" w:rsidRPr="009B4F3C" w:rsidRDefault="00282EFA" w:rsidP="00282EFA">
      <w:pPr>
        <w:pStyle w:val="Default"/>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B4F3C">
        <w:rPr>
          <w:rFonts w:ascii="Times New Roman" w:hAnsi="Times New Roman" w:cs="Times New Roman"/>
          <w:color w:val="000000" w:themeColor="text1"/>
        </w:rPr>
        <w:t xml:space="preserve">samochody dostawcze do 3,5 t, </w:t>
      </w:r>
    </w:p>
    <w:p w14:paraId="32635EFC" w14:textId="77777777" w:rsidR="00282EFA" w:rsidRPr="009B4F3C" w:rsidRDefault="00282EFA" w:rsidP="00282EFA">
      <w:pPr>
        <w:pStyle w:val="Default"/>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B4F3C">
        <w:rPr>
          <w:rFonts w:ascii="Times New Roman" w:hAnsi="Times New Roman" w:cs="Times New Roman"/>
          <w:color w:val="000000" w:themeColor="text1"/>
        </w:rPr>
        <w:t xml:space="preserve">samochody samowyładowcze do 8t. </w:t>
      </w:r>
    </w:p>
    <w:p w14:paraId="293FB97F" w14:textId="77777777" w:rsidR="00282EFA" w:rsidRPr="00F326D3" w:rsidRDefault="00282EFA" w:rsidP="00282EFA">
      <w:pPr>
        <w:pStyle w:val="Default"/>
        <w:rPr>
          <w:rFonts w:ascii="Times New Roman" w:hAnsi="Times New Roman" w:cs="Times New Roman"/>
          <w:b/>
          <w:color w:val="000000" w:themeColor="text1"/>
        </w:rPr>
      </w:pPr>
      <w:r w:rsidRPr="00F326D3">
        <w:rPr>
          <w:rFonts w:ascii="Times New Roman" w:hAnsi="Times New Roman" w:cs="Times New Roman"/>
          <w:b/>
          <w:color w:val="000000" w:themeColor="text1"/>
        </w:rPr>
        <w:t>5. W</w:t>
      </w:r>
      <w:r w:rsidR="00236360" w:rsidRPr="00F326D3">
        <w:rPr>
          <w:rFonts w:ascii="Times New Roman" w:hAnsi="Times New Roman" w:cs="Times New Roman"/>
          <w:b/>
          <w:color w:val="000000" w:themeColor="text1"/>
        </w:rPr>
        <w:t xml:space="preserve">ykonanie robót. </w:t>
      </w:r>
    </w:p>
    <w:p w14:paraId="0CBC0FB6"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5.1. Ogólne zasady wykonania robót. </w:t>
      </w:r>
    </w:p>
    <w:p w14:paraId="25B3730A"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Ogólne zasady wykonania robót podano w ST „Wymagania ogólne‖ pkt 5. </w:t>
      </w:r>
    </w:p>
    <w:p w14:paraId="705109C4"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5.2. Szczegółowe zasady wykonania robót. </w:t>
      </w:r>
    </w:p>
    <w:p w14:paraId="6FF09AD0" w14:textId="77777777" w:rsidR="00282EFA" w:rsidRPr="009B4F3C" w:rsidRDefault="00282EFA" w:rsidP="00282EFA">
      <w:pPr>
        <w:pStyle w:val="Default"/>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B4F3C">
        <w:rPr>
          <w:rFonts w:ascii="Times New Roman" w:hAnsi="Times New Roman" w:cs="Times New Roman"/>
          <w:color w:val="000000" w:themeColor="text1"/>
        </w:rPr>
        <w:t xml:space="preserve">Materiały posegregować, w przypadku przeznaczenia do utylizacji postąpić zgodnie </w:t>
      </w:r>
      <w:r>
        <w:rPr>
          <w:rFonts w:ascii="Times New Roman" w:hAnsi="Times New Roman" w:cs="Times New Roman"/>
          <w:color w:val="000000" w:themeColor="text1"/>
        </w:rPr>
        <w:br/>
        <w:t xml:space="preserve">   </w:t>
      </w:r>
      <w:r w:rsidRPr="009B4F3C">
        <w:rPr>
          <w:rFonts w:ascii="Times New Roman" w:hAnsi="Times New Roman" w:cs="Times New Roman"/>
          <w:color w:val="000000" w:themeColor="text1"/>
        </w:rPr>
        <w:t xml:space="preserve">z zapisem w punkcie 1.6.4 ST. </w:t>
      </w:r>
    </w:p>
    <w:p w14:paraId="7C700C14" w14:textId="77777777" w:rsidR="00282EFA" w:rsidRPr="009B4F3C" w:rsidRDefault="00282EFA" w:rsidP="00282EFA">
      <w:pPr>
        <w:pStyle w:val="Default"/>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B4F3C">
        <w:rPr>
          <w:rFonts w:ascii="Times New Roman" w:hAnsi="Times New Roman" w:cs="Times New Roman"/>
          <w:color w:val="000000" w:themeColor="text1"/>
        </w:rPr>
        <w:t xml:space="preserve">Teren prowadzenia prac oczyścić z resztek materiałów. </w:t>
      </w:r>
    </w:p>
    <w:p w14:paraId="718C5878" w14:textId="77777777" w:rsidR="00282EFA" w:rsidRPr="009B4F3C" w:rsidRDefault="00282EFA" w:rsidP="00282EFA">
      <w:pPr>
        <w:pStyle w:val="Default"/>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B4F3C">
        <w:rPr>
          <w:rFonts w:ascii="Times New Roman" w:hAnsi="Times New Roman" w:cs="Times New Roman"/>
          <w:color w:val="000000" w:themeColor="text1"/>
        </w:rPr>
        <w:t xml:space="preserve">Roboty obejmują usunięcie z terenu prac wszystkich elementów oraz gruzu. </w:t>
      </w:r>
    </w:p>
    <w:p w14:paraId="302AE184" w14:textId="77777777" w:rsidR="00282EFA" w:rsidRPr="009B4F3C" w:rsidRDefault="00282EFA" w:rsidP="00282EFA">
      <w:pPr>
        <w:pStyle w:val="Default"/>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B4F3C">
        <w:rPr>
          <w:rFonts w:ascii="Times New Roman" w:hAnsi="Times New Roman" w:cs="Times New Roman"/>
          <w:color w:val="000000" w:themeColor="text1"/>
        </w:rPr>
        <w:t xml:space="preserve">Przekazać Zamawiającemu dokument z utylizacji . </w:t>
      </w:r>
    </w:p>
    <w:p w14:paraId="781A4A69" w14:textId="77777777" w:rsidR="00282EFA" w:rsidRPr="00F326D3" w:rsidRDefault="00282EFA" w:rsidP="00282EFA">
      <w:pPr>
        <w:pStyle w:val="Default"/>
        <w:rPr>
          <w:rFonts w:ascii="Times New Roman" w:hAnsi="Times New Roman" w:cs="Times New Roman"/>
          <w:b/>
          <w:color w:val="000000" w:themeColor="text1"/>
        </w:rPr>
      </w:pPr>
      <w:r w:rsidRPr="00F326D3">
        <w:rPr>
          <w:rFonts w:ascii="Times New Roman" w:hAnsi="Times New Roman" w:cs="Times New Roman"/>
          <w:b/>
          <w:color w:val="000000" w:themeColor="text1"/>
        </w:rPr>
        <w:t>6. K</w:t>
      </w:r>
      <w:r w:rsidR="00236360" w:rsidRPr="00F326D3">
        <w:rPr>
          <w:rFonts w:ascii="Times New Roman" w:hAnsi="Times New Roman" w:cs="Times New Roman"/>
          <w:b/>
          <w:color w:val="000000" w:themeColor="text1"/>
        </w:rPr>
        <w:t xml:space="preserve">ontrola jakości robót. </w:t>
      </w:r>
    </w:p>
    <w:p w14:paraId="23A58699"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6.1. Ogólne zasady kontroli jakości robót. </w:t>
      </w:r>
    </w:p>
    <w:p w14:paraId="20295727"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Ogólne zasady kontroli jakości robó</w:t>
      </w:r>
      <w:r>
        <w:rPr>
          <w:rFonts w:ascii="Times New Roman" w:hAnsi="Times New Roman" w:cs="Times New Roman"/>
          <w:color w:val="000000" w:themeColor="text1"/>
        </w:rPr>
        <w:t>t podano w ST „Wymagania ogólne</w:t>
      </w:r>
      <w:r w:rsidRPr="009B4F3C">
        <w:rPr>
          <w:rFonts w:ascii="Times New Roman" w:hAnsi="Times New Roman" w:cs="Times New Roman"/>
          <w:color w:val="000000" w:themeColor="text1"/>
        </w:rPr>
        <w:t xml:space="preserve"> pkt 6. </w:t>
      </w:r>
    </w:p>
    <w:p w14:paraId="6D013627"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6.2. Kontrola jakości robót. </w:t>
      </w:r>
    </w:p>
    <w:p w14:paraId="62875ED7"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Kontrola jakości robót polega na: </w:t>
      </w:r>
    </w:p>
    <w:p w14:paraId="7E4E54DD" w14:textId="77777777" w:rsidR="00282EFA" w:rsidRPr="009B4F3C" w:rsidRDefault="00282EFA" w:rsidP="00282EFA">
      <w:pPr>
        <w:pStyle w:val="Default"/>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w:t>
      </w:r>
      <w:r w:rsidRPr="009B4F3C">
        <w:rPr>
          <w:rFonts w:ascii="Times New Roman" w:hAnsi="Times New Roman" w:cs="Times New Roman"/>
          <w:color w:val="000000" w:themeColor="text1"/>
        </w:rPr>
        <w:t xml:space="preserve">sprawdzeniu czy wszystkie odpady, złom i gruz zostały usunięte z terenu prac, </w:t>
      </w:r>
    </w:p>
    <w:p w14:paraId="1E1A9EAB" w14:textId="77777777" w:rsidR="00282EFA" w:rsidRPr="009B4F3C" w:rsidRDefault="00282EFA" w:rsidP="00282EFA">
      <w:pPr>
        <w:pStyle w:val="Default"/>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B4F3C">
        <w:rPr>
          <w:rFonts w:ascii="Times New Roman" w:hAnsi="Times New Roman" w:cs="Times New Roman"/>
          <w:color w:val="000000" w:themeColor="text1"/>
        </w:rPr>
        <w:t xml:space="preserve">sprawdzenie dokumentów potwierdzających usuniecie odpadów. </w:t>
      </w:r>
    </w:p>
    <w:p w14:paraId="7E45CDAD" w14:textId="77777777" w:rsidR="00282EFA" w:rsidRPr="009B4F3C" w:rsidRDefault="00282EFA" w:rsidP="00282EFA">
      <w:pPr>
        <w:pStyle w:val="Default"/>
        <w:rPr>
          <w:rFonts w:ascii="Times New Roman" w:hAnsi="Times New Roman" w:cs="Times New Roman"/>
          <w:color w:val="000000" w:themeColor="text1"/>
        </w:rPr>
      </w:pPr>
    </w:p>
    <w:p w14:paraId="56F05198" w14:textId="77777777" w:rsidR="00282EFA" w:rsidRPr="00F326D3" w:rsidRDefault="00282EFA" w:rsidP="00282EFA">
      <w:pPr>
        <w:pStyle w:val="Default"/>
        <w:rPr>
          <w:rFonts w:ascii="Times New Roman" w:hAnsi="Times New Roman" w:cs="Times New Roman"/>
          <w:b/>
          <w:color w:val="000000" w:themeColor="text1"/>
        </w:rPr>
      </w:pPr>
      <w:r w:rsidRPr="00F326D3">
        <w:rPr>
          <w:rFonts w:ascii="Times New Roman" w:hAnsi="Times New Roman" w:cs="Times New Roman"/>
          <w:b/>
          <w:color w:val="000000" w:themeColor="text1"/>
        </w:rPr>
        <w:t>7. O</w:t>
      </w:r>
      <w:r w:rsidR="00236360" w:rsidRPr="00F326D3">
        <w:rPr>
          <w:rFonts w:ascii="Times New Roman" w:hAnsi="Times New Roman" w:cs="Times New Roman"/>
          <w:b/>
          <w:color w:val="000000" w:themeColor="text1"/>
        </w:rPr>
        <w:t xml:space="preserve">bmiar robót. </w:t>
      </w:r>
    </w:p>
    <w:p w14:paraId="5C7715D9"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7.1. Ogólne zasady obmiaru robót. </w:t>
      </w:r>
    </w:p>
    <w:p w14:paraId="5F8E19AB"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Ogólne zasady obmiaru robót podano w ST „Wymagania ogólne‖ pkt 7.</w:t>
      </w:r>
    </w:p>
    <w:p w14:paraId="697BAE47"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7.2. Jednostka obmiarowa. </w:t>
      </w:r>
    </w:p>
    <w:p w14:paraId="48D9CEFB"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Jednostką obmiarową robót związanych z wywozem odpadów jest: </w:t>
      </w:r>
    </w:p>
    <w:p w14:paraId="66E65051" w14:textId="77777777" w:rsidR="00282EFA" w:rsidRPr="009B4F3C" w:rsidRDefault="00282EFA" w:rsidP="00282EFA">
      <w:pPr>
        <w:pStyle w:val="Default"/>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B4F3C">
        <w:rPr>
          <w:rFonts w:ascii="Times New Roman" w:hAnsi="Times New Roman" w:cs="Times New Roman"/>
          <w:color w:val="000000" w:themeColor="text1"/>
        </w:rPr>
        <w:t xml:space="preserve">dla odpadów z rozbiórki – m3, </w:t>
      </w:r>
    </w:p>
    <w:p w14:paraId="2CA42B2A" w14:textId="77777777" w:rsidR="00282EFA" w:rsidRPr="009B4F3C" w:rsidRDefault="00282EFA" w:rsidP="00282EFA">
      <w:pPr>
        <w:pStyle w:val="Default"/>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B4F3C">
        <w:rPr>
          <w:rFonts w:ascii="Times New Roman" w:hAnsi="Times New Roman" w:cs="Times New Roman"/>
          <w:color w:val="000000" w:themeColor="text1"/>
        </w:rPr>
        <w:t xml:space="preserve">dla utylizacji – t </w:t>
      </w:r>
    </w:p>
    <w:p w14:paraId="3118A7C6" w14:textId="77777777" w:rsidR="00282EFA" w:rsidRPr="00F326D3" w:rsidRDefault="00282EFA" w:rsidP="00282EFA">
      <w:pPr>
        <w:pStyle w:val="Default"/>
        <w:rPr>
          <w:rFonts w:ascii="Times New Roman" w:hAnsi="Times New Roman" w:cs="Times New Roman"/>
          <w:b/>
          <w:color w:val="000000" w:themeColor="text1"/>
        </w:rPr>
      </w:pPr>
      <w:r w:rsidRPr="00F326D3">
        <w:rPr>
          <w:rFonts w:ascii="Times New Roman" w:hAnsi="Times New Roman" w:cs="Times New Roman"/>
          <w:b/>
          <w:color w:val="000000" w:themeColor="text1"/>
        </w:rPr>
        <w:t>8. O</w:t>
      </w:r>
      <w:r w:rsidR="00236360" w:rsidRPr="00F326D3">
        <w:rPr>
          <w:rFonts w:ascii="Times New Roman" w:hAnsi="Times New Roman" w:cs="Times New Roman"/>
          <w:b/>
          <w:color w:val="000000" w:themeColor="text1"/>
        </w:rPr>
        <w:t>dbiór robót</w:t>
      </w:r>
      <w:r w:rsidRPr="00F326D3">
        <w:rPr>
          <w:rFonts w:ascii="Times New Roman" w:hAnsi="Times New Roman" w:cs="Times New Roman"/>
          <w:b/>
          <w:color w:val="000000" w:themeColor="text1"/>
        </w:rPr>
        <w:t xml:space="preserve">. </w:t>
      </w:r>
    </w:p>
    <w:p w14:paraId="19E935A4"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Ogólne zasady odbioru robó</w:t>
      </w:r>
      <w:r>
        <w:rPr>
          <w:rFonts w:ascii="Times New Roman" w:hAnsi="Times New Roman" w:cs="Times New Roman"/>
          <w:color w:val="000000" w:themeColor="text1"/>
        </w:rPr>
        <w:t>t podano w ST „Wymagania ogólne</w:t>
      </w:r>
      <w:r w:rsidRPr="009B4F3C">
        <w:rPr>
          <w:rFonts w:ascii="Times New Roman" w:hAnsi="Times New Roman" w:cs="Times New Roman"/>
          <w:color w:val="000000" w:themeColor="text1"/>
        </w:rPr>
        <w:t xml:space="preserve"> pkt 8.</w:t>
      </w:r>
    </w:p>
    <w:p w14:paraId="22BB9ED6"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8.1 Szczegółowe wymagania odbioru robót </w:t>
      </w:r>
    </w:p>
    <w:p w14:paraId="12C92B72" w14:textId="77777777" w:rsidR="00282EFA"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Wykonawca przedstawi dokumenty prawidłowego postępowania z uzyskanymi odpadami zgodnie z ustawą pkt. 1.6.4 ST. </w:t>
      </w:r>
    </w:p>
    <w:p w14:paraId="4A9474A1" w14:textId="77777777" w:rsidR="00282EFA" w:rsidRPr="00F326D3" w:rsidRDefault="00282EFA" w:rsidP="00282EFA">
      <w:pPr>
        <w:pStyle w:val="Default"/>
        <w:rPr>
          <w:rFonts w:ascii="Times New Roman" w:hAnsi="Times New Roman" w:cs="Times New Roman"/>
          <w:b/>
          <w:color w:val="000000" w:themeColor="text1"/>
        </w:rPr>
      </w:pPr>
      <w:r w:rsidRPr="00F326D3">
        <w:rPr>
          <w:rFonts w:ascii="Times New Roman" w:hAnsi="Times New Roman" w:cs="Times New Roman"/>
          <w:b/>
          <w:color w:val="000000" w:themeColor="text1"/>
        </w:rPr>
        <w:t>9. S</w:t>
      </w:r>
      <w:r w:rsidR="00236360" w:rsidRPr="00F326D3">
        <w:rPr>
          <w:rFonts w:ascii="Times New Roman" w:hAnsi="Times New Roman" w:cs="Times New Roman"/>
          <w:b/>
          <w:color w:val="000000" w:themeColor="text1"/>
        </w:rPr>
        <w:t xml:space="preserve">posób rozliczenia robót. </w:t>
      </w:r>
    </w:p>
    <w:p w14:paraId="3C4B1184"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9.1. Ogólne ustalenia dotyczące rozliczania robót. </w:t>
      </w:r>
    </w:p>
    <w:p w14:paraId="26EBC44E" w14:textId="77777777" w:rsidR="00282EFA"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Ogólne ustalenia dotyczące podstawy płatności podano w ST „Wymagania </w:t>
      </w:r>
      <w:r>
        <w:rPr>
          <w:rFonts w:ascii="Times New Roman" w:hAnsi="Times New Roman" w:cs="Times New Roman"/>
          <w:color w:val="000000" w:themeColor="text1"/>
        </w:rPr>
        <w:t>ogólne</w:t>
      </w:r>
      <w:r w:rsidRPr="009B4F3C">
        <w:rPr>
          <w:rFonts w:ascii="Times New Roman" w:hAnsi="Times New Roman" w:cs="Times New Roman"/>
          <w:color w:val="000000" w:themeColor="text1"/>
        </w:rPr>
        <w:t xml:space="preserve"> pkt 9.</w:t>
      </w:r>
    </w:p>
    <w:p w14:paraId="3DD6A586" w14:textId="77777777" w:rsidR="00282EFA" w:rsidRPr="00F326D3" w:rsidRDefault="00282EFA" w:rsidP="00282EFA">
      <w:pPr>
        <w:pStyle w:val="Default"/>
        <w:rPr>
          <w:rFonts w:ascii="Times New Roman" w:hAnsi="Times New Roman" w:cs="Times New Roman"/>
          <w:b/>
          <w:color w:val="000000" w:themeColor="text1"/>
        </w:rPr>
      </w:pPr>
      <w:r w:rsidRPr="009B4F3C">
        <w:rPr>
          <w:rFonts w:ascii="Times New Roman" w:hAnsi="Times New Roman" w:cs="Times New Roman"/>
          <w:color w:val="000000" w:themeColor="text1"/>
        </w:rPr>
        <w:t xml:space="preserve"> </w:t>
      </w:r>
      <w:r w:rsidRPr="00F326D3">
        <w:rPr>
          <w:rFonts w:ascii="Times New Roman" w:hAnsi="Times New Roman" w:cs="Times New Roman"/>
          <w:b/>
          <w:color w:val="000000" w:themeColor="text1"/>
        </w:rPr>
        <w:t>10. P</w:t>
      </w:r>
      <w:r w:rsidR="00236360" w:rsidRPr="00F326D3">
        <w:rPr>
          <w:rFonts w:ascii="Times New Roman" w:hAnsi="Times New Roman" w:cs="Times New Roman"/>
          <w:b/>
          <w:color w:val="000000" w:themeColor="text1"/>
        </w:rPr>
        <w:t xml:space="preserve">rzepisy związane. </w:t>
      </w:r>
    </w:p>
    <w:p w14:paraId="6E98E091"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Rozporządzenie Ministra Infrastruktury z dnia 06.02.2003 r. (Dz. U. Nr .47 poz. 401) </w:t>
      </w:r>
      <w:r w:rsidR="00467840">
        <w:rPr>
          <w:rFonts w:ascii="Times New Roman" w:hAnsi="Times New Roman" w:cs="Times New Roman"/>
          <w:color w:val="000000" w:themeColor="text1"/>
        </w:rPr>
        <w:br/>
      </w:r>
      <w:r w:rsidRPr="009B4F3C">
        <w:rPr>
          <w:rFonts w:ascii="Times New Roman" w:hAnsi="Times New Roman" w:cs="Times New Roman"/>
          <w:color w:val="000000" w:themeColor="text1"/>
        </w:rPr>
        <w:t xml:space="preserve">w sprawie bezpieczeństwa i higieny pracy podczas wykonywania robót budowlanych. </w:t>
      </w:r>
    </w:p>
    <w:p w14:paraId="79EC012D" w14:textId="77777777" w:rsidR="00236360" w:rsidRDefault="00236360" w:rsidP="00236360">
      <w:pPr>
        <w:pStyle w:val="Zwykytekst"/>
        <w:rPr>
          <w:rFonts w:ascii="Times New Roman" w:eastAsia="MicrosoftSansSerif" w:hAnsi="Times New Roman" w:cs="Times New Roman"/>
          <w:sz w:val="24"/>
          <w:szCs w:val="24"/>
          <w:highlight w:val="yellow"/>
        </w:rPr>
      </w:pPr>
    </w:p>
    <w:p w14:paraId="6DF607C4" w14:textId="77777777" w:rsidR="00236360" w:rsidRPr="00E646C4" w:rsidRDefault="00236360" w:rsidP="00E646C4">
      <w:pPr>
        <w:pStyle w:val="Nagwek1"/>
        <w:rPr>
          <w:rFonts w:eastAsia="MicrosoftSansSerif"/>
        </w:rPr>
      </w:pPr>
      <w:bookmarkStart w:id="43" w:name="_Toc102635385"/>
      <w:r w:rsidRPr="00E646C4">
        <w:rPr>
          <w:rFonts w:eastAsia="MicrosoftSansSerif"/>
        </w:rPr>
        <w:t>ST-B 02</w:t>
      </w:r>
      <w:bookmarkEnd w:id="43"/>
    </w:p>
    <w:p w14:paraId="1294E41D" w14:textId="77777777" w:rsidR="00236360" w:rsidRPr="00E646C4" w:rsidRDefault="00236360" w:rsidP="00E646C4">
      <w:pPr>
        <w:pStyle w:val="Nagwek1"/>
        <w:rPr>
          <w:rFonts w:eastAsia="MicrosoftSansSerif"/>
        </w:rPr>
      </w:pPr>
      <w:bookmarkStart w:id="44" w:name="_Toc102635386"/>
      <w:r w:rsidRPr="00E646C4">
        <w:rPr>
          <w:rFonts w:eastAsia="MicrosoftSansSerif"/>
        </w:rPr>
        <w:t>B.02.03.00. WYWÓZ GRUZU I ODPADÓW</w:t>
      </w:r>
      <w:bookmarkEnd w:id="44"/>
      <w:r w:rsidRPr="00E646C4">
        <w:rPr>
          <w:rFonts w:eastAsia="MicrosoftSansSerif"/>
        </w:rPr>
        <w:t xml:space="preserve"> </w:t>
      </w:r>
    </w:p>
    <w:p w14:paraId="74FFF463" w14:textId="77777777" w:rsidR="00DE226E" w:rsidRPr="00E646C4" w:rsidRDefault="00DE226E" w:rsidP="00E646C4">
      <w:pPr>
        <w:pStyle w:val="Nagwek1"/>
        <w:rPr>
          <w:rFonts w:eastAsia="MicrosoftSansSerif"/>
        </w:rPr>
      </w:pPr>
      <w:bookmarkStart w:id="45" w:name="_Toc102635387"/>
      <w:r w:rsidRPr="00E646C4">
        <w:rPr>
          <w:rFonts w:eastAsia="MicrosoftSansSerif"/>
        </w:rPr>
        <w:t>Roboty elektryczne:</w:t>
      </w:r>
      <w:bookmarkEnd w:id="45"/>
    </w:p>
    <w:p w14:paraId="1A4F8196" w14:textId="77777777" w:rsidR="00DE226E" w:rsidRPr="00DD527E" w:rsidRDefault="00DE226E" w:rsidP="00DE226E">
      <w:pPr>
        <w:pStyle w:val="Zwykytekst"/>
        <w:rPr>
          <w:rFonts w:ascii="Times New Roman" w:eastAsia="MicrosoftSansSerif" w:hAnsi="Times New Roman" w:cs="Times New Roman"/>
          <w:b/>
          <w:sz w:val="24"/>
          <w:szCs w:val="24"/>
        </w:rPr>
      </w:pPr>
      <w:r w:rsidRPr="00DD527E">
        <w:rPr>
          <w:rFonts w:ascii="Times New Roman" w:eastAsia="MicrosoftSansSerif" w:hAnsi="Times New Roman" w:cs="Times New Roman"/>
          <w:b/>
          <w:sz w:val="24"/>
          <w:szCs w:val="24"/>
        </w:rPr>
        <w:t>1.7.</w:t>
      </w:r>
      <w:r w:rsidRPr="00DD527E">
        <w:rPr>
          <w:rFonts w:ascii="Times New Roman" w:eastAsia="MicrosoftSansSerif" w:hAnsi="Times New Roman" w:cs="Times New Roman"/>
          <w:b/>
          <w:sz w:val="24"/>
          <w:szCs w:val="24"/>
        </w:rPr>
        <w:tab/>
        <w:t>Nazwy i kody robót objętych zamówieniem</w:t>
      </w:r>
    </w:p>
    <w:p w14:paraId="772B28A3"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KOD CPV 45310000-3 Roboty instalacyjne elektryczne,</w:t>
      </w:r>
    </w:p>
    <w:p w14:paraId="4DC2EA8D"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KOD CPV 45310000-2 Inne instalacje elektryczne </w:t>
      </w:r>
    </w:p>
    <w:p w14:paraId="49AD0E72" w14:textId="77777777" w:rsid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KOD CPV 45311100-1 Roboty w zakresie okablowania elektrycznego</w:t>
      </w:r>
    </w:p>
    <w:p w14:paraId="0F10027C" w14:textId="77777777" w:rsidR="00DE226E" w:rsidRPr="00DD527E" w:rsidRDefault="00220B8B" w:rsidP="00DE226E">
      <w:pPr>
        <w:pStyle w:val="Zwykytekst"/>
        <w:rPr>
          <w:rFonts w:ascii="Times New Roman" w:eastAsia="MicrosoftSansSerif" w:hAnsi="Times New Roman" w:cs="Times New Roman"/>
          <w:b/>
          <w:sz w:val="24"/>
          <w:szCs w:val="24"/>
        </w:rPr>
      </w:pPr>
      <w:r w:rsidRPr="00DD527E">
        <w:rPr>
          <w:rFonts w:ascii="Times New Roman" w:eastAsia="MicrosoftSansSerif" w:hAnsi="Times New Roman" w:cs="Times New Roman"/>
          <w:b/>
          <w:sz w:val="24"/>
          <w:szCs w:val="24"/>
        </w:rPr>
        <w:t>2</w:t>
      </w:r>
      <w:r w:rsidR="00DE226E" w:rsidRPr="00DD527E">
        <w:rPr>
          <w:rFonts w:ascii="Times New Roman" w:eastAsia="MicrosoftSansSerif" w:hAnsi="Times New Roman" w:cs="Times New Roman"/>
          <w:b/>
          <w:sz w:val="24"/>
          <w:szCs w:val="24"/>
        </w:rPr>
        <w:t>.</w:t>
      </w:r>
      <w:r w:rsidR="00DE226E" w:rsidRPr="00DD527E">
        <w:rPr>
          <w:rFonts w:ascii="Times New Roman" w:eastAsia="MicrosoftSansSerif" w:hAnsi="Times New Roman" w:cs="Times New Roman"/>
          <w:b/>
          <w:sz w:val="24"/>
          <w:szCs w:val="24"/>
        </w:rPr>
        <w:tab/>
        <w:t>WYMAGANIA DOTYCZĄCE WYKONANIA ROBÓT</w:t>
      </w:r>
    </w:p>
    <w:p w14:paraId="743C0511" w14:textId="77777777" w:rsidR="00DE226E" w:rsidRPr="00DD527E" w:rsidRDefault="00220B8B" w:rsidP="00DE226E">
      <w:pPr>
        <w:pStyle w:val="Zwykytekst"/>
        <w:rPr>
          <w:rFonts w:ascii="Times New Roman" w:eastAsia="MicrosoftSansSerif" w:hAnsi="Times New Roman" w:cs="Times New Roman"/>
          <w:b/>
          <w:sz w:val="24"/>
          <w:szCs w:val="24"/>
        </w:rPr>
      </w:pPr>
      <w:r w:rsidRPr="00DD527E">
        <w:rPr>
          <w:rFonts w:ascii="Times New Roman" w:eastAsia="MicrosoftSansSerif" w:hAnsi="Times New Roman" w:cs="Times New Roman"/>
          <w:b/>
          <w:sz w:val="24"/>
          <w:szCs w:val="24"/>
        </w:rPr>
        <w:t>2</w:t>
      </w:r>
      <w:r w:rsidR="00DE226E" w:rsidRPr="00DD527E">
        <w:rPr>
          <w:rFonts w:ascii="Times New Roman" w:eastAsia="MicrosoftSansSerif" w:hAnsi="Times New Roman" w:cs="Times New Roman"/>
          <w:b/>
          <w:sz w:val="24"/>
          <w:szCs w:val="24"/>
        </w:rPr>
        <w:t>.1.</w:t>
      </w:r>
      <w:r w:rsidR="00DE226E" w:rsidRPr="00DD527E">
        <w:rPr>
          <w:rFonts w:ascii="Times New Roman" w:eastAsia="MicrosoftSansSerif" w:hAnsi="Times New Roman" w:cs="Times New Roman"/>
          <w:b/>
          <w:sz w:val="24"/>
          <w:szCs w:val="24"/>
        </w:rPr>
        <w:tab/>
        <w:t>Wymagania ogólne</w:t>
      </w:r>
    </w:p>
    <w:p w14:paraId="3D9B5BF4"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Przy wykonywaniu instalacji elektrycznych wewnętrznych, bez względu na rodzaj i sposób ich montażu, należy przeprowadzić następujące roboty przygotowawcze: trasowanie, montaż konstrukcji wsporczych i uchwytów, kucie bruzd, przejścia przez ściany i stropy, kucie pod osprzęt, montaż sprzętu osprzętu, łączenie przewodów, podejścia pod odbiorniki, podłączenia odbiorników, ochrona przed porażeniem, ochrona antykorozyjna.</w:t>
      </w:r>
    </w:p>
    <w:p w14:paraId="0C23865F" w14:textId="77777777" w:rsidR="00DE226E" w:rsidRPr="00DD527E" w:rsidRDefault="00DE226E" w:rsidP="00DE226E">
      <w:pPr>
        <w:pStyle w:val="Zwykytekst"/>
        <w:rPr>
          <w:rFonts w:ascii="Times New Roman" w:eastAsia="MicrosoftSansSerif" w:hAnsi="Times New Roman" w:cs="Times New Roman"/>
          <w:b/>
          <w:sz w:val="24"/>
          <w:szCs w:val="24"/>
        </w:rPr>
      </w:pPr>
      <w:r w:rsidRPr="00DD527E">
        <w:rPr>
          <w:rFonts w:ascii="Times New Roman" w:eastAsia="MicrosoftSansSerif" w:hAnsi="Times New Roman" w:cs="Times New Roman"/>
          <w:b/>
          <w:sz w:val="24"/>
          <w:szCs w:val="24"/>
        </w:rPr>
        <w:t>Trasowanie</w:t>
      </w:r>
    </w:p>
    <w:p w14:paraId="49E69F1C"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Trasa instalacji elektrycznych powinna przebiegać bezkolizyjnie z innymi instalacjami i urządzeniami, powinna być przejrzysta, prosta i dostępna do prawidłowej konserwacji i remontów. Wskazane jest, aby trasa przebiegała w liniach poziomych i pionowych.</w:t>
      </w:r>
    </w:p>
    <w:p w14:paraId="2F72E2A5" w14:textId="77777777" w:rsidR="00DE226E" w:rsidRPr="00DD527E" w:rsidRDefault="00DE226E" w:rsidP="00DE226E">
      <w:pPr>
        <w:pStyle w:val="Zwykytekst"/>
        <w:rPr>
          <w:rFonts w:ascii="Times New Roman" w:eastAsia="MicrosoftSansSerif" w:hAnsi="Times New Roman" w:cs="Times New Roman"/>
          <w:b/>
          <w:sz w:val="24"/>
          <w:szCs w:val="24"/>
        </w:rPr>
      </w:pPr>
      <w:r w:rsidRPr="00DD527E">
        <w:rPr>
          <w:rFonts w:ascii="Times New Roman" w:eastAsia="MicrosoftSansSerif" w:hAnsi="Times New Roman" w:cs="Times New Roman"/>
          <w:b/>
          <w:sz w:val="24"/>
          <w:szCs w:val="24"/>
        </w:rPr>
        <w:t>Kucie bruzd</w:t>
      </w:r>
    </w:p>
    <w:p w14:paraId="656D95E0"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Bruzdy należy dostosować do średnicy rur i przewodów z uwzględnieniem rodzaju i grubości tynku. Przy układaniu dwóch lub kilku rur w jednej bruździe szerokość bruzdy powinna być taka, aby odstępy między rurami wynosiły nie mniej niż 5 mm, rury zaleca się układać jednowarstwowo. Zabrania się wykonywania bruzd w cienkich ścianach działowych w sposób osłabiający ich konstrukcję. Zabrania się kucia bruzd, przebić i przepustów w betonowych elementach </w:t>
      </w:r>
      <w:proofErr w:type="spellStart"/>
      <w:r w:rsidRPr="00DE226E">
        <w:rPr>
          <w:rFonts w:ascii="Times New Roman" w:eastAsia="MicrosoftSansSerif" w:hAnsi="Times New Roman" w:cs="Times New Roman"/>
          <w:sz w:val="24"/>
          <w:szCs w:val="24"/>
        </w:rPr>
        <w:t>konstrukcyjno</w:t>
      </w:r>
      <w:proofErr w:type="spellEnd"/>
      <w:r w:rsidRPr="00DE226E">
        <w:rPr>
          <w:rFonts w:ascii="Times New Roman" w:eastAsia="MicrosoftSansSerif" w:hAnsi="Times New Roman" w:cs="Times New Roman"/>
          <w:sz w:val="24"/>
          <w:szCs w:val="24"/>
        </w:rPr>
        <w:t xml:space="preserve"> - budowlanych. Rury w podłodze mogą być układane w warstwach konstrukcyjnych podłogi (stropu), ale w taki sposób, aby niebyły narażone na naprężenia. Mogą być one również zatapiane w warstwie wyrównawczej podłogi.</w:t>
      </w:r>
    </w:p>
    <w:p w14:paraId="381BAC95" w14:textId="77777777" w:rsidR="00DE226E" w:rsidRPr="00DD527E" w:rsidRDefault="00DE226E" w:rsidP="00DE226E">
      <w:pPr>
        <w:pStyle w:val="Zwykytekst"/>
        <w:rPr>
          <w:rFonts w:ascii="Times New Roman" w:eastAsia="MicrosoftSansSerif" w:hAnsi="Times New Roman" w:cs="Times New Roman"/>
          <w:b/>
          <w:sz w:val="24"/>
          <w:szCs w:val="24"/>
        </w:rPr>
      </w:pPr>
      <w:r w:rsidRPr="00DD527E">
        <w:rPr>
          <w:rFonts w:ascii="Times New Roman" w:eastAsia="MicrosoftSansSerif" w:hAnsi="Times New Roman" w:cs="Times New Roman"/>
          <w:b/>
          <w:sz w:val="24"/>
          <w:szCs w:val="24"/>
        </w:rPr>
        <w:t>Układanie rur i osadzanie puszek</w:t>
      </w:r>
    </w:p>
    <w:p w14:paraId="18B8B3C9"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Rury należy układać i mocować w uprzednio wykonanych bruzdach. Łuki z rur sztywnych należy wykonywać przy użyciu gotowych kolanek lub przez wyginanie rur w trakcie ich </w:t>
      </w:r>
      <w:r w:rsidRPr="00DE226E">
        <w:rPr>
          <w:rFonts w:ascii="Times New Roman" w:eastAsia="MicrosoftSansSerif" w:hAnsi="Times New Roman" w:cs="Times New Roman"/>
          <w:sz w:val="24"/>
          <w:szCs w:val="24"/>
        </w:rPr>
        <w:lastRenderedPageBreak/>
        <w:t>układania. Puszki powinny być osadzane na takiej głębokości, aby górna (zewnętrzna) krawędź po otynkowaniu ściany była zrównana z tynkiem. Przed zainstalowaniem należy w puszce wyciąć wymaganą ilość otworów dostosowanych do średnicy wprowadzonych rur.</w:t>
      </w:r>
    </w:p>
    <w:p w14:paraId="00D5EFD4" w14:textId="77777777" w:rsidR="00DE226E" w:rsidRPr="00DD527E" w:rsidRDefault="00DE226E" w:rsidP="00DE226E">
      <w:pPr>
        <w:pStyle w:val="Zwykytekst"/>
        <w:rPr>
          <w:rFonts w:ascii="Times New Roman" w:eastAsia="MicrosoftSansSerif" w:hAnsi="Times New Roman" w:cs="Times New Roman"/>
          <w:b/>
          <w:sz w:val="24"/>
          <w:szCs w:val="24"/>
        </w:rPr>
      </w:pPr>
      <w:r w:rsidRPr="00DD527E">
        <w:rPr>
          <w:rFonts w:ascii="Times New Roman" w:eastAsia="MicrosoftSansSerif" w:hAnsi="Times New Roman" w:cs="Times New Roman"/>
          <w:b/>
          <w:sz w:val="24"/>
          <w:szCs w:val="24"/>
        </w:rPr>
        <w:t>Wciąganie przewodów do rur</w:t>
      </w:r>
    </w:p>
    <w:p w14:paraId="2A5E4845"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Do rur ułożonych i po ich przykryciu warstwą tynku lub masą betonową, należy wciągać przewody przy użyciu sprężyny instalacyjnej, zakończonej z jednej strony kulką a drugiej strony uszkiem. Zabrania się układania rur wraz z wciągniętymi w nie przewodami.</w:t>
      </w:r>
    </w:p>
    <w:p w14:paraId="7E075801" w14:textId="77777777" w:rsidR="00DE226E" w:rsidRPr="00DD527E" w:rsidRDefault="00DE226E" w:rsidP="00DE226E">
      <w:pPr>
        <w:pStyle w:val="Zwykytekst"/>
        <w:rPr>
          <w:rFonts w:ascii="Times New Roman" w:eastAsia="MicrosoftSansSerif" w:hAnsi="Times New Roman" w:cs="Times New Roman"/>
          <w:b/>
          <w:sz w:val="24"/>
          <w:szCs w:val="24"/>
        </w:rPr>
      </w:pPr>
      <w:r w:rsidRPr="00DD527E">
        <w:rPr>
          <w:rFonts w:ascii="Times New Roman" w:eastAsia="MicrosoftSansSerif" w:hAnsi="Times New Roman" w:cs="Times New Roman"/>
          <w:b/>
          <w:sz w:val="24"/>
          <w:szCs w:val="24"/>
        </w:rPr>
        <w:t>Układanie i mocowanie przewodów</w:t>
      </w:r>
    </w:p>
    <w:p w14:paraId="7AC81B01"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Instalacje wtynkowe należ wykonywać przewodami wtynkowymi. Dopuszcza się stosowanie przewodów wielożyłowych płaskich. Na podłożu z drewna lub innych materiałów palnych można układać przewody na warstwie zaprawy murarskiej grubości 5 mm, oddzielającej przewód od ściany. Przewody wprowadzone do puszek powinny mieć nadwyżkę długości niezbędną do wykonania połączeń. Przewód N i PN powinny być nieco dłuższe niż przewody fazowe. Zagięcia i łuki w płaszczyźnie przewodu powinny być łagodne. Podłoże do układania przewodów powinno być łagodne. Przewody należy mocować do podłoża za pomocą klamerek i uchwytów. Mocowanie klamerkami lub uchwytami należy wykonać w odstępach 30cm. Do puszek należy wprowadzić tylko te przewody, które wymagają łączenia w puszkach, puszki zakryć pokrywkami lub w inny sposób zabezpieczyć je przed zatynkowaniem. Zabrania się układania przewodów bezpośrednio w betonie, w warstwie wyrównawczej podłogi, w złączach płyt bez stosowania osłon rurowych.</w:t>
      </w:r>
    </w:p>
    <w:p w14:paraId="69C0E887" w14:textId="77777777" w:rsidR="00DE226E" w:rsidRPr="00DD527E" w:rsidRDefault="00DE226E" w:rsidP="00DE226E">
      <w:pPr>
        <w:pStyle w:val="Zwykytekst"/>
        <w:rPr>
          <w:rFonts w:ascii="Times New Roman" w:eastAsia="MicrosoftSansSerif" w:hAnsi="Times New Roman" w:cs="Times New Roman"/>
          <w:b/>
          <w:sz w:val="24"/>
          <w:szCs w:val="24"/>
        </w:rPr>
      </w:pPr>
      <w:r w:rsidRPr="00DD527E">
        <w:rPr>
          <w:rFonts w:ascii="Times New Roman" w:eastAsia="MicrosoftSansSerif" w:hAnsi="Times New Roman" w:cs="Times New Roman"/>
          <w:b/>
          <w:sz w:val="24"/>
          <w:szCs w:val="24"/>
        </w:rPr>
        <w:t>Trasy przewodowe</w:t>
      </w:r>
    </w:p>
    <w:p w14:paraId="28A563ED"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Po wytrasowaniu tras pod przewody instalacyjne, należy sprawdzić zgodność ich tras z Projektem Dokumentacji Technicznej, lub rysunkiem technicznym W przypadku bruzd należy sprawdzić ich przebieg, jak również ich wymiary: szerokość i głębokość.</w:t>
      </w:r>
    </w:p>
    <w:p w14:paraId="6BF74F9D" w14:textId="77777777" w:rsidR="00DE226E" w:rsidRPr="00DD527E" w:rsidRDefault="00DE226E" w:rsidP="00DE226E">
      <w:pPr>
        <w:pStyle w:val="Zwykytekst"/>
        <w:rPr>
          <w:rFonts w:ascii="Times New Roman" w:eastAsia="MicrosoftSansSerif" w:hAnsi="Times New Roman" w:cs="Times New Roman"/>
          <w:b/>
          <w:sz w:val="24"/>
          <w:szCs w:val="24"/>
        </w:rPr>
      </w:pPr>
      <w:r w:rsidRPr="00DD527E">
        <w:rPr>
          <w:rFonts w:ascii="Times New Roman" w:eastAsia="MicrosoftSansSerif" w:hAnsi="Times New Roman" w:cs="Times New Roman"/>
          <w:b/>
          <w:sz w:val="24"/>
          <w:szCs w:val="24"/>
        </w:rPr>
        <w:t>Układanie przewodów</w:t>
      </w:r>
    </w:p>
    <w:p w14:paraId="09B6360C"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Podczas układania przewodów i po zakończeniu należy sprawdzić zgodność z trasą opracowaną w dokumentacji oraz zbliżenia i skrzyżowania z innymi instalacjami.</w:t>
      </w:r>
    </w:p>
    <w:p w14:paraId="2E440F27" w14:textId="77777777" w:rsidR="00DE226E" w:rsidRPr="00DD527E" w:rsidRDefault="00DE226E" w:rsidP="00DE226E">
      <w:pPr>
        <w:pStyle w:val="Zwykytekst"/>
        <w:rPr>
          <w:rFonts w:ascii="Times New Roman" w:eastAsia="MicrosoftSansSerif" w:hAnsi="Times New Roman" w:cs="Times New Roman"/>
          <w:b/>
          <w:sz w:val="24"/>
          <w:szCs w:val="24"/>
        </w:rPr>
      </w:pPr>
      <w:r w:rsidRPr="00DD527E">
        <w:rPr>
          <w:rFonts w:ascii="Times New Roman" w:eastAsia="MicrosoftSansSerif" w:hAnsi="Times New Roman" w:cs="Times New Roman"/>
          <w:b/>
          <w:sz w:val="24"/>
          <w:szCs w:val="24"/>
        </w:rPr>
        <w:t>Montaż sprzętu i osprzętu</w:t>
      </w:r>
    </w:p>
    <w:p w14:paraId="040605C4"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Sprzęt i osprzęt instalacyjny należy mocować do podłoża w sposób trwały zapewniający mocne bezpieczne jego osadzenie. Mocowanie bezpośrednio sprzętu i osprzętu nie hermetycznego do podłoży drewnianych lub innych palnych należy wykonać na podkładkach blaszanych, znajdujących się, co najmniej pod całą powierzchnią danego sprzętu osprzętu.</w:t>
      </w:r>
    </w:p>
    <w:p w14:paraId="7617E553" w14:textId="77777777" w:rsidR="00DE226E" w:rsidRPr="00DD527E" w:rsidRDefault="00DE226E" w:rsidP="00DE226E">
      <w:pPr>
        <w:pStyle w:val="Zwykytekst"/>
        <w:rPr>
          <w:rFonts w:ascii="Times New Roman" w:eastAsia="MicrosoftSansSerif" w:hAnsi="Times New Roman" w:cs="Times New Roman"/>
          <w:b/>
          <w:sz w:val="24"/>
          <w:szCs w:val="24"/>
        </w:rPr>
      </w:pPr>
      <w:r w:rsidRPr="00DD527E">
        <w:rPr>
          <w:rFonts w:ascii="Times New Roman" w:eastAsia="MicrosoftSansSerif" w:hAnsi="Times New Roman" w:cs="Times New Roman"/>
          <w:b/>
          <w:sz w:val="24"/>
          <w:szCs w:val="24"/>
        </w:rPr>
        <w:t>Łączenie przewodów</w:t>
      </w:r>
    </w:p>
    <w:p w14:paraId="0DC5990A"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W instalacjach elektrycznych wnętrzowych łączenie należy wykonać w sprzęcie i osprzęcie instalacyjnym sztucznym w odbiornikach. Nie wolno stosować połączeń skręcanych. Przewody muszą być ułożone swobodnie i nie mogą być narażone na naciągi i dodatkowe naprężenia. Długość odizolowanej żyły przewodu powinien zapewnić prawidłowe połączenie. Zdejmowanie izolacji i oczyszczenie przewodu nie może powodować uszkodzeń mechanicznych. Do danego zacisku należy przyłączać przewody jednego rodzaju wykonania, przekroju i w liczbie, do jakich ten zacisk jest przystosowany. Końce przewodów miedzianych z wielodrutowymi (linek) powinny być zabezpieczone zaprasowanymi tulejkami lub końcówkami.</w:t>
      </w:r>
    </w:p>
    <w:p w14:paraId="708CE015" w14:textId="77777777" w:rsidR="00DE226E" w:rsidRPr="00813D50" w:rsidRDefault="00220B8B" w:rsidP="00DE226E">
      <w:pPr>
        <w:pStyle w:val="Zwykytekst"/>
        <w:rPr>
          <w:rFonts w:ascii="Times New Roman" w:eastAsia="MicrosoftSansSerif" w:hAnsi="Times New Roman" w:cs="Times New Roman"/>
          <w:b/>
          <w:sz w:val="24"/>
          <w:szCs w:val="24"/>
        </w:rPr>
      </w:pPr>
      <w:r w:rsidRPr="00813D50">
        <w:rPr>
          <w:rFonts w:ascii="Times New Roman" w:eastAsia="MicrosoftSansSerif" w:hAnsi="Times New Roman" w:cs="Times New Roman"/>
          <w:b/>
          <w:sz w:val="24"/>
          <w:szCs w:val="24"/>
        </w:rPr>
        <w:t>2</w:t>
      </w:r>
      <w:r w:rsidR="00DE226E" w:rsidRPr="00813D50">
        <w:rPr>
          <w:rFonts w:ascii="Times New Roman" w:eastAsia="MicrosoftSansSerif" w:hAnsi="Times New Roman" w:cs="Times New Roman"/>
          <w:b/>
          <w:sz w:val="24"/>
          <w:szCs w:val="24"/>
        </w:rPr>
        <w:t>.2.</w:t>
      </w:r>
      <w:r w:rsidR="00DE226E" w:rsidRPr="00813D50">
        <w:rPr>
          <w:rFonts w:ascii="Times New Roman" w:eastAsia="MicrosoftSansSerif" w:hAnsi="Times New Roman" w:cs="Times New Roman"/>
          <w:b/>
          <w:sz w:val="24"/>
          <w:szCs w:val="24"/>
        </w:rPr>
        <w:tab/>
        <w:t>Wymagania w zakresie instalacji oświetleniowej</w:t>
      </w:r>
    </w:p>
    <w:p w14:paraId="677D8275" w14:textId="77777777" w:rsidR="00DE226E" w:rsidRPr="00813D50" w:rsidRDefault="00220B8B" w:rsidP="00DE226E">
      <w:pPr>
        <w:pStyle w:val="Zwykytekst"/>
        <w:rPr>
          <w:rFonts w:ascii="Times New Roman" w:eastAsia="MicrosoftSansSerif" w:hAnsi="Times New Roman" w:cs="Times New Roman"/>
          <w:b/>
          <w:sz w:val="24"/>
          <w:szCs w:val="24"/>
        </w:rPr>
      </w:pPr>
      <w:r w:rsidRPr="00813D50">
        <w:rPr>
          <w:rFonts w:ascii="Times New Roman" w:eastAsia="MicrosoftSansSerif" w:hAnsi="Times New Roman" w:cs="Times New Roman"/>
          <w:b/>
          <w:sz w:val="24"/>
          <w:szCs w:val="24"/>
        </w:rPr>
        <w:t>2</w:t>
      </w:r>
      <w:r w:rsidR="00DE226E" w:rsidRPr="00813D50">
        <w:rPr>
          <w:rFonts w:ascii="Times New Roman" w:eastAsia="MicrosoftSansSerif" w:hAnsi="Times New Roman" w:cs="Times New Roman"/>
          <w:b/>
          <w:sz w:val="24"/>
          <w:szCs w:val="24"/>
        </w:rPr>
        <w:t>.2.1.</w:t>
      </w:r>
      <w:r w:rsidR="00DE226E" w:rsidRPr="00813D50">
        <w:rPr>
          <w:rFonts w:ascii="Times New Roman" w:eastAsia="MicrosoftSansSerif" w:hAnsi="Times New Roman" w:cs="Times New Roman"/>
          <w:b/>
          <w:sz w:val="24"/>
          <w:szCs w:val="24"/>
        </w:rPr>
        <w:tab/>
        <w:t xml:space="preserve">Kable i przewody </w:t>
      </w:r>
    </w:p>
    <w:p w14:paraId="5502B405"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W instalacjach elektrycznych wewnętrznych należy stosować kable i przewody: </w:t>
      </w:r>
    </w:p>
    <w:p w14:paraId="63C104C6" w14:textId="52EBEBDA"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 kable elektroenergetyczne z żyłami miedzianymi o izolacji i powłoce </w:t>
      </w:r>
      <w:proofErr w:type="spellStart"/>
      <w:r w:rsidRPr="00DE226E">
        <w:rPr>
          <w:rFonts w:ascii="Times New Roman" w:eastAsia="MicrosoftSansSerif" w:hAnsi="Times New Roman" w:cs="Times New Roman"/>
          <w:sz w:val="24"/>
          <w:szCs w:val="24"/>
        </w:rPr>
        <w:t>polwinito</w:t>
      </w:r>
      <w:r w:rsidR="00E50562">
        <w:rPr>
          <w:rFonts w:ascii="Times New Roman" w:eastAsia="MicrosoftSansSerif" w:hAnsi="Times New Roman" w:cs="Times New Roman"/>
          <w:sz w:val="24"/>
          <w:szCs w:val="24"/>
        </w:rPr>
        <w:t>wej</w:t>
      </w:r>
      <w:proofErr w:type="spellEnd"/>
      <w:r w:rsidR="00E50562">
        <w:rPr>
          <w:rFonts w:ascii="Times New Roman" w:eastAsia="MicrosoftSansSerif" w:hAnsi="Times New Roman" w:cs="Times New Roman"/>
          <w:sz w:val="24"/>
          <w:szCs w:val="24"/>
        </w:rPr>
        <w:t xml:space="preserve"> z żyłą  znamionowe  0,6/1kV</w:t>
      </w:r>
      <w:r w:rsidRPr="00DE226E">
        <w:rPr>
          <w:rFonts w:ascii="Times New Roman" w:eastAsia="MicrosoftSansSerif" w:hAnsi="Times New Roman" w:cs="Times New Roman"/>
          <w:sz w:val="24"/>
          <w:szCs w:val="24"/>
        </w:rPr>
        <w:t xml:space="preserve">. </w:t>
      </w:r>
    </w:p>
    <w:p w14:paraId="5AF8A8F4" w14:textId="77777777" w:rsidR="00E50562"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 przewody instalacyjne wielożyłowe z żyłami miedzianymi o izolacji i powłoce </w:t>
      </w:r>
      <w:proofErr w:type="spellStart"/>
      <w:r w:rsidRPr="00DE226E">
        <w:rPr>
          <w:rFonts w:ascii="Times New Roman" w:eastAsia="MicrosoftSansSerif" w:hAnsi="Times New Roman" w:cs="Times New Roman"/>
          <w:sz w:val="24"/>
          <w:szCs w:val="24"/>
        </w:rPr>
        <w:t>polwinitowej</w:t>
      </w:r>
      <w:proofErr w:type="spellEnd"/>
      <w:r w:rsidRPr="00DE226E">
        <w:rPr>
          <w:rFonts w:ascii="Times New Roman" w:eastAsia="MicrosoftSansSerif" w:hAnsi="Times New Roman" w:cs="Times New Roman"/>
          <w:sz w:val="24"/>
          <w:szCs w:val="24"/>
        </w:rPr>
        <w:t xml:space="preserve"> z żyłą ochronną zielono-żółtą, na napięcie znamionowe 450/750V, do układania na stałe bez dodatkowych osłon przed uszkodzeniami mechanicznymi na tynku i pod tynkiem w pomieszczeniach suchych i wilgotnych</w:t>
      </w:r>
      <w:r w:rsidR="00E50562">
        <w:rPr>
          <w:rFonts w:ascii="Times New Roman" w:eastAsia="MicrosoftSansSerif" w:hAnsi="Times New Roman" w:cs="Times New Roman"/>
          <w:sz w:val="24"/>
          <w:szCs w:val="24"/>
        </w:rPr>
        <w:t>.</w:t>
      </w:r>
    </w:p>
    <w:p w14:paraId="7EE0FB6A" w14:textId="3550E4DD"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lastRenderedPageBreak/>
        <w:t xml:space="preserve">       Przekrój żył powinien być dobrany w zależności od dopuszczalnego spadku napięcia, dopuszczalnej temperatury nagrzania kabla przez prądy robocze i zwarciowe oraz skuteczności  ochrony przeciwporażeniowej.                                                                                                       Bębny z kablami i przewodami należy przechowywać w miejscach zadaszonych, zabezpieczonych przed opadami atmosferycznymi i bezpośrednim działaniem promieni słonecznych, na utwardzonym podłożu. </w:t>
      </w:r>
    </w:p>
    <w:p w14:paraId="181A0965" w14:textId="77777777" w:rsidR="00DE226E" w:rsidRPr="00813D50" w:rsidRDefault="00220B8B" w:rsidP="00DE226E">
      <w:pPr>
        <w:pStyle w:val="Zwykytekst"/>
        <w:rPr>
          <w:rFonts w:ascii="Times New Roman" w:eastAsia="MicrosoftSansSerif" w:hAnsi="Times New Roman" w:cs="Times New Roman"/>
          <w:b/>
          <w:sz w:val="24"/>
          <w:szCs w:val="24"/>
        </w:rPr>
      </w:pPr>
      <w:r w:rsidRPr="00813D50">
        <w:rPr>
          <w:rFonts w:ascii="Times New Roman" w:eastAsia="MicrosoftSansSerif" w:hAnsi="Times New Roman" w:cs="Times New Roman"/>
          <w:b/>
          <w:sz w:val="24"/>
          <w:szCs w:val="24"/>
        </w:rPr>
        <w:t>2</w:t>
      </w:r>
      <w:r w:rsidR="00DE226E" w:rsidRPr="00813D50">
        <w:rPr>
          <w:rFonts w:ascii="Times New Roman" w:eastAsia="MicrosoftSansSerif" w:hAnsi="Times New Roman" w:cs="Times New Roman"/>
          <w:b/>
          <w:sz w:val="24"/>
          <w:szCs w:val="24"/>
        </w:rPr>
        <w:t>.2.2.</w:t>
      </w:r>
      <w:r w:rsidR="00DE226E" w:rsidRPr="00813D50">
        <w:rPr>
          <w:rFonts w:ascii="Times New Roman" w:eastAsia="MicrosoftSansSerif" w:hAnsi="Times New Roman" w:cs="Times New Roman"/>
          <w:b/>
          <w:sz w:val="24"/>
          <w:szCs w:val="24"/>
        </w:rPr>
        <w:tab/>
        <w:t xml:space="preserve">Oprawy oświetleniowe wewnętrzne </w:t>
      </w:r>
    </w:p>
    <w:p w14:paraId="39E73325"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Oprawy oświetleniowe według PN-EN 60598-2-4: 2018 oraz wskazanych norm Oprawy oświetleniowe powinny zapewniać poprawną i bezpieczną eksploatację. Oprawy oświetleniowe powinny zapewniać właściwą ochronę przed porażeniem prądem elektrycznym.  Oprawy wykonane w I klasie izolacji powinny być wyposażone w zaciski PE i przystosowane do układu sieciowego TN-S. Nie dopuszcza się stosowania opraw wykonanych w 0 klasie bezpieczeństwa. Zaleca się stosowanie opraw w II klasie. Przewody ochronne powinny być oznaczone kombinacją barw żółtej i zielonej. Oprawy powinny być dostosowane do warunków środowiskowych, w których zostaną zamontowane, tj. temperatury otoczenia oraz posiadać odpowiednie zabezpieczenie przed:                                              </w:t>
      </w:r>
    </w:p>
    <w:p w14:paraId="75A1E8E8"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-przedostaniem się ciał stałych, pyłu i wilgoci </w:t>
      </w:r>
    </w:p>
    <w:p w14:paraId="5F70FDA5"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-zapaleniem </w:t>
      </w:r>
    </w:p>
    <w:p w14:paraId="0CBF9C67"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-uderzeniem. </w:t>
      </w:r>
    </w:p>
    <w:p w14:paraId="2DDFDFC1"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Oprawy powinny być wyposażone w osprzęt dostosowany do źródła światła.  Oprawy należy wyposażyć w źródła światła i elementy optyczne dostosowane do charakteru pomieszczenia i wykonywanych w nim czynności i zapewniać ochronę </w:t>
      </w:r>
      <w:proofErr w:type="spellStart"/>
      <w:r w:rsidRPr="00DE226E">
        <w:rPr>
          <w:rFonts w:ascii="Times New Roman" w:eastAsia="MicrosoftSansSerif" w:hAnsi="Times New Roman" w:cs="Times New Roman"/>
          <w:sz w:val="24"/>
          <w:szCs w:val="24"/>
        </w:rPr>
        <w:t>przeciwolśnieniową</w:t>
      </w:r>
      <w:proofErr w:type="spellEnd"/>
      <w:r w:rsidRPr="00DE226E">
        <w:rPr>
          <w:rFonts w:ascii="Times New Roman" w:eastAsia="MicrosoftSansSerif" w:hAnsi="Times New Roman" w:cs="Times New Roman"/>
          <w:sz w:val="24"/>
          <w:szCs w:val="24"/>
        </w:rPr>
        <w:t xml:space="preserve"> (oprawy z czujnikiem mikrofalowym, źródło światła panel </w:t>
      </w:r>
      <w:proofErr w:type="spellStart"/>
      <w:r w:rsidRPr="00DE226E">
        <w:rPr>
          <w:rFonts w:ascii="Times New Roman" w:eastAsia="MicrosoftSansSerif" w:hAnsi="Times New Roman" w:cs="Times New Roman"/>
          <w:sz w:val="24"/>
          <w:szCs w:val="24"/>
        </w:rPr>
        <w:t>ledowy</w:t>
      </w:r>
      <w:proofErr w:type="spellEnd"/>
      <w:r w:rsidRPr="00DE226E">
        <w:rPr>
          <w:rFonts w:ascii="Times New Roman" w:eastAsia="MicrosoftSansSerif" w:hAnsi="Times New Roman" w:cs="Times New Roman"/>
          <w:sz w:val="24"/>
          <w:szCs w:val="24"/>
        </w:rPr>
        <w:t xml:space="preserve">).  </w:t>
      </w:r>
    </w:p>
    <w:p w14:paraId="0097BBC5" w14:textId="77777777" w:rsidR="00DE226E" w:rsidRPr="00813D50" w:rsidRDefault="00220B8B" w:rsidP="00DE226E">
      <w:pPr>
        <w:pStyle w:val="Zwykytekst"/>
        <w:rPr>
          <w:rFonts w:ascii="Times New Roman" w:eastAsia="MicrosoftSansSerif" w:hAnsi="Times New Roman" w:cs="Times New Roman"/>
          <w:b/>
          <w:sz w:val="24"/>
          <w:szCs w:val="24"/>
        </w:rPr>
      </w:pPr>
      <w:r w:rsidRPr="00813D50">
        <w:rPr>
          <w:rFonts w:ascii="Times New Roman" w:eastAsia="MicrosoftSansSerif" w:hAnsi="Times New Roman" w:cs="Times New Roman"/>
          <w:b/>
          <w:sz w:val="24"/>
          <w:szCs w:val="24"/>
        </w:rPr>
        <w:t>2</w:t>
      </w:r>
      <w:r w:rsidR="00DE226E" w:rsidRPr="00813D50">
        <w:rPr>
          <w:rFonts w:ascii="Times New Roman" w:eastAsia="MicrosoftSansSerif" w:hAnsi="Times New Roman" w:cs="Times New Roman"/>
          <w:b/>
          <w:sz w:val="24"/>
          <w:szCs w:val="24"/>
        </w:rPr>
        <w:t>.2.3.</w:t>
      </w:r>
      <w:r w:rsidR="00DE226E" w:rsidRPr="00813D50">
        <w:rPr>
          <w:rFonts w:ascii="Times New Roman" w:eastAsia="MicrosoftSansSerif" w:hAnsi="Times New Roman" w:cs="Times New Roman"/>
          <w:b/>
          <w:sz w:val="24"/>
          <w:szCs w:val="24"/>
        </w:rPr>
        <w:tab/>
        <w:t xml:space="preserve">Osprzęt instalacyjny </w:t>
      </w:r>
    </w:p>
    <w:p w14:paraId="580B2113" w14:textId="6A7467A5"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Osprzęt powinien zapewniać poprawną i bezpieczną eksploatację i zapewniać właściwą ochronę przed porażeniem prądem elektrycznym. Wszystkie gniazda wtyczkowe powinny być wyposażone w bolce uziemiające. Napięcie znamionowe izolacji osprzętu powinno być dostosowane do napięcia znamionowego instalacji (400V, 230V). Osprzęt powinien być dostosowany do warunków środowiskowych, w których zostanie zamontowany, tj. temperatury otoczenia oraz posiadać odpowiednie zabezpieczenie przed: </w:t>
      </w:r>
    </w:p>
    <w:p w14:paraId="3E00ABB2"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-przedostaniem się ciał stałych, pyłu i wilgoci </w:t>
      </w:r>
    </w:p>
    <w:p w14:paraId="3AC7B025"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-zapaleniem </w:t>
      </w:r>
    </w:p>
    <w:p w14:paraId="19BD452C"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-uderzeniem. </w:t>
      </w:r>
    </w:p>
    <w:p w14:paraId="0D1378A3"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Osprzęt powinien być dostosowany do sposobu montażu na obiekcie, odpowiednio: </w:t>
      </w:r>
    </w:p>
    <w:p w14:paraId="3F07BBEA"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-podtynkowy </w:t>
      </w:r>
    </w:p>
    <w:p w14:paraId="26C0CA6A"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-natynkowy </w:t>
      </w:r>
    </w:p>
    <w:p w14:paraId="4D220625"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dostosowany do przekrojów i średnic przewodów, rurek, uchwytów stosowanych podczas  robót. </w:t>
      </w:r>
    </w:p>
    <w:p w14:paraId="2D5297C7"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Osprzęt stosowany w instalacjach oświetlenia awaryjnego powinien być wyraźnie oznakowany. </w:t>
      </w:r>
    </w:p>
    <w:p w14:paraId="54957B11" w14:textId="77777777" w:rsidR="00DE226E" w:rsidRPr="00813D50" w:rsidRDefault="00220B8B" w:rsidP="00DE226E">
      <w:pPr>
        <w:pStyle w:val="Zwykytekst"/>
        <w:rPr>
          <w:rFonts w:ascii="Times New Roman" w:eastAsia="MicrosoftSansSerif" w:hAnsi="Times New Roman" w:cs="Times New Roman"/>
          <w:b/>
          <w:sz w:val="24"/>
          <w:szCs w:val="24"/>
        </w:rPr>
      </w:pPr>
      <w:r w:rsidRPr="00813D50">
        <w:rPr>
          <w:rFonts w:ascii="Times New Roman" w:eastAsia="MicrosoftSansSerif" w:hAnsi="Times New Roman" w:cs="Times New Roman"/>
          <w:b/>
          <w:sz w:val="24"/>
          <w:szCs w:val="24"/>
        </w:rPr>
        <w:t>2</w:t>
      </w:r>
      <w:r w:rsidR="00DE226E" w:rsidRPr="00813D50">
        <w:rPr>
          <w:rFonts w:ascii="Times New Roman" w:eastAsia="MicrosoftSansSerif" w:hAnsi="Times New Roman" w:cs="Times New Roman"/>
          <w:b/>
          <w:sz w:val="24"/>
          <w:szCs w:val="24"/>
        </w:rPr>
        <w:t>.2.4.</w:t>
      </w:r>
      <w:r w:rsidR="00DE226E" w:rsidRPr="00813D50">
        <w:rPr>
          <w:rFonts w:ascii="Times New Roman" w:eastAsia="MicrosoftSansSerif" w:hAnsi="Times New Roman" w:cs="Times New Roman"/>
          <w:b/>
          <w:sz w:val="24"/>
          <w:szCs w:val="24"/>
        </w:rPr>
        <w:tab/>
        <w:t>Tablice licznikowe</w:t>
      </w:r>
    </w:p>
    <w:p w14:paraId="059F29D9"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Szafki licznikowe. Wymiary produktu to: min. 210 mm głębokości, 180 mm szerokości i 480 mm wysokości. Szafka posiada 1 szynę montażową TH 35/7,5. Produkt może być używany w temperaturze od -5°C do 40°C. Obudowa szafki wykonana z blachy stalowej o grubości 1 mm. Ochronna powłoka lakierowana o kolorze RAL 9002. Kolor nakładany na blachę metodą elektrostatyczną. Szafka licznikowa posiada ponadto maskownice na zabezpieczenia, drzwi zamykane na zamek. Wyposażone w niezbędne zabezpieczania z możliwości plombowania. </w:t>
      </w:r>
    </w:p>
    <w:p w14:paraId="4615282C" w14:textId="77777777" w:rsidR="00DE226E" w:rsidRPr="00813D50" w:rsidRDefault="00220B8B" w:rsidP="00DE226E">
      <w:pPr>
        <w:pStyle w:val="Zwykytekst"/>
        <w:rPr>
          <w:rFonts w:ascii="Times New Roman" w:eastAsia="MicrosoftSansSerif" w:hAnsi="Times New Roman" w:cs="Times New Roman"/>
          <w:b/>
          <w:sz w:val="24"/>
          <w:szCs w:val="24"/>
        </w:rPr>
      </w:pPr>
      <w:r w:rsidRPr="00813D50">
        <w:rPr>
          <w:rFonts w:ascii="Times New Roman" w:eastAsia="MicrosoftSansSerif" w:hAnsi="Times New Roman" w:cs="Times New Roman"/>
          <w:b/>
          <w:sz w:val="24"/>
          <w:szCs w:val="24"/>
        </w:rPr>
        <w:t>2</w:t>
      </w:r>
      <w:r w:rsidR="00DE226E" w:rsidRPr="00813D50">
        <w:rPr>
          <w:rFonts w:ascii="Times New Roman" w:eastAsia="MicrosoftSansSerif" w:hAnsi="Times New Roman" w:cs="Times New Roman"/>
          <w:b/>
          <w:sz w:val="24"/>
          <w:szCs w:val="24"/>
        </w:rPr>
        <w:t>.2.5.</w:t>
      </w:r>
      <w:r w:rsidR="00DE226E" w:rsidRPr="00813D50">
        <w:rPr>
          <w:rFonts w:ascii="Times New Roman" w:eastAsia="MicrosoftSansSerif" w:hAnsi="Times New Roman" w:cs="Times New Roman"/>
          <w:b/>
          <w:sz w:val="24"/>
          <w:szCs w:val="24"/>
        </w:rPr>
        <w:tab/>
        <w:t>Wykonanie instalacji oświetleniowej</w:t>
      </w:r>
    </w:p>
    <w:p w14:paraId="34B2FE9F"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        Zastosować oprawy ze źródłem światła LED 24W/230V 1600lm z czujnikiem ruchu. Na zewnątrz     montować oprawy o stopniu szczelności IP65 wyposażonych dodatkowo w czujnik zmierzchowy. Oprawy oświetleniowe montować w miejscach zgodnie z projektem wykonawczym. Oprawy oświetleniowe zasilić przewodami </w:t>
      </w:r>
      <w:proofErr w:type="spellStart"/>
      <w:r w:rsidRPr="00DE226E">
        <w:rPr>
          <w:rFonts w:ascii="Times New Roman" w:eastAsia="MicrosoftSansSerif" w:hAnsi="Times New Roman" w:cs="Times New Roman"/>
          <w:sz w:val="24"/>
          <w:szCs w:val="24"/>
        </w:rPr>
        <w:t>YDYp</w:t>
      </w:r>
      <w:proofErr w:type="spellEnd"/>
      <w:r w:rsidRPr="00DE226E">
        <w:rPr>
          <w:rFonts w:ascii="Times New Roman" w:eastAsia="MicrosoftSansSerif" w:hAnsi="Times New Roman" w:cs="Times New Roman"/>
          <w:sz w:val="24"/>
          <w:szCs w:val="24"/>
        </w:rPr>
        <w:t xml:space="preserve"> 3x1,5mm2 (H07VV-</w:t>
      </w:r>
      <w:r w:rsidRPr="00DE226E">
        <w:rPr>
          <w:rFonts w:ascii="Times New Roman" w:eastAsia="MicrosoftSansSerif" w:hAnsi="Times New Roman" w:cs="Times New Roman"/>
          <w:sz w:val="24"/>
          <w:szCs w:val="24"/>
        </w:rPr>
        <w:lastRenderedPageBreak/>
        <w:t xml:space="preserve">U3G1,5) ułożonymi pod tynkiem. W miejscu wskazanym w projekcie wykonawczym zamontować tablicę licznikową TL, którą należy zasilić z rozdzielnicy głównej budynku. Z tablicy TL wyprowadzić jeden obwód oświetleniowy i obwód do transformatora zasilacza cyfrowego domofonu. </w:t>
      </w:r>
    </w:p>
    <w:p w14:paraId="51DEDD0C" w14:textId="539ADCF1"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 W instalacji elektrycznej ( oświetleniowej i zasilającej domofon) –układ sieciowy TN-S należy środek dodatkowej ochrony przeciwporażeniowej</w:t>
      </w:r>
      <w:r w:rsidR="00E50562">
        <w:rPr>
          <w:rFonts w:ascii="Times New Roman" w:eastAsia="MicrosoftSansSerif" w:hAnsi="Times New Roman" w:cs="Times New Roman"/>
          <w:sz w:val="24"/>
          <w:szCs w:val="24"/>
        </w:rPr>
        <w:t>,</w:t>
      </w:r>
      <w:r w:rsidRPr="00DE226E">
        <w:rPr>
          <w:rFonts w:ascii="Times New Roman" w:eastAsia="MicrosoftSansSerif" w:hAnsi="Times New Roman" w:cs="Times New Roman"/>
          <w:sz w:val="24"/>
          <w:szCs w:val="24"/>
        </w:rPr>
        <w:t xml:space="preserve"> należy stosować samoczynne wyłączenie zasilania.</w:t>
      </w:r>
    </w:p>
    <w:p w14:paraId="6DD2F38B" w14:textId="77777777" w:rsidR="00DE226E" w:rsidRPr="00813D50" w:rsidRDefault="00220B8B" w:rsidP="00DE226E">
      <w:pPr>
        <w:pStyle w:val="Zwykytekst"/>
        <w:rPr>
          <w:rFonts w:ascii="Times New Roman" w:eastAsia="MicrosoftSansSerif" w:hAnsi="Times New Roman" w:cs="Times New Roman"/>
          <w:b/>
          <w:sz w:val="24"/>
          <w:szCs w:val="24"/>
        </w:rPr>
      </w:pPr>
      <w:r w:rsidRPr="00813D50">
        <w:rPr>
          <w:rFonts w:ascii="Times New Roman" w:eastAsia="MicrosoftSansSerif" w:hAnsi="Times New Roman" w:cs="Times New Roman"/>
          <w:b/>
          <w:sz w:val="24"/>
          <w:szCs w:val="24"/>
        </w:rPr>
        <w:t>3</w:t>
      </w:r>
      <w:r w:rsidR="00DE226E" w:rsidRPr="00813D50">
        <w:rPr>
          <w:rFonts w:ascii="Times New Roman" w:eastAsia="MicrosoftSansSerif" w:hAnsi="Times New Roman" w:cs="Times New Roman"/>
          <w:b/>
          <w:sz w:val="24"/>
          <w:szCs w:val="24"/>
        </w:rPr>
        <w:t>.</w:t>
      </w:r>
      <w:r w:rsidR="00DE226E" w:rsidRPr="00813D50">
        <w:rPr>
          <w:rFonts w:ascii="Times New Roman" w:eastAsia="MicrosoftSansSerif" w:hAnsi="Times New Roman" w:cs="Times New Roman"/>
          <w:b/>
          <w:sz w:val="24"/>
          <w:szCs w:val="24"/>
        </w:rPr>
        <w:tab/>
        <w:t>KONTROLA, BADANIA JAKOŚCI ROBÓT</w:t>
      </w:r>
    </w:p>
    <w:p w14:paraId="50D601B3" w14:textId="77777777" w:rsidR="00DE226E" w:rsidRPr="00813D50" w:rsidRDefault="00220B8B" w:rsidP="00DE226E">
      <w:pPr>
        <w:pStyle w:val="Zwykytekst"/>
        <w:rPr>
          <w:rFonts w:ascii="Times New Roman" w:eastAsia="MicrosoftSansSerif" w:hAnsi="Times New Roman" w:cs="Times New Roman"/>
          <w:b/>
          <w:sz w:val="24"/>
          <w:szCs w:val="24"/>
        </w:rPr>
      </w:pPr>
      <w:r w:rsidRPr="00813D50">
        <w:rPr>
          <w:rFonts w:ascii="Times New Roman" w:eastAsia="MicrosoftSansSerif" w:hAnsi="Times New Roman" w:cs="Times New Roman"/>
          <w:b/>
          <w:sz w:val="24"/>
          <w:szCs w:val="24"/>
        </w:rPr>
        <w:t>3</w:t>
      </w:r>
      <w:r w:rsidR="00DE226E" w:rsidRPr="00813D50">
        <w:rPr>
          <w:rFonts w:ascii="Times New Roman" w:eastAsia="MicrosoftSansSerif" w:hAnsi="Times New Roman" w:cs="Times New Roman"/>
          <w:b/>
          <w:sz w:val="24"/>
          <w:szCs w:val="24"/>
        </w:rPr>
        <w:t>.3.</w:t>
      </w:r>
      <w:r w:rsidR="00DE226E" w:rsidRPr="00813D50">
        <w:rPr>
          <w:rFonts w:ascii="Times New Roman" w:eastAsia="MicrosoftSansSerif" w:hAnsi="Times New Roman" w:cs="Times New Roman"/>
          <w:b/>
          <w:sz w:val="24"/>
          <w:szCs w:val="24"/>
        </w:rPr>
        <w:tab/>
        <w:t xml:space="preserve">Ogólne zasady kontroli jakości robót </w:t>
      </w:r>
    </w:p>
    <w:p w14:paraId="3D0C0093" w14:textId="77777777" w:rsidR="00DE226E" w:rsidRPr="00DE226E" w:rsidRDefault="00DE226E" w:rsidP="001C41DD">
      <w:pPr>
        <w:pStyle w:val="Zwykytekst"/>
        <w:numPr>
          <w:ilvl w:val="0"/>
          <w:numId w:val="51"/>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Przedmiotem kontroli będzie sprawdzanie wykonywania robót w zakresie ich zgodności z dokumentacją projektową, specyfikacją techniczną i instrukcjami przez Przedstawiciela Inwestora.</w:t>
      </w:r>
    </w:p>
    <w:p w14:paraId="107EEB5C" w14:textId="77777777" w:rsidR="00DE226E" w:rsidRPr="00DE226E" w:rsidRDefault="00DE226E" w:rsidP="001C41DD">
      <w:pPr>
        <w:pStyle w:val="Zwykytekst"/>
        <w:numPr>
          <w:ilvl w:val="0"/>
          <w:numId w:val="51"/>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Wykonawca jest zobowiązany do stałej i systematycznej kontroli prowadzonych robót w zakresie i z częstotliwością określoną w niniejszej ST i zaakceptowaną przez Przedstawiciela Inwestora. </w:t>
      </w:r>
    </w:p>
    <w:p w14:paraId="7017E7BC" w14:textId="77777777" w:rsidR="00DE226E" w:rsidRPr="00DE226E" w:rsidRDefault="00DE226E" w:rsidP="001C41DD">
      <w:pPr>
        <w:pStyle w:val="Zwykytekst"/>
        <w:numPr>
          <w:ilvl w:val="0"/>
          <w:numId w:val="51"/>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Ogólne zasady kontroli jakości robót podano w ST-00.00 „Wymagania ogólne”. Celem kontroli jest stwierdzenie osiągnięcia założonej jakości wykonywanych robót przy budowie instalacji elektrycznych wewnętrznych obiektu. Wykonawca ma obowiązek wykonania pełnego zakresu badań na budowie w celu wskazania Przedstawicielowi Inwestora zgodności dostarczonych materiałów i realizowanych robót z dokumentacją projektową, ST i PZJ. </w:t>
      </w:r>
    </w:p>
    <w:p w14:paraId="602203CB" w14:textId="77777777" w:rsidR="00DE226E" w:rsidRPr="00DE226E" w:rsidRDefault="00DE226E" w:rsidP="001C41DD">
      <w:pPr>
        <w:pStyle w:val="Zwykytekst"/>
        <w:numPr>
          <w:ilvl w:val="0"/>
          <w:numId w:val="51"/>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Materiały posiadające atest producenta stwierdzający ich pełną zgodność z warunkami podanymi w specyfikacjach, mogą być przez Przedstawiciela Inwestora dopuszczone do użycia bez badań. Przed przystąpieniem do badania, Wykonawca powinien powiadomić Przedstawiciela Inwestora o rodzaju i terminie badania. </w:t>
      </w:r>
    </w:p>
    <w:p w14:paraId="13F85D30" w14:textId="77777777" w:rsidR="00DE226E" w:rsidRPr="00DE226E" w:rsidRDefault="00DE226E" w:rsidP="001C41DD">
      <w:pPr>
        <w:pStyle w:val="Zwykytekst"/>
        <w:numPr>
          <w:ilvl w:val="0"/>
          <w:numId w:val="51"/>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Po wykonaniu badania, Wykonawca przedstawia na piśmie wynik badań do akceptacji Przedstawiciela Inwestora. Wykonawca powiadamia pisemnie Inspektora nadzoru o zakończeniu każdej roboty zanikającej, którą może kontynuować dopiero po stwierdzeniu przez Inspektora nadzoru i ewentualnie przedstawiciela, odpowiedniego dla danego terenu Zakładu Energetycznego – założonej jakości. </w:t>
      </w:r>
    </w:p>
    <w:p w14:paraId="3A1BB721" w14:textId="77777777" w:rsidR="00DE226E" w:rsidRPr="00220B8B" w:rsidRDefault="00DE226E" w:rsidP="00220B8B">
      <w:pPr>
        <w:pStyle w:val="Zwykytekst"/>
        <w:rPr>
          <w:rFonts w:ascii="Times New Roman" w:eastAsia="MicrosoftSansSerif" w:hAnsi="Times New Roman" w:cs="Times New Roman"/>
          <w:b/>
          <w:sz w:val="24"/>
          <w:szCs w:val="24"/>
        </w:rPr>
      </w:pPr>
      <w:r w:rsidRPr="00220B8B">
        <w:rPr>
          <w:rFonts w:ascii="Times New Roman" w:eastAsia="MicrosoftSansSerif" w:hAnsi="Times New Roman" w:cs="Times New Roman"/>
          <w:b/>
          <w:sz w:val="24"/>
          <w:szCs w:val="24"/>
        </w:rPr>
        <w:t>Instalacja elektryczna oświetleniowa</w:t>
      </w:r>
    </w:p>
    <w:p w14:paraId="544D4BC6" w14:textId="77777777" w:rsidR="00DE226E" w:rsidRPr="00DE226E" w:rsidRDefault="00DE226E" w:rsidP="001C41DD">
      <w:pPr>
        <w:pStyle w:val="Zwykytekst"/>
        <w:numPr>
          <w:ilvl w:val="0"/>
          <w:numId w:val="52"/>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Kontrola jakości wykonania instalacji powinna obejmować: </w:t>
      </w:r>
    </w:p>
    <w:p w14:paraId="3460BC27" w14:textId="77777777" w:rsidR="00DE226E" w:rsidRPr="00DE226E" w:rsidRDefault="00DE226E" w:rsidP="001C41DD">
      <w:pPr>
        <w:pStyle w:val="Zwykytekst"/>
        <w:numPr>
          <w:ilvl w:val="0"/>
          <w:numId w:val="52"/>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zgodność zastosowanych do wbudowania wyrobów i zainstalowanych urządzeń z dokumentacją techniczną, normami i certyfikatami </w:t>
      </w:r>
    </w:p>
    <w:p w14:paraId="7E1EFA1B" w14:textId="77777777" w:rsidR="00DE226E" w:rsidRPr="00DE226E" w:rsidRDefault="00DE226E" w:rsidP="001C41DD">
      <w:pPr>
        <w:pStyle w:val="Zwykytekst"/>
        <w:numPr>
          <w:ilvl w:val="0"/>
          <w:numId w:val="52"/>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poprawność wykonania przejść przewodów przez stropy i ściany </w:t>
      </w:r>
    </w:p>
    <w:p w14:paraId="056DEB21" w14:textId="77777777" w:rsidR="00DE226E" w:rsidRPr="00DE226E" w:rsidRDefault="00DE226E" w:rsidP="001C41DD">
      <w:pPr>
        <w:pStyle w:val="Zwykytekst"/>
        <w:numPr>
          <w:ilvl w:val="0"/>
          <w:numId w:val="52"/>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prawidłowość wykonania połączeń przewodów </w:t>
      </w:r>
    </w:p>
    <w:p w14:paraId="64E1F447" w14:textId="77777777" w:rsidR="00DE226E" w:rsidRPr="00DE226E" w:rsidRDefault="00DE226E" w:rsidP="001C41DD">
      <w:pPr>
        <w:pStyle w:val="Zwykytekst"/>
        <w:numPr>
          <w:ilvl w:val="0"/>
          <w:numId w:val="52"/>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sprawdzenie ciągłości przewodów ochronnych, w tym głównych i dodatkowych połączeń wyrównawczych </w:t>
      </w:r>
    </w:p>
    <w:p w14:paraId="4B6536D6" w14:textId="77777777" w:rsidR="00DE226E" w:rsidRPr="00DE226E" w:rsidRDefault="00DE226E" w:rsidP="001C41DD">
      <w:pPr>
        <w:pStyle w:val="Zwykytekst"/>
        <w:numPr>
          <w:ilvl w:val="0"/>
          <w:numId w:val="52"/>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pomiar impedancji izolacji instalacji elektrycznej  </w:t>
      </w:r>
    </w:p>
    <w:p w14:paraId="04F590EE" w14:textId="77777777" w:rsidR="00DE226E" w:rsidRPr="00DE226E" w:rsidRDefault="00DE226E" w:rsidP="001C41DD">
      <w:pPr>
        <w:pStyle w:val="Zwykytekst"/>
        <w:numPr>
          <w:ilvl w:val="0"/>
          <w:numId w:val="52"/>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pomiar skuteczności ochrony od porażeń prądem elektrycznym </w:t>
      </w:r>
    </w:p>
    <w:p w14:paraId="5BC59E20" w14:textId="77777777" w:rsidR="00DE226E" w:rsidRPr="00DE226E" w:rsidRDefault="00DE226E" w:rsidP="001C41DD">
      <w:pPr>
        <w:pStyle w:val="Zwykytekst"/>
        <w:numPr>
          <w:ilvl w:val="0"/>
          <w:numId w:val="52"/>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poprawność ochrony przed pożarem i skutkami cieplnymi; </w:t>
      </w:r>
    </w:p>
    <w:p w14:paraId="47501D26" w14:textId="77777777" w:rsidR="00DE226E" w:rsidRPr="00DE226E" w:rsidRDefault="00DE226E" w:rsidP="001C41DD">
      <w:pPr>
        <w:pStyle w:val="Zwykytekst"/>
        <w:numPr>
          <w:ilvl w:val="0"/>
          <w:numId w:val="52"/>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sprawdzenia załączania punktów świetlnych, kontrola źródeł światła, natężenia </w:t>
      </w:r>
    </w:p>
    <w:p w14:paraId="677B0761" w14:textId="77777777" w:rsidR="00DE226E" w:rsidRPr="00DE226E" w:rsidRDefault="00DE226E" w:rsidP="001C41DD">
      <w:pPr>
        <w:pStyle w:val="Zwykytekst"/>
        <w:numPr>
          <w:ilvl w:val="0"/>
          <w:numId w:val="52"/>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oświetlenia w poszczególnych pomieszczeniach </w:t>
      </w:r>
    </w:p>
    <w:p w14:paraId="75D70680" w14:textId="77777777" w:rsidR="00DE226E" w:rsidRPr="00DE226E" w:rsidRDefault="00DE226E" w:rsidP="001C41DD">
      <w:pPr>
        <w:pStyle w:val="Zwykytekst"/>
        <w:numPr>
          <w:ilvl w:val="0"/>
          <w:numId w:val="52"/>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sprawdzenie zgodności podłączenia urządzeń (gniazd wtyczkowych, opraw itp.) </w:t>
      </w:r>
    </w:p>
    <w:p w14:paraId="55215CC7" w14:textId="77777777" w:rsidR="00DE226E" w:rsidRPr="00DE226E" w:rsidRDefault="00DE226E" w:rsidP="001C41DD">
      <w:pPr>
        <w:pStyle w:val="Zwykytekst"/>
        <w:numPr>
          <w:ilvl w:val="0"/>
          <w:numId w:val="52"/>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prawidłowość zamontowania urządzeń w dostosowaniu do warunków środowiskowych i warunków pracy w miejscu ich zainstalowania </w:t>
      </w:r>
    </w:p>
    <w:p w14:paraId="7BF116EE" w14:textId="77777777" w:rsidR="00DE226E" w:rsidRPr="00DE226E" w:rsidRDefault="00DE226E" w:rsidP="001C41DD">
      <w:pPr>
        <w:pStyle w:val="Zwykytekst"/>
        <w:numPr>
          <w:ilvl w:val="0"/>
          <w:numId w:val="52"/>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prawidłowość umieszczenia schematów, tablic ostrzegawczych oraz innych informacji </w:t>
      </w:r>
    </w:p>
    <w:p w14:paraId="6B09A417" w14:textId="77777777" w:rsidR="00DE226E" w:rsidRPr="00DE226E" w:rsidRDefault="00DE226E" w:rsidP="001C41DD">
      <w:pPr>
        <w:pStyle w:val="Zwykytekst"/>
        <w:numPr>
          <w:ilvl w:val="0"/>
          <w:numId w:val="52"/>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spełnienia dodatkowych zaleceń inspektora nadzoru. </w:t>
      </w:r>
    </w:p>
    <w:p w14:paraId="6BE8FB77" w14:textId="77777777" w:rsidR="00DE226E" w:rsidRPr="00DE226E" w:rsidRDefault="00DE226E" w:rsidP="00220B8B">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W przypadku, gdy wynik którejkolwiek próby jest niezgodny z normą, to próbę lub próby poprzedzające, jeżeli mogą mieć wpływ na wynik, należy powtórzyć po usunięciu przyczyny niezgodności. </w:t>
      </w:r>
    </w:p>
    <w:p w14:paraId="640400D6" w14:textId="77777777" w:rsidR="00DE226E" w:rsidRPr="00813D50" w:rsidRDefault="00220B8B" w:rsidP="00DE226E">
      <w:pPr>
        <w:pStyle w:val="Zwykytekst"/>
        <w:rPr>
          <w:rFonts w:ascii="Times New Roman" w:eastAsia="MicrosoftSansSerif" w:hAnsi="Times New Roman" w:cs="Times New Roman"/>
          <w:b/>
          <w:sz w:val="24"/>
          <w:szCs w:val="24"/>
        </w:rPr>
      </w:pPr>
      <w:r w:rsidRPr="00813D50">
        <w:rPr>
          <w:rFonts w:ascii="Times New Roman" w:eastAsia="MicrosoftSansSerif" w:hAnsi="Times New Roman" w:cs="Times New Roman"/>
          <w:b/>
          <w:sz w:val="24"/>
          <w:szCs w:val="24"/>
        </w:rPr>
        <w:t>3</w:t>
      </w:r>
      <w:r w:rsidR="00DE226E" w:rsidRPr="00813D50">
        <w:rPr>
          <w:rFonts w:ascii="Times New Roman" w:eastAsia="MicrosoftSansSerif" w:hAnsi="Times New Roman" w:cs="Times New Roman"/>
          <w:b/>
          <w:sz w:val="24"/>
          <w:szCs w:val="24"/>
        </w:rPr>
        <w:t>.4.</w:t>
      </w:r>
      <w:r w:rsidR="00DE226E" w:rsidRPr="00813D50">
        <w:rPr>
          <w:rFonts w:ascii="Times New Roman" w:eastAsia="MicrosoftSansSerif" w:hAnsi="Times New Roman" w:cs="Times New Roman"/>
          <w:b/>
          <w:sz w:val="24"/>
          <w:szCs w:val="24"/>
        </w:rPr>
        <w:tab/>
        <w:t xml:space="preserve">Instalacja domofonu </w:t>
      </w:r>
    </w:p>
    <w:p w14:paraId="08A0EE48"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lastRenderedPageBreak/>
        <w:t xml:space="preserve">Kontrola jakości wykonania instalacji powinna obejmować: </w:t>
      </w:r>
    </w:p>
    <w:p w14:paraId="20E20026" w14:textId="77777777" w:rsidR="00DE226E" w:rsidRPr="00DE226E" w:rsidRDefault="00DE226E" w:rsidP="001C41DD">
      <w:pPr>
        <w:pStyle w:val="Zwykytekst"/>
        <w:numPr>
          <w:ilvl w:val="0"/>
          <w:numId w:val="53"/>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zgodność zastosowanych do wbudowania wyrobów i zainstalowanych urządzeń z dokumentacją techniczną, normami i certyfikatami </w:t>
      </w:r>
    </w:p>
    <w:p w14:paraId="192C69EE" w14:textId="77777777" w:rsidR="00DE226E" w:rsidRPr="00DE226E" w:rsidRDefault="00DE226E" w:rsidP="001C41DD">
      <w:pPr>
        <w:pStyle w:val="Zwykytekst"/>
        <w:numPr>
          <w:ilvl w:val="0"/>
          <w:numId w:val="53"/>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poprawność wykonania przejść przewodów przez stropy i ściany </w:t>
      </w:r>
    </w:p>
    <w:p w14:paraId="57E884CF" w14:textId="77777777" w:rsidR="00DE226E" w:rsidRPr="00DE226E" w:rsidRDefault="00DE226E" w:rsidP="001C41DD">
      <w:pPr>
        <w:pStyle w:val="Zwykytekst"/>
        <w:numPr>
          <w:ilvl w:val="0"/>
          <w:numId w:val="53"/>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prawidłowość wykonania połączeń przewodów –okablowania</w:t>
      </w:r>
    </w:p>
    <w:p w14:paraId="0E3BDFA1" w14:textId="77777777" w:rsidR="00DE226E" w:rsidRPr="00DE226E" w:rsidRDefault="00DE226E" w:rsidP="001C41DD">
      <w:pPr>
        <w:pStyle w:val="Zwykytekst"/>
        <w:numPr>
          <w:ilvl w:val="0"/>
          <w:numId w:val="53"/>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poprawność wyboru opcji do uruchomienia instalacji- w oparci o dokumentację techniczno-ruchową producenta urządzenia.</w:t>
      </w:r>
    </w:p>
    <w:p w14:paraId="29FEE294" w14:textId="77777777" w:rsidR="00DE226E" w:rsidRPr="00DE226E" w:rsidRDefault="00DE226E" w:rsidP="001C41DD">
      <w:pPr>
        <w:pStyle w:val="Zwykytekst"/>
        <w:numPr>
          <w:ilvl w:val="0"/>
          <w:numId w:val="53"/>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prawidłowość umieszczenia schematów, opisów, tablic ostrzegawczych oraz innych informacji </w:t>
      </w:r>
    </w:p>
    <w:p w14:paraId="32471F5C" w14:textId="77777777" w:rsidR="00DE226E" w:rsidRPr="00DE226E" w:rsidRDefault="00DE226E" w:rsidP="001C41DD">
      <w:pPr>
        <w:pStyle w:val="Zwykytekst"/>
        <w:numPr>
          <w:ilvl w:val="0"/>
          <w:numId w:val="53"/>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spełnienia dodatkowych zaleceń inspektora nadzoru. </w:t>
      </w:r>
    </w:p>
    <w:p w14:paraId="6D8ACCDC"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W przypadku, gdy wynik którejkolwiek próby jest niezgodny z normą, to próbę lub próby poprzedzające, jeżeli mogą mieć wpływ na wynik, należy powtórzyć po usunięciu przyczyny niezgodności. </w:t>
      </w:r>
    </w:p>
    <w:p w14:paraId="00E1F5DB" w14:textId="77777777" w:rsidR="00DE226E" w:rsidRPr="00813D50" w:rsidRDefault="00220B8B" w:rsidP="00DE226E">
      <w:pPr>
        <w:pStyle w:val="Zwykytekst"/>
        <w:rPr>
          <w:rFonts w:ascii="Times New Roman" w:eastAsia="MicrosoftSansSerif" w:hAnsi="Times New Roman" w:cs="Times New Roman"/>
          <w:b/>
          <w:sz w:val="24"/>
          <w:szCs w:val="24"/>
        </w:rPr>
      </w:pPr>
      <w:r w:rsidRPr="00813D50">
        <w:rPr>
          <w:rFonts w:ascii="Times New Roman" w:eastAsia="MicrosoftSansSerif" w:hAnsi="Times New Roman" w:cs="Times New Roman"/>
          <w:b/>
          <w:sz w:val="24"/>
          <w:szCs w:val="24"/>
        </w:rPr>
        <w:t>4.</w:t>
      </w:r>
      <w:r w:rsidR="00DE226E" w:rsidRPr="00813D50">
        <w:rPr>
          <w:rFonts w:ascii="Times New Roman" w:eastAsia="MicrosoftSansSerif" w:hAnsi="Times New Roman" w:cs="Times New Roman"/>
          <w:b/>
          <w:sz w:val="24"/>
          <w:szCs w:val="24"/>
        </w:rPr>
        <w:tab/>
        <w:t xml:space="preserve">PRZEDMIAR I OBMIAR ROBÓT </w:t>
      </w:r>
    </w:p>
    <w:p w14:paraId="77A1959E"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W trakcie realizacji inwestycji wykonawca robót jest zobowiązany do przekazania zamawiającemu częściowych lub końcowych obmiarów robót, ze szczególnym uwzględnieniem robót zanikających (roboty, których weryfikacja w zakresie ilości i jakości po zabudowaniu nie będzie możliwa). </w:t>
      </w:r>
    </w:p>
    <w:p w14:paraId="0CF5BE0C" w14:textId="77777777" w:rsidR="00DE226E" w:rsidRPr="00813D50" w:rsidRDefault="00220B8B" w:rsidP="00DE226E">
      <w:pPr>
        <w:pStyle w:val="Zwykytekst"/>
        <w:rPr>
          <w:rFonts w:ascii="Times New Roman" w:eastAsia="MicrosoftSansSerif" w:hAnsi="Times New Roman" w:cs="Times New Roman"/>
          <w:b/>
          <w:sz w:val="24"/>
          <w:szCs w:val="24"/>
        </w:rPr>
      </w:pPr>
      <w:r w:rsidRPr="00813D50">
        <w:rPr>
          <w:rFonts w:ascii="Times New Roman" w:eastAsia="MicrosoftSansSerif" w:hAnsi="Times New Roman" w:cs="Times New Roman"/>
          <w:b/>
          <w:sz w:val="24"/>
          <w:szCs w:val="24"/>
        </w:rPr>
        <w:t>5</w:t>
      </w:r>
      <w:r w:rsidR="00DE226E" w:rsidRPr="00813D50">
        <w:rPr>
          <w:rFonts w:ascii="Times New Roman" w:eastAsia="MicrosoftSansSerif" w:hAnsi="Times New Roman" w:cs="Times New Roman"/>
          <w:b/>
          <w:sz w:val="24"/>
          <w:szCs w:val="24"/>
        </w:rPr>
        <w:t>.</w:t>
      </w:r>
      <w:r w:rsidR="00DE226E" w:rsidRPr="00813D50">
        <w:rPr>
          <w:rFonts w:ascii="Times New Roman" w:eastAsia="MicrosoftSansSerif" w:hAnsi="Times New Roman" w:cs="Times New Roman"/>
          <w:b/>
          <w:sz w:val="24"/>
          <w:szCs w:val="24"/>
        </w:rPr>
        <w:tab/>
        <w:t>ODBIÓR ROBOT</w:t>
      </w:r>
    </w:p>
    <w:p w14:paraId="4A8883BD" w14:textId="77777777" w:rsidR="00DE226E" w:rsidRPr="00813D50" w:rsidRDefault="00220B8B" w:rsidP="00DE226E">
      <w:pPr>
        <w:pStyle w:val="Zwykytekst"/>
        <w:rPr>
          <w:rFonts w:ascii="Times New Roman" w:eastAsia="MicrosoftSansSerif" w:hAnsi="Times New Roman" w:cs="Times New Roman"/>
          <w:b/>
          <w:sz w:val="24"/>
          <w:szCs w:val="24"/>
        </w:rPr>
      </w:pPr>
      <w:r w:rsidRPr="00813D50">
        <w:rPr>
          <w:rFonts w:ascii="Times New Roman" w:eastAsia="MicrosoftSansSerif" w:hAnsi="Times New Roman" w:cs="Times New Roman"/>
          <w:b/>
          <w:sz w:val="24"/>
          <w:szCs w:val="24"/>
        </w:rPr>
        <w:t>5</w:t>
      </w:r>
      <w:r w:rsidR="00DE226E" w:rsidRPr="00813D50">
        <w:rPr>
          <w:rFonts w:ascii="Times New Roman" w:eastAsia="MicrosoftSansSerif" w:hAnsi="Times New Roman" w:cs="Times New Roman"/>
          <w:b/>
          <w:sz w:val="24"/>
          <w:szCs w:val="24"/>
        </w:rPr>
        <w:t>.</w:t>
      </w:r>
      <w:r w:rsidRPr="00813D50">
        <w:rPr>
          <w:rFonts w:ascii="Times New Roman" w:eastAsia="MicrosoftSansSerif" w:hAnsi="Times New Roman" w:cs="Times New Roman"/>
          <w:b/>
          <w:sz w:val="24"/>
          <w:szCs w:val="24"/>
        </w:rPr>
        <w:t>1</w:t>
      </w:r>
      <w:r w:rsidR="00DE226E" w:rsidRPr="00813D50">
        <w:rPr>
          <w:rFonts w:ascii="Times New Roman" w:eastAsia="MicrosoftSansSerif" w:hAnsi="Times New Roman" w:cs="Times New Roman"/>
          <w:b/>
          <w:sz w:val="24"/>
          <w:szCs w:val="24"/>
        </w:rPr>
        <w:t>.</w:t>
      </w:r>
      <w:r w:rsidR="00DE226E" w:rsidRPr="00813D50">
        <w:rPr>
          <w:rFonts w:ascii="Times New Roman" w:eastAsia="MicrosoftSansSerif" w:hAnsi="Times New Roman" w:cs="Times New Roman"/>
          <w:b/>
          <w:sz w:val="24"/>
          <w:szCs w:val="24"/>
        </w:rPr>
        <w:tab/>
        <w:t>Ogólne zasady odbioru robót</w:t>
      </w:r>
    </w:p>
    <w:p w14:paraId="7232B808"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Roboty uznaje się za wykonane zgodnie ze specyfikacją techniczną, wymaganiami  Inspektora nadzoru, jeżeli wszystkie pomiary i badania mają wyniki pozytywne. </w:t>
      </w:r>
    </w:p>
    <w:p w14:paraId="1ECB0AF6" w14:textId="77777777" w:rsidR="00DE226E" w:rsidRPr="00813D50" w:rsidRDefault="00220B8B" w:rsidP="00DE226E">
      <w:pPr>
        <w:pStyle w:val="Zwykytekst"/>
        <w:rPr>
          <w:rFonts w:ascii="Times New Roman" w:eastAsia="MicrosoftSansSerif" w:hAnsi="Times New Roman" w:cs="Times New Roman"/>
          <w:b/>
          <w:sz w:val="24"/>
          <w:szCs w:val="24"/>
        </w:rPr>
      </w:pPr>
      <w:r w:rsidRPr="00813D50">
        <w:rPr>
          <w:rFonts w:ascii="Times New Roman" w:eastAsia="MicrosoftSansSerif" w:hAnsi="Times New Roman" w:cs="Times New Roman"/>
          <w:b/>
          <w:sz w:val="24"/>
          <w:szCs w:val="24"/>
        </w:rPr>
        <w:t>5.2.</w:t>
      </w:r>
      <w:r w:rsidR="00DE226E" w:rsidRPr="00813D50">
        <w:rPr>
          <w:rFonts w:ascii="Times New Roman" w:eastAsia="MicrosoftSansSerif" w:hAnsi="Times New Roman" w:cs="Times New Roman"/>
          <w:b/>
          <w:sz w:val="24"/>
          <w:szCs w:val="24"/>
        </w:rPr>
        <w:tab/>
        <w:t xml:space="preserve">Odbiór robót zanikających i ulegających zakryciu </w:t>
      </w:r>
    </w:p>
    <w:p w14:paraId="6E70432D"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Odbiorowi robót zanikających i ulegających zakryciu podlegają instalacje elektryczne podtynkowe.</w:t>
      </w:r>
    </w:p>
    <w:p w14:paraId="63CDFDF2" w14:textId="77777777" w:rsidR="00DE226E" w:rsidRPr="00813D50" w:rsidRDefault="00220B8B" w:rsidP="00DE226E">
      <w:pPr>
        <w:pStyle w:val="Zwykytekst"/>
        <w:rPr>
          <w:rFonts w:ascii="Times New Roman" w:eastAsia="MicrosoftSansSerif" w:hAnsi="Times New Roman" w:cs="Times New Roman"/>
          <w:b/>
          <w:sz w:val="24"/>
          <w:szCs w:val="24"/>
        </w:rPr>
      </w:pPr>
      <w:r w:rsidRPr="00813D50">
        <w:rPr>
          <w:rFonts w:ascii="Times New Roman" w:eastAsia="MicrosoftSansSerif" w:hAnsi="Times New Roman" w:cs="Times New Roman"/>
          <w:b/>
          <w:sz w:val="24"/>
          <w:szCs w:val="24"/>
        </w:rPr>
        <w:t>5.3.</w:t>
      </w:r>
      <w:r w:rsidR="00DE226E" w:rsidRPr="00813D50">
        <w:rPr>
          <w:rFonts w:ascii="Times New Roman" w:eastAsia="MicrosoftSansSerif" w:hAnsi="Times New Roman" w:cs="Times New Roman"/>
          <w:b/>
          <w:sz w:val="24"/>
          <w:szCs w:val="24"/>
        </w:rPr>
        <w:tab/>
        <w:t xml:space="preserve">Dokumenty do odbioru końcowego robót </w:t>
      </w:r>
    </w:p>
    <w:p w14:paraId="70941CA1"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Do odbioru końcowego Wykonawca jest zobowiązany przygotować:</w:t>
      </w:r>
    </w:p>
    <w:p w14:paraId="7D1B4605" w14:textId="77777777" w:rsidR="00DE226E" w:rsidRPr="00DE226E" w:rsidRDefault="00DE226E" w:rsidP="001C41DD">
      <w:pPr>
        <w:pStyle w:val="Zwykytekst"/>
        <w:numPr>
          <w:ilvl w:val="0"/>
          <w:numId w:val="54"/>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dziennik budowy (wewnętrzny) </w:t>
      </w:r>
    </w:p>
    <w:p w14:paraId="1A5A1FA3" w14:textId="77777777" w:rsidR="00DE226E" w:rsidRPr="00DE226E" w:rsidRDefault="00DE226E" w:rsidP="001C41DD">
      <w:pPr>
        <w:pStyle w:val="Zwykytekst"/>
        <w:numPr>
          <w:ilvl w:val="0"/>
          <w:numId w:val="54"/>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projektową dokumentację powykonawczą </w:t>
      </w:r>
    </w:p>
    <w:p w14:paraId="0E7C6066" w14:textId="77777777" w:rsidR="00DE226E" w:rsidRPr="00DE226E" w:rsidRDefault="00DE226E" w:rsidP="001C41DD">
      <w:pPr>
        <w:pStyle w:val="Zwykytekst"/>
        <w:numPr>
          <w:ilvl w:val="0"/>
          <w:numId w:val="54"/>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protokoły z oględzin stanu sprawności połączeń sprzętu, zabezpieczeń, aparatów i  </w:t>
      </w:r>
      <w:proofErr w:type="spellStart"/>
      <w:r w:rsidRPr="00DE226E">
        <w:rPr>
          <w:rFonts w:ascii="Times New Roman" w:eastAsia="MicrosoftSansSerif" w:hAnsi="Times New Roman" w:cs="Times New Roman"/>
          <w:sz w:val="24"/>
          <w:szCs w:val="24"/>
        </w:rPr>
        <w:t>oprzewodowania</w:t>
      </w:r>
      <w:proofErr w:type="spellEnd"/>
      <w:r w:rsidRPr="00DE226E">
        <w:rPr>
          <w:rFonts w:ascii="Times New Roman" w:eastAsia="MicrosoftSansSerif" w:hAnsi="Times New Roman" w:cs="Times New Roman"/>
          <w:sz w:val="24"/>
          <w:szCs w:val="24"/>
        </w:rPr>
        <w:t xml:space="preserve"> </w:t>
      </w:r>
    </w:p>
    <w:p w14:paraId="548AD4A9" w14:textId="77777777" w:rsidR="00DE226E" w:rsidRPr="00DE226E" w:rsidRDefault="00DE226E" w:rsidP="001C41DD">
      <w:pPr>
        <w:pStyle w:val="Zwykytekst"/>
        <w:numPr>
          <w:ilvl w:val="0"/>
          <w:numId w:val="54"/>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protokoły z dokonanych pomiarów </w:t>
      </w:r>
    </w:p>
    <w:p w14:paraId="6D0D4CA8" w14:textId="77777777" w:rsidR="00DE226E" w:rsidRPr="00DE226E" w:rsidRDefault="00DE226E" w:rsidP="001C41DD">
      <w:pPr>
        <w:pStyle w:val="Zwykytekst"/>
        <w:numPr>
          <w:ilvl w:val="0"/>
          <w:numId w:val="54"/>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pomiary natężenia oświetlenia </w:t>
      </w:r>
    </w:p>
    <w:p w14:paraId="3242AD23" w14:textId="77777777" w:rsidR="00DE226E" w:rsidRPr="00DE226E" w:rsidRDefault="00DE226E" w:rsidP="001C41DD">
      <w:pPr>
        <w:pStyle w:val="Zwykytekst"/>
        <w:numPr>
          <w:ilvl w:val="0"/>
          <w:numId w:val="54"/>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protokoły odbioru robót zanikających </w:t>
      </w:r>
    </w:p>
    <w:p w14:paraId="42F8E4F7" w14:textId="77777777" w:rsidR="00DE226E" w:rsidRPr="00DE226E" w:rsidRDefault="00DE226E" w:rsidP="001C41DD">
      <w:pPr>
        <w:pStyle w:val="Zwykytekst"/>
        <w:numPr>
          <w:ilvl w:val="0"/>
          <w:numId w:val="54"/>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certyfikaty na urządzenia i wyroby </w:t>
      </w:r>
    </w:p>
    <w:p w14:paraId="6174BBFC" w14:textId="77777777" w:rsidR="00DE226E" w:rsidRPr="00DE226E" w:rsidRDefault="00DE226E" w:rsidP="001C41DD">
      <w:pPr>
        <w:pStyle w:val="Zwykytekst"/>
        <w:numPr>
          <w:ilvl w:val="0"/>
          <w:numId w:val="54"/>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dokumentacje techniczno-ruchowe oraz instrukcje obsługi zainstalowanych urządzeń </w:t>
      </w:r>
    </w:p>
    <w:p w14:paraId="565C8DBC" w14:textId="77777777" w:rsidR="00DE226E" w:rsidRPr="00DE226E" w:rsidRDefault="00DE226E" w:rsidP="001C41DD">
      <w:pPr>
        <w:pStyle w:val="Zwykytekst"/>
        <w:numPr>
          <w:ilvl w:val="0"/>
          <w:numId w:val="54"/>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ewentualną ocenę robót wydaną przez Zakład Energetyczny. </w:t>
      </w:r>
    </w:p>
    <w:p w14:paraId="37B6414F"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W przypadku stwierdzenia usterek Przedstawiciel Inwestora ustali zakres robót poprawkowych, które Wykonawca zrealizuje na własny koszt w terminie uzgodnionym z Przedstawicielem Inwestora. </w:t>
      </w:r>
    </w:p>
    <w:p w14:paraId="65F44FA2" w14:textId="77777777" w:rsidR="00DE226E" w:rsidRPr="00813D50" w:rsidRDefault="00A360F9" w:rsidP="00DE226E">
      <w:pPr>
        <w:pStyle w:val="Zwykytekst"/>
        <w:rPr>
          <w:rFonts w:ascii="Times New Roman" w:eastAsia="MicrosoftSansSerif" w:hAnsi="Times New Roman" w:cs="Times New Roman"/>
          <w:b/>
          <w:sz w:val="24"/>
          <w:szCs w:val="24"/>
        </w:rPr>
      </w:pPr>
      <w:r w:rsidRPr="00813D50">
        <w:rPr>
          <w:rFonts w:ascii="Times New Roman" w:eastAsia="MicrosoftSansSerif" w:hAnsi="Times New Roman" w:cs="Times New Roman"/>
          <w:b/>
          <w:sz w:val="24"/>
          <w:szCs w:val="24"/>
        </w:rPr>
        <w:t>6</w:t>
      </w:r>
      <w:r w:rsidR="00DE226E" w:rsidRPr="00813D50">
        <w:rPr>
          <w:rFonts w:ascii="Times New Roman" w:eastAsia="MicrosoftSansSerif" w:hAnsi="Times New Roman" w:cs="Times New Roman"/>
          <w:b/>
          <w:sz w:val="24"/>
          <w:szCs w:val="24"/>
        </w:rPr>
        <w:t>.</w:t>
      </w:r>
      <w:r w:rsidR="00DE226E" w:rsidRPr="00813D50">
        <w:rPr>
          <w:rFonts w:ascii="Times New Roman" w:eastAsia="MicrosoftSansSerif" w:hAnsi="Times New Roman" w:cs="Times New Roman"/>
          <w:b/>
          <w:sz w:val="24"/>
          <w:szCs w:val="24"/>
        </w:rPr>
        <w:tab/>
        <w:t>ROZLICZENIE</w:t>
      </w:r>
    </w:p>
    <w:p w14:paraId="689FF52E"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Rozliczenie robót może być wykonane jednorazowo po wykonaniu pełnego zakresu robót i ich końcowym odbiorze lub etapami określonymi w umowie, po dokonaniu częściowych odbiorów robót.</w:t>
      </w:r>
    </w:p>
    <w:p w14:paraId="5B8DE52A" w14:textId="77777777" w:rsidR="00DE226E" w:rsidRPr="00813D50" w:rsidRDefault="00A360F9" w:rsidP="00DE226E">
      <w:pPr>
        <w:pStyle w:val="Zwykytekst"/>
        <w:rPr>
          <w:rFonts w:ascii="Times New Roman" w:eastAsia="MicrosoftSansSerif" w:hAnsi="Times New Roman" w:cs="Times New Roman"/>
          <w:b/>
          <w:sz w:val="24"/>
          <w:szCs w:val="24"/>
        </w:rPr>
      </w:pPr>
      <w:r w:rsidRPr="00813D50">
        <w:rPr>
          <w:rFonts w:ascii="Times New Roman" w:eastAsia="MicrosoftSansSerif" w:hAnsi="Times New Roman" w:cs="Times New Roman"/>
          <w:b/>
          <w:sz w:val="24"/>
          <w:szCs w:val="24"/>
        </w:rPr>
        <w:t>7</w:t>
      </w:r>
      <w:r w:rsidR="00DE226E" w:rsidRPr="00813D50">
        <w:rPr>
          <w:rFonts w:ascii="Times New Roman" w:eastAsia="MicrosoftSansSerif" w:hAnsi="Times New Roman" w:cs="Times New Roman"/>
          <w:b/>
          <w:sz w:val="24"/>
          <w:szCs w:val="24"/>
        </w:rPr>
        <w:t>.</w:t>
      </w:r>
      <w:r w:rsidR="00DE226E" w:rsidRPr="00813D50">
        <w:rPr>
          <w:rFonts w:ascii="Times New Roman" w:eastAsia="MicrosoftSansSerif" w:hAnsi="Times New Roman" w:cs="Times New Roman"/>
          <w:b/>
          <w:sz w:val="24"/>
          <w:szCs w:val="24"/>
        </w:rPr>
        <w:tab/>
        <w:t xml:space="preserve"> DOKUMENTY ODNIESIENIA</w:t>
      </w:r>
    </w:p>
    <w:p w14:paraId="6D9D54F8" w14:textId="77777777" w:rsidR="00DE226E" w:rsidRPr="00DE226E" w:rsidRDefault="00A360F9" w:rsidP="00DE226E">
      <w:pPr>
        <w:pStyle w:val="Zwykytekst"/>
        <w:rPr>
          <w:rFonts w:ascii="Times New Roman" w:eastAsia="MicrosoftSansSerif" w:hAnsi="Times New Roman" w:cs="Times New Roman"/>
          <w:sz w:val="24"/>
          <w:szCs w:val="24"/>
        </w:rPr>
      </w:pPr>
      <w:r>
        <w:rPr>
          <w:rFonts w:ascii="Times New Roman" w:eastAsia="MicrosoftSansSerif" w:hAnsi="Times New Roman" w:cs="Times New Roman"/>
          <w:sz w:val="24"/>
          <w:szCs w:val="24"/>
        </w:rPr>
        <w:t>7</w:t>
      </w:r>
      <w:r w:rsidR="00DE226E" w:rsidRPr="00DE226E">
        <w:rPr>
          <w:rFonts w:ascii="Times New Roman" w:eastAsia="MicrosoftSansSerif" w:hAnsi="Times New Roman" w:cs="Times New Roman"/>
          <w:sz w:val="24"/>
          <w:szCs w:val="24"/>
        </w:rPr>
        <w:t>.1. Normy</w:t>
      </w:r>
    </w:p>
    <w:p w14:paraId="3FAAE2AC" w14:textId="77777777" w:rsidR="00E50562" w:rsidRPr="00E50562" w:rsidRDefault="00E50562" w:rsidP="00E50562">
      <w:pPr>
        <w:pStyle w:val="Zwykytekst"/>
        <w:ind w:left="360"/>
        <w:rPr>
          <w:rFonts w:ascii="Times New Roman" w:eastAsia="MicrosoftSansSerif" w:hAnsi="Times New Roman" w:cs="Times New Roman"/>
          <w:sz w:val="24"/>
          <w:szCs w:val="24"/>
        </w:rPr>
      </w:pPr>
      <w:r w:rsidRPr="00E50562">
        <w:rPr>
          <w:rFonts w:ascii="Times New Roman" w:eastAsia="MicrosoftSansSerif" w:hAnsi="Times New Roman" w:cs="Times New Roman"/>
          <w:sz w:val="24"/>
          <w:szCs w:val="24"/>
        </w:rPr>
        <w:t xml:space="preserve">Rozporządzenie Ministra Infrastruktury z dnia 06.02.2003 r. (Dz. U. Nr .47 poz. 401) </w:t>
      </w:r>
    </w:p>
    <w:p w14:paraId="19C6ABCA" w14:textId="77777777" w:rsidR="00E50562" w:rsidRPr="00E50562" w:rsidRDefault="00E50562" w:rsidP="00E50562">
      <w:pPr>
        <w:pStyle w:val="Zwykytekst"/>
        <w:ind w:left="360"/>
        <w:rPr>
          <w:rFonts w:ascii="Times New Roman" w:eastAsia="MicrosoftSansSerif" w:hAnsi="Times New Roman" w:cs="Times New Roman"/>
          <w:sz w:val="24"/>
          <w:szCs w:val="24"/>
        </w:rPr>
      </w:pPr>
      <w:r w:rsidRPr="00E50562">
        <w:rPr>
          <w:rFonts w:ascii="Times New Roman" w:eastAsia="MicrosoftSansSerif" w:hAnsi="Times New Roman" w:cs="Times New Roman"/>
          <w:sz w:val="24"/>
          <w:szCs w:val="24"/>
        </w:rPr>
        <w:t>w sprawie bezpieczeństwa i higieny pracy podczas wykonywania robót budowlanych.</w:t>
      </w:r>
    </w:p>
    <w:p w14:paraId="75B92CE9" w14:textId="77777777" w:rsidR="00E50562" w:rsidRPr="00E50562" w:rsidRDefault="00E50562" w:rsidP="00E50562">
      <w:pPr>
        <w:pStyle w:val="Zwykytekst"/>
        <w:ind w:left="360"/>
        <w:rPr>
          <w:rFonts w:ascii="Times New Roman" w:eastAsia="MicrosoftSansSerif" w:hAnsi="Times New Roman" w:cs="Times New Roman"/>
          <w:sz w:val="24"/>
          <w:szCs w:val="24"/>
        </w:rPr>
      </w:pPr>
      <w:r w:rsidRPr="00E50562">
        <w:rPr>
          <w:rFonts w:ascii="Times New Roman" w:eastAsia="MicrosoftSansSerif" w:hAnsi="Times New Roman" w:cs="Times New Roman"/>
          <w:sz w:val="24"/>
          <w:szCs w:val="24"/>
        </w:rPr>
        <w:t xml:space="preserve">Warunki techniczne jakim powinny odpowiadać budynki i ich  usytuowanie </w:t>
      </w:r>
    </w:p>
    <w:p w14:paraId="2711E8AD" w14:textId="77777777" w:rsidR="00DE226E" w:rsidRPr="00DE226E" w:rsidRDefault="00DE226E" w:rsidP="00813D50">
      <w:pPr>
        <w:pStyle w:val="Zwykytekst"/>
        <w:ind w:left="360"/>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PN-EN 12464-1 2012 Światło i oświetlenie. Oświetlenie miejsc pracy. Część 1. Miejsca pracy we wnętrzach.</w:t>
      </w:r>
    </w:p>
    <w:p w14:paraId="751804CB" w14:textId="77777777" w:rsidR="00DE226E" w:rsidRPr="00DE226E" w:rsidRDefault="00DE226E" w:rsidP="00813D50">
      <w:pPr>
        <w:pStyle w:val="Zwykytekst"/>
        <w:ind w:left="360"/>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lastRenderedPageBreak/>
        <w:t xml:space="preserve">PN-EN 50486 : 2009 Urządzenia stosowane w systemach  domofonowych i </w:t>
      </w:r>
      <w:proofErr w:type="spellStart"/>
      <w:r w:rsidRPr="00DE226E">
        <w:rPr>
          <w:rFonts w:ascii="Times New Roman" w:eastAsia="MicrosoftSansSerif" w:hAnsi="Times New Roman" w:cs="Times New Roman"/>
          <w:sz w:val="24"/>
          <w:szCs w:val="24"/>
        </w:rPr>
        <w:t>wideodomofonowych</w:t>
      </w:r>
      <w:proofErr w:type="spellEnd"/>
    </w:p>
    <w:p w14:paraId="357CD8AE" w14:textId="77777777" w:rsidR="00DE226E" w:rsidRPr="00E50562" w:rsidRDefault="00DE226E" w:rsidP="00813D50">
      <w:pPr>
        <w:pStyle w:val="Zwykytekst"/>
        <w:ind w:left="360"/>
        <w:rPr>
          <w:rFonts w:ascii="Times New Roman" w:eastAsia="MicrosoftSansSerif" w:hAnsi="Times New Roman" w:cs="Times New Roman"/>
          <w:sz w:val="24"/>
          <w:szCs w:val="24"/>
        </w:rPr>
      </w:pPr>
      <w:r w:rsidRPr="00E50562">
        <w:rPr>
          <w:rFonts w:ascii="Times New Roman" w:eastAsia="MicrosoftSansSerif" w:hAnsi="Times New Roman" w:cs="Times New Roman"/>
          <w:sz w:val="24"/>
          <w:szCs w:val="24"/>
        </w:rPr>
        <w:t xml:space="preserve">PN-91/E-05010 Zakres napięciowe instalacji elektrycznych w obiektach budowlanych. </w:t>
      </w:r>
    </w:p>
    <w:p w14:paraId="595A3802" w14:textId="77777777" w:rsidR="00DE226E" w:rsidRPr="00DE226E" w:rsidRDefault="00DE226E" w:rsidP="00813D50">
      <w:pPr>
        <w:pStyle w:val="Zwykytekst"/>
        <w:ind w:left="360"/>
        <w:rPr>
          <w:rFonts w:ascii="Times New Roman" w:eastAsia="MicrosoftSansSerif" w:hAnsi="Times New Roman" w:cs="Times New Roman"/>
          <w:sz w:val="24"/>
          <w:szCs w:val="24"/>
        </w:rPr>
      </w:pPr>
      <w:r w:rsidRPr="00E50562">
        <w:rPr>
          <w:rFonts w:ascii="Times New Roman" w:eastAsia="MicrosoftSansSerif" w:hAnsi="Times New Roman" w:cs="Times New Roman"/>
          <w:sz w:val="24"/>
          <w:szCs w:val="24"/>
        </w:rPr>
        <w:t>PN-EN 60598-02 Oprawy oświetleniowe. Wymagania szczegółowe. (zestaw norm)</w:t>
      </w:r>
      <w:r w:rsidRPr="00DE226E">
        <w:rPr>
          <w:rFonts w:ascii="Times New Roman" w:eastAsia="MicrosoftSansSerif" w:hAnsi="Times New Roman" w:cs="Times New Roman"/>
          <w:sz w:val="24"/>
          <w:szCs w:val="24"/>
        </w:rPr>
        <w:t xml:space="preserve"> </w:t>
      </w:r>
    </w:p>
    <w:p w14:paraId="6CD55CB1" w14:textId="77777777" w:rsidR="00DE226E" w:rsidRPr="00DE226E" w:rsidRDefault="00DE226E" w:rsidP="00813D50">
      <w:pPr>
        <w:pStyle w:val="Zwykytekst"/>
        <w:ind w:left="360"/>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PN-EN 60439-1-5 Rozdzielnice i sterownice niskonapięciowe. (zbiór norm) </w:t>
      </w:r>
    </w:p>
    <w:p w14:paraId="43B14969" w14:textId="77777777" w:rsidR="00DE226E" w:rsidRPr="00DE226E" w:rsidRDefault="00DE226E" w:rsidP="00813D50">
      <w:pPr>
        <w:pStyle w:val="Zwykytekst"/>
        <w:ind w:left="360"/>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PN-EN 10142:2003 Taśmy i blachy ze stali niskowęglowej ocynkowane ogniowo w sposób ciągły do obróbki plastycznej na zimno. Warunki techniczne dostawy. </w:t>
      </w:r>
    </w:p>
    <w:p w14:paraId="054D3057" w14:textId="77777777" w:rsidR="00DE226E" w:rsidRPr="00DE226E" w:rsidRDefault="00DE226E" w:rsidP="00813D50">
      <w:pPr>
        <w:pStyle w:val="Zwykytekst"/>
        <w:ind w:left="360"/>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PN-EN 60529:2003 Stopnie ochrony zapewnianej przez obudowy (Kod IP). </w:t>
      </w:r>
    </w:p>
    <w:p w14:paraId="7D442ECD" w14:textId="77777777" w:rsidR="00DE226E" w:rsidRPr="00DE226E" w:rsidRDefault="00DE226E" w:rsidP="00813D50">
      <w:pPr>
        <w:pStyle w:val="Zwykytekst"/>
        <w:ind w:left="360"/>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PN-EN 60664-1:2003(U) Koordynacja izolacji urządzeń elektrycznych w układach niskiego napięcia. </w:t>
      </w:r>
    </w:p>
    <w:p w14:paraId="09867A2B" w14:textId="77777777" w:rsidR="00DE226E" w:rsidRPr="00DE226E" w:rsidRDefault="00DE226E" w:rsidP="00813D50">
      <w:pPr>
        <w:pStyle w:val="Zwykytekst"/>
        <w:ind w:left="360"/>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Ustawa z dnia 7 lipca 1994r. Prawo Budowlane, tj. Dz.U z 2020, poz. 1333</w:t>
      </w:r>
    </w:p>
    <w:p w14:paraId="07097108" w14:textId="77777777" w:rsidR="00DE226E" w:rsidRPr="00DE226E" w:rsidRDefault="00DE226E" w:rsidP="00813D50">
      <w:pPr>
        <w:pStyle w:val="Zwykytekst"/>
        <w:ind w:left="360"/>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Rozporządzenie Ministra Infrastruktury z dnia 12 kwietnia 2002 r. w sprawie warunków jakim powinny odpowiadać budynki i ich usytuowanie, Dz.U. z 2019r.  poz. 1065 i z 2020r. poz. 1608.</w:t>
      </w:r>
    </w:p>
    <w:p w14:paraId="1041F63C" w14:textId="77777777" w:rsidR="00DE226E" w:rsidRPr="00DE226E" w:rsidRDefault="00DE226E" w:rsidP="00813D50">
      <w:pPr>
        <w:pStyle w:val="Zwykytekst"/>
        <w:ind w:left="360"/>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Rozporządzenie Ministra Energii z dnia 28 sierpnia 2019r. w sprawie bezpieczeństwa i higieny pracy przy urządzeniach elektroenergetycznych Dz.U z 2019, poz. 1830, tj.  Dz.U  z 2021, poz. 1210</w:t>
      </w:r>
    </w:p>
    <w:p w14:paraId="4D90035C" w14:textId="77777777" w:rsidR="00DE226E" w:rsidRPr="00DE226E" w:rsidRDefault="00DE226E" w:rsidP="00813D50">
      <w:pPr>
        <w:pStyle w:val="Zwykytekst"/>
        <w:ind w:left="360"/>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Rozporządzenie Ministra Infrastruktury z dnia 6 lutego 2003 w sprawie bezpieczeństwa i higieny pracy podczas wykonywania robót budowlanych Dz.U  z 2003, poz. 401 z późniejszymi zmianami,</w:t>
      </w:r>
    </w:p>
    <w:p w14:paraId="28DDB6AB" w14:textId="77777777" w:rsidR="00282EFA" w:rsidRDefault="00282EFA" w:rsidP="00813D50">
      <w:pPr>
        <w:pStyle w:val="Zwykytekst"/>
        <w:rPr>
          <w:rFonts w:ascii="Times New Roman" w:eastAsia="MicrosoftSansSerif" w:hAnsi="Times New Roman" w:cs="Times New Roman"/>
          <w:sz w:val="24"/>
          <w:szCs w:val="24"/>
        </w:rPr>
      </w:pPr>
    </w:p>
    <w:sectPr w:rsidR="00282EFA" w:rsidSect="00EF71BD">
      <w:footerReference w:type="default" r:id="rId9"/>
      <w:headerReference w:type="first" r:id="rId10"/>
      <w:pgSz w:w="11906" w:h="16838"/>
      <w:pgMar w:top="954" w:right="1417" w:bottom="1417" w:left="1417"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C8A92" w14:textId="77777777" w:rsidR="00FE5DDF" w:rsidRDefault="00FE5DDF" w:rsidP="0001340E">
      <w:pPr>
        <w:spacing w:after="0" w:line="240" w:lineRule="auto"/>
      </w:pPr>
      <w:r>
        <w:separator/>
      </w:r>
    </w:p>
  </w:endnote>
  <w:endnote w:type="continuationSeparator" w:id="0">
    <w:p w14:paraId="577348CF" w14:textId="77777777" w:rsidR="00FE5DDF" w:rsidRDefault="00FE5DDF" w:rsidP="00013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ill Sans MT">
    <w:charset w:val="EE"/>
    <w:family w:val="swiss"/>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unga">
    <w:altName w:val="Courier New"/>
    <w:panose1 w:val="00000400000000000000"/>
    <w:charset w:val="01"/>
    <w:family w:val="roman"/>
    <w:notTrueType/>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UniformCondensed">
    <w:altName w:val="Arial"/>
    <w:panose1 w:val="00000000000000000000"/>
    <w:charset w:val="EE"/>
    <w:family w:val="swiss"/>
    <w:notTrueType/>
    <w:pitch w:val="default"/>
    <w:sig w:usb0="00000001" w:usb1="00000000" w:usb2="00000000" w:usb3="00000000" w:csb0="00000003"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icrosoftSansSerif">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charset w:val="EE"/>
    <w:family w:val="roman"/>
    <w:pitch w:val="default"/>
    <w:sig w:usb0="00000001" w:usb1="08070000" w:usb2="00000010" w:usb3="00000000" w:csb0="00020000" w:csb1="00000000"/>
  </w:font>
  <w:font w:name="TimesNewRomanPSMT">
    <w:altName w:val="Times New Roman"/>
    <w:charset w:val="00"/>
    <w:family w:val="roman"/>
    <w:pitch w:val="default"/>
    <w:sig w:usb0="00000005" w:usb1="00000000" w:usb2="00000000" w:usb3="00000000" w:csb0="00000002" w:csb1="00000000"/>
  </w:font>
  <w:font w:name="TTE15B7BE8t00">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4611"/>
      <w:docPartObj>
        <w:docPartGallery w:val="Page Numbers (Bottom of Page)"/>
        <w:docPartUnique/>
      </w:docPartObj>
    </w:sdtPr>
    <w:sdtEndPr/>
    <w:sdtContent>
      <w:p w14:paraId="2DE4B893" w14:textId="77777777" w:rsidR="00496298" w:rsidRDefault="00496298" w:rsidP="00EF71BD">
        <w:pPr>
          <w:pStyle w:val="Stopka"/>
          <w:tabs>
            <w:tab w:val="clear" w:pos="9072"/>
            <w:tab w:val="right" w:pos="9639"/>
          </w:tabs>
          <w:ind w:right="-567"/>
          <w:jc w:val="right"/>
        </w:pPr>
      </w:p>
      <w:p w14:paraId="3A899906" w14:textId="77777777" w:rsidR="00496298" w:rsidRDefault="00496298" w:rsidP="00EF71BD">
        <w:pPr>
          <w:pStyle w:val="Stopka"/>
          <w:tabs>
            <w:tab w:val="clear" w:pos="9072"/>
            <w:tab w:val="right" w:pos="9639"/>
          </w:tabs>
          <w:ind w:right="-567"/>
          <w:jc w:val="right"/>
        </w:pPr>
        <w:r>
          <w:t xml:space="preserve"> </w:t>
        </w:r>
        <w:r>
          <w:fldChar w:fldCharType="begin"/>
        </w:r>
        <w:r>
          <w:instrText xml:space="preserve"> PAGE   \* MERGEFORMAT </w:instrText>
        </w:r>
        <w:r>
          <w:fldChar w:fldCharType="separate"/>
        </w:r>
        <w:r w:rsidR="00664450">
          <w:rPr>
            <w:noProof/>
          </w:rPr>
          <w:t>4</w:t>
        </w:r>
        <w:r>
          <w:rPr>
            <w:noProof/>
          </w:rPr>
          <w:fldChar w:fldCharType="end"/>
        </w:r>
      </w:p>
    </w:sdtContent>
  </w:sdt>
  <w:p w14:paraId="4BC048CE" w14:textId="77777777" w:rsidR="00496298" w:rsidRDefault="004962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33D12" w14:textId="77777777" w:rsidR="00FE5DDF" w:rsidRDefault="00FE5DDF" w:rsidP="0001340E">
      <w:pPr>
        <w:spacing w:after="0" w:line="240" w:lineRule="auto"/>
      </w:pPr>
      <w:r>
        <w:separator/>
      </w:r>
    </w:p>
  </w:footnote>
  <w:footnote w:type="continuationSeparator" w:id="0">
    <w:p w14:paraId="3EF936FB" w14:textId="77777777" w:rsidR="00FE5DDF" w:rsidRDefault="00FE5DDF" w:rsidP="000134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192A0" w14:textId="77777777" w:rsidR="00496298" w:rsidRDefault="00496298" w:rsidP="00AB7C80">
    <w:pPr>
      <w:pStyle w:val="Nagwek1"/>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olor w:val="auto"/>
        <w:sz w:val="16"/>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color w:val="auto"/>
        <w:sz w:val="16"/>
      </w:rPr>
    </w:lvl>
  </w:abstractNum>
  <w:abstractNum w:abstractNumId="3">
    <w:nsid w:val="00000007"/>
    <w:multiLevelType w:val="singleLevel"/>
    <w:tmpl w:val="00000007"/>
    <w:name w:val="WW8Num7"/>
    <w:lvl w:ilvl="0">
      <w:numFmt w:val="bullet"/>
      <w:lvlText w:val="–"/>
      <w:lvlJc w:val="left"/>
      <w:pPr>
        <w:tabs>
          <w:tab w:val="num" w:pos="340"/>
        </w:tabs>
        <w:ind w:left="340" w:hanging="340"/>
      </w:pPr>
      <w:rPr>
        <w:rFonts w:ascii="Gill Sans MT" w:hAnsi="Gill Sans MT"/>
      </w:rPr>
    </w:lvl>
  </w:abstractNum>
  <w:abstractNum w:abstractNumId="4">
    <w:nsid w:val="0000000A"/>
    <w:multiLevelType w:val="singleLevel"/>
    <w:tmpl w:val="0000000A"/>
    <w:name w:val="WW8Num10"/>
    <w:lvl w:ilvl="0">
      <w:start w:val="1"/>
      <w:numFmt w:val="bullet"/>
      <w:lvlText w:val=""/>
      <w:lvlJc w:val="left"/>
      <w:pPr>
        <w:tabs>
          <w:tab w:val="num" w:pos="1080"/>
        </w:tabs>
        <w:ind w:left="1080" w:hanging="360"/>
      </w:pPr>
      <w:rPr>
        <w:rFonts w:ascii="Symbol" w:hAnsi="Symbol"/>
        <w:color w:val="auto"/>
        <w:sz w:val="16"/>
      </w:rPr>
    </w:lvl>
  </w:abstractNum>
  <w:abstractNum w:abstractNumId="5">
    <w:nsid w:val="0000000E"/>
    <w:multiLevelType w:val="singleLevel"/>
    <w:tmpl w:val="0000000E"/>
    <w:name w:val="WW8Num14"/>
    <w:lvl w:ilvl="0">
      <w:start w:val="1"/>
      <w:numFmt w:val="bullet"/>
      <w:lvlText w:val=""/>
      <w:lvlJc w:val="left"/>
      <w:pPr>
        <w:tabs>
          <w:tab w:val="num" w:pos="720"/>
        </w:tabs>
        <w:ind w:left="720" w:hanging="360"/>
      </w:pPr>
      <w:rPr>
        <w:rFonts w:ascii="Symbol" w:hAnsi="Symbol"/>
        <w:color w:val="auto"/>
        <w:sz w:val="16"/>
      </w:rPr>
    </w:lvl>
  </w:abstractNum>
  <w:abstractNum w:abstractNumId="6">
    <w:nsid w:val="00000011"/>
    <w:multiLevelType w:val="singleLevel"/>
    <w:tmpl w:val="00000011"/>
    <w:name w:val="WW8Num17"/>
    <w:lvl w:ilvl="0">
      <w:numFmt w:val="bullet"/>
      <w:lvlText w:val="–"/>
      <w:lvlJc w:val="left"/>
      <w:pPr>
        <w:tabs>
          <w:tab w:val="num" w:pos="340"/>
        </w:tabs>
        <w:ind w:left="340" w:hanging="340"/>
      </w:pPr>
      <w:rPr>
        <w:rFonts w:ascii="Gill Sans MT" w:hAnsi="Gill Sans MT"/>
        <w:color w:val="auto"/>
        <w:sz w:val="16"/>
      </w:rPr>
    </w:lvl>
  </w:abstractNum>
  <w:abstractNum w:abstractNumId="7">
    <w:nsid w:val="00000012"/>
    <w:multiLevelType w:val="singleLevel"/>
    <w:tmpl w:val="00000012"/>
    <w:name w:val="WW8Num18"/>
    <w:lvl w:ilvl="0">
      <w:numFmt w:val="bullet"/>
      <w:lvlText w:val="–"/>
      <w:lvlJc w:val="left"/>
      <w:pPr>
        <w:tabs>
          <w:tab w:val="num" w:pos="340"/>
        </w:tabs>
        <w:ind w:left="340" w:hanging="340"/>
      </w:pPr>
      <w:rPr>
        <w:rFonts w:ascii="Gill Sans MT" w:hAnsi="Gill Sans MT"/>
      </w:rPr>
    </w:lvl>
  </w:abstractNum>
  <w:abstractNum w:abstractNumId="8">
    <w:nsid w:val="0000001D"/>
    <w:multiLevelType w:val="singleLevel"/>
    <w:tmpl w:val="0000001D"/>
    <w:name w:val="WW8Num29"/>
    <w:lvl w:ilvl="0">
      <w:start w:val="1"/>
      <w:numFmt w:val="bullet"/>
      <w:lvlText w:val=""/>
      <w:lvlJc w:val="left"/>
      <w:pPr>
        <w:tabs>
          <w:tab w:val="num" w:pos="720"/>
        </w:tabs>
        <w:ind w:left="720" w:hanging="360"/>
      </w:pPr>
      <w:rPr>
        <w:rFonts w:ascii="Symbol" w:hAnsi="Symbol" w:cs="Times New Roman"/>
      </w:rPr>
    </w:lvl>
  </w:abstractNum>
  <w:abstractNum w:abstractNumId="9">
    <w:nsid w:val="0000001E"/>
    <w:multiLevelType w:val="singleLevel"/>
    <w:tmpl w:val="0000001E"/>
    <w:name w:val="WW8Num30"/>
    <w:lvl w:ilvl="0">
      <w:start w:val="1"/>
      <w:numFmt w:val="bullet"/>
      <w:lvlText w:val=""/>
      <w:lvlJc w:val="left"/>
      <w:pPr>
        <w:tabs>
          <w:tab w:val="num" w:pos="720"/>
        </w:tabs>
        <w:ind w:left="720" w:hanging="360"/>
      </w:pPr>
      <w:rPr>
        <w:rFonts w:ascii="Symbol" w:hAnsi="Symbol"/>
        <w:color w:val="auto"/>
        <w:sz w:val="16"/>
      </w:rPr>
    </w:lvl>
  </w:abstractNum>
  <w:abstractNum w:abstractNumId="10">
    <w:nsid w:val="0000001F"/>
    <w:multiLevelType w:val="singleLevel"/>
    <w:tmpl w:val="0000001F"/>
    <w:name w:val="WW8Num31"/>
    <w:lvl w:ilvl="0">
      <w:start w:val="1"/>
      <w:numFmt w:val="bullet"/>
      <w:lvlText w:val=""/>
      <w:lvlJc w:val="left"/>
      <w:pPr>
        <w:tabs>
          <w:tab w:val="num" w:pos="720"/>
        </w:tabs>
        <w:ind w:left="720" w:hanging="360"/>
      </w:pPr>
      <w:rPr>
        <w:rFonts w:ascii="Symbol" w:hAnsi="Symbol"/>
        <w:color w:val="auto"/>
        <w:sz w:val="16"/>
      </w:rPr>
    </w:lvl>
  </w:abstractNum>
  <w:abstractNum w:abstractNumId="11">
    <w:nsid w:val="00000022"/>
    <w:multiLevelType w:val="singleLevel"/>
    <w:tmpl w:val="00000022"/>
    <w:name w:val="WW8Num34"/>
    <w:lvl w:ilvl="0">
      <w:start w:val="1"/>
      <w:numFmt w:val="bullet"/>
      <w:lvlText w:val=""/>
      <w:lvlJc w:val="left"/>
      <w:pPr>
        <w:tabs>
          <w:tab w:val="num" w:pos="840"/>
        </w:tabs>
        <w:ind w:left="840" w:hanging="360"/>
      </w:pPr>
      <w:rPr>
        <w:rFonts w:ascii="Symbol" w:hAnsi="Symbol"/>
      </w:rPr>
    </w:lvl>
  </w:abstractNum>
  <w:abstractNum w:abstractNumId="12">
    <w:nsid w:val="0000002A"/>
    <w:multiLevelType w:val="singleLevel"/>
    <w:tmpl w:val="0000002A"/>
    <w:name w:val="WW8Num42"/>
    <w:lvl w:ilvl="0">
      <w:start w:val="1"/>
      <w:numFmt w:val="bullet"/>
      <w:lvlText w:val=""/>
      <w:lvlJc w:val="left"/>
      <w:pPr>
        <w:tabs>
          <w:tab w:val="num" w:pos="1080"/>
        </w:tabs>
        <w:ind w:left="1080" w:hanging="360"/>
      </w:pPr>
      <w:rPr>
        <w:rFonts w:ascii="Symbol" w:hAnsi="Symbol"/>
      </w:rPr>
    </w:lvl>
  </w:abstractNum>
  <w:abstractNum w:abstractNumId="13">
    <w:nsid w:val="0000002C"/>
    <w:multiLevelType w:val="singleLevel"/>
    <w:tmpl w:val="0000002C"/>
    <w:name w:val="WW8Num44"/>
    <w:lvl w:ilvl="0">
      <w:start w:val="1"/>
      <w:numFmt w:val="bullet"/>
      <w:lvlText w:val=""/>
      <w:lvlJc w:val="left"/>
      <w:pPr>
        <w:tabs>
          <w:tab w:val="num" w:pos="1080"/>
        </w:tabs>
        <w:ind w:left="1080" w:hanging="360"/>
      </w:pPr>
      <w:rPr>
        <w:rFonts w:ascii="Symbol" w:hAnsi="Symbol"/>
        <w:color w:val="auto"/>
        <w:sz w:val="16"/>
      </w:rPr>
    </w:lvl>
  </w:abstractNum>
  <w:abstractNum w:abstractNumId="14">
    <w:nsid w:val="00000038"/>
    <w:multiLevelType w:val="singleLevel"/>
    <w:tmpl w:val="00000038"/>
    <w:name w:val="WW8Num56"/>
    <w:lvl w:ilvl="0">
      <w:start w:val="1"/>
      <w:numFmt w:val="bullet"/>
      <w:lvlText w:val=""/>
      <w:lvlJc w:val="left"/>
      <w:pPr>
        <w:tabs>
          <w:tab w:val="num" w:pos="720"/>
        </w:tabs>
        <w:ind w:left="720" w:hanging="360"/>
      </w:pPr>
      <w:rPr>
        <w:rFonts w:ascii="Symbol" w:hAnsi="Symbol"/>
      </w:rPr>
    </w:lvl>
  </w:abstractNum>
  <w:abstractNum w:abstractNumId="15">
    <w:nsid w:val="0000003D"/>
    <w:multiLevelType w:val="multilevel"/>
    <w:tmpl w:val="0000003D"/>
    <w:name w:val="WW8Num61"/>
    <w:lvl w:ilvl="0">
      <w:start w:val="5"/>
      <w:numFmt w:val="decimal"/>
      <w:lvlText w:val="%1."/>
      <w:lvlJc w:val="left"/>
      <w:pPr>
        <w:tabs>
          <w:tab w:val="num" w:pos="360"/>
        </w:tabs>
        <w:ind w:left="360" w:hanging="360"/>
      </w:pPr>
    </w:lvl>
    <w:lvl w:ilvl="1">
      <w:start w:val="1"/>
      <w:numFmt w:val="decimal"/>
      <w:lvlText w:val="%1.%2."/>
      <w:lvlJc w:val="left"/>
      <w:pPr>
        <w:tabs>
          <w:tab w:val="num" w:pos="393"/>
        </w:tabs>
        <w:ind w:left="393" w:hanging="360"/>
      </w:pPr>
    </w:lvl>
    <w:lvl w:ilvl="2">
      <w:start w:val="8"/>
      <w:numFmt w:val="decimal"/>
      <w:lvlText w:val="%1.%2.%3."/>
      <w:lvlJc w:val="left"/>
      <w:pPr>
        <w:tabs>
          <w:tab w:val="num" w:pos="426"/>
        </w:tabs>
        <w:ind w:left="426" w:hanging="360"/>
      </w:pPr>
    </w:lvl>
    <w:lvl w:ilvl="3">
      <w:start w:val="1"/>
      <w:numFmt w:val="decimal"/>
      <w:lvlText w:val="%1.%2.%3.%4."/>
      <w:lvlJc w:val="left"/>
      <w:pPr>
        <w:tabs>
          <w:tab w:val="num" w:pos="459"/>
        </w:tabs>
        <w:ind w:left="459" w:hanging="360"/>
      </w:pPr>
    </w:lvl>
    <w:lvl w:ilvl="4">
      <w:start w:val="1"/>
      <w:numFmt w:val="decimal"/>
      <w:lvlText w:val="%1.%2.%3.%4.%5."/>
      <w:lvlJc w:val="left"/>
      <w:pPr>
        <w:tabs>
          <w:tab w:val="num" w:pos="492"/>
        </w:tabs>
        <w:ind w:left="492" w:hanging="360"/>
      </w:pPr>
    </w:lvl>
    <w:lvl w:ilvl="5">
      <w:start w:val="1"/>
      <w:numFmt w:val="decimal"/>
      <w:lvlText w:val="%1.%2.%3.%4.%5.%6."/>
      <w:lvlJc w:val="left"/>
      <w:pPr>
        <w:tabs>
          <w:tab w:val="num" w:pos="525"/>
        </w:tabs>
        <w:ind w:left="525" w:hanging="360"/>
      </w:pPr>
    </w:lvl>
    <w:lvl w:ilvl="6">
      <w:start w:val="1"/>
      <w:numFmt w:val="decimal"/>
      <w:lvlText w:val="%1.%2.%3.%4.%5.%6.%7."/>
      <w:lvlJc w:val="left"/>
      <w:pPr>
        <w:tabs>
          <w:tab w:val="num" w:pos="558"/>
        </w:tabs>
        <w:ind w:left="558" w:hanging="360"/>
      </w:pPr>
    </w:lvl>
    <w:lvl w:ilvl="7">
      <w:start w:val="1"/>
      <w:numFmt w:val="decimal"/>
      <w:lvlText w:val="%1.%2.%3.%4.%5.%6.%7.%8."/>
      <w:lvlJc w:val="left"/>
      <w:pPr>
        <w:tabs>
          <w:tab w:val="num" w:pos="591"/>
        </w:tabs>
        <w:ind w:left="591" w:hanging="360"/>
      </w:pPr>
    </w:lvl>
    <w:lvl w:ilvl="8">
      <w:start w:val="1"/>
      <w:numFmt w:val="decimal"/>
      <w:lvlText w:val="%1.%2.%3.%4.%5.%6.%7.%8.%9."/>
      <w:lvlJc w:val="left"/>
      <w:pPr>
        <w:tabs>
          <w:tab w:val="num" w:pos="624"/>
        </w:tabs>
        <w:ind w:left="624" w:hanging="360"/>
      </w:pPr>
    </w:lvl>
  </w:abstractNum>
  <w:abstractNum w:abstractNumId="16">
    <w:nsid w:val="054D0545"/>
    <w:multiLevelType w:val="multilevel"/>
    <w:tmpl w:val="B2342C90"/>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nsid w:val="08B24D4B"/>
    <w:multiLevelType w:val="hybridMultilevel"/>
    <w:tmpl w:val="CC2C3FB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09DD2257"/>
    <w:multiLevelType w:val="multilevel"/>
    <w:tmpl w:val="3740102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B3A719A"/>
    <w:multiLevelType w:val="hybridMultilevel"/>
    <w:tmpl w:val="FC8AC4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E82813"/>
    <w:multiLevelType w:val="multilevel"/>
    <w:tmpl w:val="440033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1C277E9"/>
    <w:multiLevelType w:val="multilevel"/>
    <w:tmpl w:val="D3F4BFBA"/>
    <w:lvl w:ilvl="0">
      <w:start w:val="1"/>
      <w:numFmt w:val="lowerLetter"/>
      <w:lvlText w:val="%1)"/>
      <w:lvlJc w:val="left"/>
      <w:pPr>
        <w:ind w:left="540" w:hanging="540"/>
      </w:pPr>
      <w:rPr>
        <w:rFonts w:hint="default"/>
      </w:rPr>
    </w:lvl>
    <w:lvl w:ilvl="1">
      <w:start w:val="6"/>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36709EC"/>
    <w:multiLevelType w:val="multilevel"/>
    <w:tmpl w:val="B9A470AA"/>
    <w:lvl w:ilvl="0">
      <w:start w:val="1"/>
      <w:numFmt w:val="bullet"/>
      <w:lvlText w:val=""/>
      <w:lvlJc w:val="left"/>
      <w:pPr>
        <w:ind w:left="2325" w:hanging="360"/>
      </w:pPr>
      <w:rPr>
        <w:rFonts w:ascii="Symbol" w:hAnsi="Symbol" w:cs="Symbol" w:hint="default"/>
        <w:b/>
        <w:sz w:val="24"/>
      </w:rPr>
    </w:lvl>
    <w:lvl w:ilvl="1">
      <w:start w:val="1"/>
      <w:numFmt w:val="bullet"/>
      <w:lvlText w:val="o"/>
      <w:lvlJc w:val="left"/>
      <w:pPr>
        <w:ind w:left="3045" w:hanging="360"/>
      </w:pPr>
      <w:rPr>
        <w:rFonts w:ascii="Courier New" w:hAnsi="Courier New" w:cs="Courier New" w:hint="default"/>
      </w:rPr>
    </w:lvl>
    <w:lvl w:ilvl="2">
      <w:start w:val="1"/>
      <w:numFmt w:val="bullet"/>
      <w:lvlText w:val=""/>
      <w:lvlJc w:val="left"/>
      <w:pPr>
        <w:ind w:left="3765" w:hanging="360"/>
      </w:pPr>
      <w:rPr>
        <w:rFonts w:ascii="Wingdings" w:hAnsi="Wingdings" w:cs="Wingdings" w:hint="default"/>
        <w:sz w:val="24"/>
      </w:rPr>
    </w:lvl>
    <w:lvl w:ilvl="3">
      <w:start w:val="1"/>
      <w:numFmt w:val="bullet"/>
      <w:lvlText w:val=""/>
      <w:lvlJc w:val="left"/>
      <w:pPr>
        <w:ind w:left="4485" w:hanging="360"/>
      </w:pPr>
      <w:rPr>
        <w:rFonts w:ascii="Symbol" w:hAnsi="Symbol" w:cs="Symbol" w:hint="default"/>
        <w:b/>
        <w:sz w:val="24"/>
      </w:rPr>
    </w:lvl>
    <w:lvl w:ilvl="4">
      <w:start w:val="1"/>
      <w:numFmt w:val="bullet"/>
      <w:lvlText w:val="o"/>
      <w:lvlJc w:val="left"/>
      <w:pPr>
        <w:ind w:left="5205" w:hanging="360"/>
      </w:pPr>
      <w:rPr>
        <w:rFonts w:ascii="Courier New" w:hAnsi="Courier New" w:cs="Courier New" w:hint="default"/>
      </w:rPr>
    </w:lvl>
    <w:lvl w:ilvl="5">
      <w:start w:val="1"/>
      <w:numFmt w:val="bullet"/>
      <w:lvlText w:val=""/>
      <w:lvlJc w:val="left"/>
      <w:pPr>
        <w:ind w:left="5925" w:hanging="360"/>
      </w:pPr>
      <w:rPr>
        <w:rFonts w:ascii="Wingdings" w:hAnsi="Wingdings" w:cs="Wingdings" w:hint="default"/>
        <w:sz w:val="24"/>
      </w:rPr>
    </w:lvl>
    <w:lvl w:ilvl="6">
      <w:start w:val="1"/>
      <w:numFmt w:val="bullet"/>
      <w:lvlText w:val=""/>
      <w:lvlJc w:val="left"/>
      <w:pPr>
        <w:ind w:left="6645" w:hanging="360"/>
      </w:pPr>
      <w:rPr>
        <w:rFonts w:ascii="Symbol" w:hAnsi="Symbol" w:cs="Symbol" w:hint="default"/>
        <w:b/>
        <w:sz w:val="24"/>
      </w:rPr>
    </w:lvl>
    <w:lvl w:ilvl="7">
      <w:start w:val="1"/>
      <w:numFmt w:val="bullet"/>
      <w:lvlText w:val="o"/>
      <w:lvlJc w:val="left"/>
      <w:pPr>
        <w:ind w:left="7365" w:hanging="360"/>
      </w:pPr>
      <w:rPr>
        <w:rFonts w:ascii="Courier New" w:hAnsi="Courier New" w:cs="Courier New" w:hint="default"/>
      </w:rPr>
    </w:lvl>
    <w:lvl w:ilvl="8">
      <w:start w:val="1"/>
      <w:numFmt w:val="bullet"/>
      <w:lvlText w:val=""/>
      <w:lvlJc w:val="left"/>
      <w:pPr>
        <w:ind w:left="8085" w:hanging="360"/>
      </w:pPr>
      <w:rPr>
        <w:rFonts w:ascii="Wingdings" w:hAnsi="Wingdings" w:cs="Wingdings" w:hint="default"/>
        <w:sz w:val="24"/>
      </w:rPr>
    </w:lvl>
  </w:abstractNum>
  <w:abstractNum w:abstractNumId="23">
    <w:nsid w:val="14401026"/>
    <w:multiLevelType w:val="multilevel"/>
    <w:tmpl w:val="8A64C8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5935C79"/>
    <w:multiLevelType w:val="multilevel"/>
    <w:tmpl w:val="312EF892"/>
    <w:lvl w:ilvl="0">
      <w:start w:val="1"/>
      <w:numFmt w:val="lowerLetter"/>
      <w:lvlText w:val="%1)"/>
      <w:lvlJc w:val="left"/>
      <w:pPr>
        <w:ind w:left="720" w:hanging="360"/>
      </w:pPr>
      <w:rPr>
        <w:rFonts w:ascii="Times New Roman" w:hAnsi="Times New Roman" w:cs="Times New Roman"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9161545"/>
    <w:multiLevelType w:val="multilevel"/>
    <w:tmpl w:val="8E828100"/>
    <w:lvl w:ilvl="0">
      <w:start w:val="1"/>
      <w:numFmt w:val="lowerLetter"/>
      <w:lvlText w:val="%1)"/>
      <w:lvlJc w:val="left"/>
      <w:pPr>
        <w:ind w:left="720" w:hanging="360"/>
      </w:pPr>
      <w:rPr>
        <w:rFonts w:ascii="Times New Roman" w:eastAsiaTheme="minorHAnsi"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19D372B7"/>
    <w:multiLevelType w:val="multilevel"/>
    <w:tmpl w:val="BB76363C"/>
    <w:lvl w:ilvl="0">
      <w:start w:val="1"/>
      <w:numFmt w:val="lowerLetter"/>
      <w:lvlText w:val="%1)"/>
      <w:lvlJc w:val="left"/>
      <w:pPr>
        <w:ind w:left="720" w:hanging="360"/>
      </w:pPr>
      <w:rPr>
        <w:rFonts w:ascii="Times New Roman" w:hAnsi="Times New Roman" w:cs="Times New Roman"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19DB2843"/>
    <w:multiLevelType w:val="multilevel"/>
    <w:tmpl w:val="8452E37C"/>
    <w:lvl w:ilvl="0">
      <w:start w:val="1"/>
      <w:numFmt w:val="lowerLetter"/>
      <w:lvlText w:val="%1)"/>
      <w:lvlJc w:val="left"/>
      <w:pPr>
        <w:ind w:left="644"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8">
    <w:nsid w:val="1B327FCD"/>
    <w:multiLevelType w:val="hybridMultilevel"/>
    <w:tmpl w:val="4168A4C0"/>
    <w:lvl w:ilvl="0" w:tplc="6B680A08">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E585D3D"/>
    <w:multiLevelType w:val="hybridMultilevel"/>
    <w:tmpl w:val="72B4DD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24D1FBC"/>
    <w:multiLevelType w:val="multilevel"/>
    <w:tmpl w:val="2E8634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25876A45"/>
    <w:multiLevelType w:val="multilevel"/>
    <w:tmpl w:val="61E886B2"/>
    <w:lvl w:ilvl="0">
      <w:start w:val="1"/>
      <w:numFmt w:val="lowerLetter"/>
      <w:lvlText w:val="%1)"/>
      <w:lvlJc w:val="left"/>
      <w:pPr>
        <w:ind w:left="720" w:hanging="360"/>
      </w:pPr>
      <w:rPr>
        <w:rFonts w:ascii="Times New Roman" w:hAnsi="Times New Roman" w:cs="Times New Roman" w:hint="default"/>
        <w:b w:val="0"/>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25DD3C84"/>
    <w:multiLevelType w:val="multilevel"/>
    <w:tmpl w:val="8390AD0A"/>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27DF519D"/>
    <w:multiLevelType w:val="multilevel"/>
    <w:tmpl w:val="7F9AD2DA"/>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29182C31"/>
    <w:multiLevelType w:val="multilevel"/>
    <w:tmpl w:val="05A8511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nsid w:val="2D967E82"/>
    <w:multiLevelType w:val="multilevel"/>
    <w:tmpl w:val="3124BF0A"/>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2D9B5945"/>
    <w:multiLevelType w:val="multilevel"/>
    <w:tmpl w:val="EF1A44DE"/>
    <w:lvl w:ilvl="0">
      <w:start w:val="1"/>
      <w:numFmt w:val="lowerLetter"/>
      <w:lvlText w:val="%1)"/>
      <w:lvlJc w:val="left"/>
      <w:pPr>
        <w:tabs>
          <w:tab w:val="num" w:pos="1070"/>
        </w:tabs>
        <w:ind w:left="107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324D7E49"/>
    <w:multiLevelType w:val="multilevel"/>
    <w:tmpl w:val="7DBC12C4"/>
    <w:lvl w:ilvl="0">
      <w:start w:val="1"/>
      <w:numFmt w:val="lowerLetter"/>
      <w:lvlText w:val="%1)"/>
      <w:lvlJc w:val="left"/>
      <w:pPr>
        <w:ind w:left="720" w:hanging="360"/>
      </w:pPr>
      <w:rPr>
        <w:rFonts w:ascii="Times New Roman" w:hAnsi="Times New Roman" w:cs="Times New Roman"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2B912E3"/>
    <w:multiLevelType w:val="multilevel"/>
    <w:tmpl w:val="7876E97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3D6607E"/>
    <w:multiLevelType w:val="multilevel"/>
    <w:tmpl w:val="15EEA104"/>
    <w:lvl w:ilvl="0">
      <w:start w:val="8"/>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34584DEA"/>
    <w:multiLevelType w:val="hybridMultilevel"/>
    <w:tmpl w:val="E0F0F4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A341E44"/>
    <w:multiLevelType w:val="multilevel"/>
    <w:tmpl w:val="B7025D4A"/>
    <w:lvl w:ilvl="0">
      <w:start w:val="1"/>
      <w:numFmt w:val="lowerLetter"/>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3AE10096"/>
    <w:multiLevelType w:val="hybridMultilevel"/>
    <w:tmpl w:val="6B7A9F2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nsid w:val="3CFA7F41"/>
    <w:multiLevelType w:val="multilevel"/>
    <w:tmpl w:val="8CE25B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3FA729F7"/>
    <w:multiLevelType w:val="multilevel"/>
    <w:tmpl w:val="4E544B52"/>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4"/>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4"/>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4"/>
      </w:rPr>
    </w:lvl>
  </w:abstractNum>
  <w:abstractNum w:abstractNumId="45">
    <w:nsid w:val="431A10F3"/>
    <w:multiLevelType w:val="multilevel"/>
    <w:tmpl w:val="EB96763E"/>
    <w:lvl w:ilvl="0">
      <w:start w:val="1"/>
      <w:numFmt w:val="lowerLetter"/>
      <w:lvlText w:val="%1)"/>
      <w:lvlJc w:val="left"/>
      <w:pPr>
        <w:ind w:left="1005" w:hanging="360"/>
      </w:pPr>
    </w:lvl>
    <w:lvl w:ilvl="1">
      <w:start w:val="1"/>
      <w:numFmt w:val="lowerLetter"/>
      <w:lvlText w:val="%2."/>
      <w:lvlJc w:val="left"/>
      <w:pPr>
        <w:ind w:left="1725" w:hanging="360"/>
      </w:pPr>
    </w:lvl>
    <w:lvl w:ilvl="2">
      <w:start w:val="1"/>
      <w:numFmt w:val="lowerRoman"/>
      <w:lvlText w:val="%3."/>
      <w:lvlJc w:val="right"/>
      <w:pPr>
        <w:ind w:left="2445" w:hanging="180"/>
      </w:pPr>
    </w:lvl>
    <w:lvl w:ilvl="3">
      <w:start w:val="1"/>
      <w:numFmt w:val="decimal"/>
      <w:lvlText w:val="%4."/>
      <w:lvlJc w:val="left"/>
      <w:pPr>
        <w:ind w:left="3165" w:hanging="360"/>
      </w:pPr>
    </w:lvl>
    <w:lvl w:ilvl="4">
      <w:start w:val="1"/>
      <w:numFmt w:val="lowerLetter"/>
      <w:lvlText w:val="%5."/>
      <w:lvlJc w:val="left"/>
      <w:pPr>
        <w:ind w:left="3885" w:hanging="360"/>
      </w:pPr>
    </w:lvl>
    <w:lvl w:ilvl="5">
      <w:start w:val="1"/>
      <w:numFmt w:val="lowerRoman"/>
      <w:lvlText w:val="%6."/>
      <w:lvlJc w:val="right"/>
      <w:pPr>
        <w:ind w:left="4605" w:hanging="180"/>
      </w:pPr>
    </w:lvl>
    <w:lvl w:ilvl="6">
      <w:start w:val="1"/>
      <w:numFmt w:val="decimal"/>
      <w:lvlText w:val="%7."/>
      <w:lvlJc w:val="left"/>
      <w:pPr>
        <w:ind w:left="5325" w:hanging="360"/>
      </w:pPr>
    </w:lvl>
    <w:lvl w:ilvl="7">
      <w:start w:val="1"/>
      <w:numFmt w:val="lowerLetter"/>
      <w:lvlText w:val="%8."/>
      <w:lvlJc w:val="left"/>
      <w:pPr>
        <w:ind w:left="6045" w:hanging="360"/>
      </w:pPr>
    </w:lvl>
    <w:lvl w:ilvl="8">
      <w:start w:val="1"/>
      <w:numFmt w:val="lowerRoman"/>
      <w:lvlText w:val="%9."/>
      <w:lvlJc w:val="right"/>
      <w:pPr>
        <w:ind w:left="6765" w:hanging="180"/>
      </w:pPr>
    </w:lvl>
  </w:abstractNum>
  <w:abstractNum w:abstractNumId="46">
    <w:nsid w:val="43D921BA"/>
    <w:multiLevelType w:val="hybridMultilevel"/>
    <w:tmpl w:val="0C02FB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6CF48F4"/>
    <w:multiLevelType w:val="multilevel"/>
    <w:tmpl w:val="E6ACE538"/>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46FB3D0F"/>
    <w:multiLevelType w:val="hybridMultilevel"/>
    <w:tmpl w:val="525604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7327C55"/>
    <w:multiLevelType w:val="multilevel"/>
    <w:tmpl w:val="37DAFCC6"/>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48830A6E"/>
    <w:multiLevelType w:val="multilevel"/>
    <w:tmpl w:val="9FFCFA08"/>
    <w:lvl w:ilvl="0">
      <w:start w:val="1"/>
      <w:numFmt w:val="bullet"/>
      <w:lvlText w:val=""/>
      <w:lvlJc w:val="left"/>
      <w:pPr>
        <w:ind w:left="2325" w:hanging="360"/>
      </w:pPr>
      <w:rPr>
        <w:rFonts w:ascii="Symbol" w:hAnsi="Symbol" w:cs="Symbol" w:hint="default"/>
        <w:b/>
        <w:sz w:val="24"/>
      </w:rPr>
    </w:lvl>
    <w:lvl w:ilvl="1">
      <w:start w:val="1"/>
      <w:numFmt w:val="bullet"/>
      <w:lvlText w:val="o"/>
      <w:lvlJc w:val="left"/>
      <w:pPr>
        <w:ind w:left="3045" w:hanging="360"/>
      </w:pPr>
      <w:rPr>
        <w:rFonts w:ascii="Courier New" w:hAnsi="Courier New" w:cs="Courier New" w:hint="default"/>
      </w:rPr>
    </w:lvl>
    <w:lvl w:ilvl="2">
      <w:start w:val="1"/>
      <w:numFmt w:val="bullet"/>
      <w:lvlText w:val=""/>
      <w:lvlJc w:val="left"/>
      <w:pPr>
        <w:ind w:left="3765" w:hanging="360"/>
      </w:pPr>
      <w:rPr>
        <w:rFonts w:ascii="Wingdings" w:hAnsi="Wingdings" w:cs="Wingdings" w:hint="default"/>
        <w:sz w:val="24"/>
      </w:rPr>
    </w:lvl>
    <w:lvl w:ilvl="3">
      <w:start w:val="1"/>
      <w:numFmt w:val="bullet"/>
      <w:lvlText w:val=""/>
      <w:lvlJc w:val="left"/>
      <w:pPr>
        <w:ind w:left="4485" w:hanging="360"/>
      </w:pPr>
      <w:rPr>
        <w:rFonts w:ascii="Symbol" w:hAnsi="Symbol" w:cs="Symbol" w:hint="default"/>
        <w:b/>
        <w:sz w:val="24"/>
      </w:rPr>
    </w:lvl>
    <w:lvl w:ilvl="4">
      <w:start w:val="1"/>
      <w:numFmt w:val="bullet"/>
      <w:lvlText w:val="o"/>
      <w:lvlJc w:val="left"/>
      <w:pPr>
        <w:ind w:left="5205" w:hanging="360"/>
      </w:pPr>
      <w:rPr>
        <w:rFonts w:ascii="Courier New" w:hAnsi="Courier New" w:cs="Courier New" w:hint="default"/>
      </w:rPr>
    </w:lvl>
    <w:lvl w:ilvl="5">
      <w:start w:val="1"/>
      <w:numFmt w:val="bullet"/>
      <w:lvlText w:val=""/>
      <w:lvlJc w:val="left"/>
      <w:pPr>
        <w:ind w:left="5925" w:hanging="360"/>
      </w:pPr>
      <w:rPr>
        <w:rFonts w:ascii="Wingdings" w:hAnsi="Wingdings" w:cs="Wingdings" w:hint="default"/>
        <w:sz w:val="24"/>
      </w:rPr>
    </w:lvl>
    <w:lvl w:ilvl="6">
      <w:start w:val="1"/>
      <w:numFmt w:val="bullet"/>
      <w:lvlText w:val=""/>
      <w:lvlJc w:val="left"/>
      <w:pPr>
        <w:ind w:left="6645" w:hanging="360"/>
      </w:pPr>
      <w:rPr>
        <w:rFonts w:ascii="Symbol" w:hAnsi="Symbol" w:cs="Symbol" w:hint="default"/>
        <w:b/>
        <w:sz w:val="24"/>
      </w:rPr>
    </w:lvl>
    <w:lvl w:ilvl="7">
      <w:start w:val="1"/>
      <w:numFmt w:val="bullet"/>
      <w:lvlText w:val="o"/>
      <w:lvlJc w:val="left"/>
      <w:pPr>
        <w:ind w:left="7365" w:hanging="360"/>
      </w:pPr>
      <w:rPr>
        <w:rFonts w:ascii="Courier New" w:hAnsi="Courier New" w:cs="Courier New" w:hint="default"/>
      </w:rPr>
    </w:lvl>
    <w:lvl w:ilvl="8">
      <w:start w:val="1"/>
      <w:numFmt w:val="bullet"/>
      <w:lvlText w:val=""/>
      <w:lvlJc w:val="left"/>
      <w:pPr>
        <w:ind w:left="8085" w:hanging="360"/>
      </w:pPr>
      <w:rPr>
        <w:rFonts w:ascii="Wingdings" w:hAnsi="Wingdings" w:cs="Wingdings" w:hint="default"/>
        <w:sz w:val="24"/>
      </w:rPr>
    </w:lvl>
  </w:abstractNum>
  <w:abstractNum w:abstractNumId="51">
    <w:nsid w:val="4E4037FF"/>
    <w:multiLevelType w:val="multilevel"/>
    <w:tmpl w:val="C62E4844"/>
    <w:lvl w:ilvl="0">
      <w:start w:val="1"/>
      <w:numFmt w:val="decimal"/>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52">
    <w:nsid w:val="53483E49"/>
    <w:multiLevelType w:val="multilevel"/>
    <w:tmpl w:val="5EE027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54EA5081"/>
    <w:multiLevelType w:val="multilevel"/>
    <w:tmpl w:val="5A6AF02C"/>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577A3BCA"/>
    <w:multiLevelType w:val="multilevel"/>
    <w:tmpl w:val="0D282B94"/>
    <w:lvl w:ilvl="0">
      <w:start w:val="1"/>
      <w:numFmt w:val="lowerLetter"/>
      <w:lvlText w:val="%1)"/>
      <w:lvlJc w:val="left"/>
      <w:pPr>
        <w:ind w:left="1211" w:hanging="360"/>
      </w:pPr>
    </w:lvl>
    <w:lvl w:ilvl="1">
      <w:start w:val="1"/>
      <w:numFmt w:val="lowerLetter"/>
      <w:lvlText w:val="%2."/>
      <w:lvlJc w:val="left"/>
      <w:pPr>
        <w:ind w:left="2325" w:hanging="360"/>
      </w:pPr>
    </w:lvl>
    <w:lvl w:ilvl="2">
      <w:start w:val="1"/>
      <w:numFmt w:val="lowerRoman"/>
      <w:lvlText w:val="%3."/>
      <w:lvlJc w:val="right"/>
      <w:pPr>
        <w:ind w:left="3045" w:hanging="180"/>
      </w:pPr>
    </w:lvl>
    <w:lvl w:ilvl="3">
      <w:start w:val="1"/>
      <w:numFmt w:val="decimal"/>
      <w:lvlText w:val="%4."/>
      <w:lvlJc w:val="left"/>
      <w:pPr>
        <w:ind w:left="3765" w:hanging="360"/>
      </w:pPr>
    </w:lvl>
    <w:lvl w:ilvl="4">
      <w:start w:val="1"/>
      <w:numFmt w:val="lowerLetter"/>
      <w:lvlText w:val="%5."/>
      <w:lvlJc w:val="left"/>
      <w:pPr>
        <w:ind w:left="4485" w:hanging="360"/>
      </w:pPr>
    </w:lvl>
    <w:lvl w:ilvl="5">
      <w:start w:val="1"/>
      <w:numFmt w:val="lowerRoman"/>
      <w:lvlText w:val="%6."/>
      <w:lvlJc w:val="right"/>
      <w:pPr>
        <w:ind w:left="5205" w:hanging="180"/>
      </w:pPr>
    </w:lvl>
    <w:lvl w:ilvl="6">
      <w:start w:val="1"/>
      <w:numFmt w:val="decimal"/>
      <w:lvlText w:val="%7."/>
      <w:lvlJc w:val="left"/>
      <w:pPr>
        <w:ind w:left="5925" w:hanging="360"/>
      </w:pPr>
    </w:lvl>
    <w:lvl w:ilvl="7">
      <w:start w:val="1"/>
      <w:numFmt w:val="lowerLetter"/>
      <w:lvlText w:val="%8."/>
      <w:lvlJc w:val="left"/>
      <w:pPr>
        <w:ind w:left="6645" w:hanging="360"/>
      </w:pPr>
    </w:lvl>
    <w:lvl w:ilvl="8">
      <w:start w:val="1"/>
      <w:numFmt w:val="lowerRoman"/>
      <w:lvlText w:val="%9."/>
      <w:lvlJc w:val="right"/>
      <w:pPr>
        <w:ind w:left="7365" w:hanging="180"/>
      </w:pPr>
    </w:lvl>
  </w:abstractNum>
  <w:abstractNum w:abstractNumId="55">
    <w:nsid w:val="59CB7899"/>
    <w:multiLevelType w:val="hybridMultilevel"/>
    <w:tmpl w:val="063802EA"/>
    <w:lvl w:ilvl="0" w:tplc="D9E4B4D6">
      <w:start w:val="1"/>
      <w:numFmt w:val="lowerLetter"/>
      <w:lvlText w:val="%1)"/>
      <w:lvlJc w:val="left"/>
      <w:pPr>
        <w:ind w:left="765" w:hanging="360"/>
      </w:pPr>
      <w:rPr>
        <w:rFonts w:ascii="Times New Roman" w:hAnsi="Times New Roman" w:cs="Times New Roman" w:hint="default"/>
        <w:sz w:val="24"/>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6">
    <w:nsid w:val="62633D27"/>
    <w:multiLevelType w:val="multilevel"/>
    <w:tmpl w:val="61FC55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6525107E"/>
    <w:multiLevelType w:val="multilevel"/>
    <w:tmpl w:val="D40ED59E"/>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8">
    <w:nsid w:val="68DC0725"/>
    <w:multiLevelType w:val="multilevel"/>
    <w:tmpl w:val="7BBAEB1E"/>
    <w:lvl w:ilvl="0">
      <w:start w:val="1"/>
      <w:numFmt w:val="bullet"/>
      <w:lvlText w:val="•"/>
      <w:lvlJc w:val="left"/>
      <w:pPr>
        <w:ind w:left="360" w:firstLine="0"/>
      </w:pPr>
      <w:rPr>
        <w:rFonts w:ascii="Tunga" w:hAnsi="Tunga" w:cs="Tunga" w:hint="default"/>
        <w:b w:val="0"/>
        <w:i w:val="0"/>
        <w:strike w:val="0"/>
        <w:dstrike w:val="0"/>
        <w:color w:val="000000"/>
        <w:position w:val="0"/>
        <w:sz w:val="24"/>
        <w:szCs w:val="22"/>
        <w:u w:val="none" w:color="000000"/>
        <w:effect w:val="none"/>
        <w:vertAlign w:val="baseline"/>
      </w:rPr>
    </w:lvl>
    <w:lvl w:ilvl="1">
      <w:start w:val="1"/>
      <w:numFmt w:val="bullet"/>
      <w:lvlText w:val="o"/>
      <w:lvlJc w:val="left"/>
      <w:pPr>
        <w:ind w:left="643" w:firstLine="0"/>
      </w:pPr>
      <w:rPr>
        <w:rFonts w:ascii="Tunga" w:hAnsi="Tunga" w:cs="Tunga" w:hint="default"/>
        <w:b w:val="0"/>
        <w:i w:val="0"/>
        <w:strike w:val="0"/>
        <w:dstrike w:val="0"/>
        <w:color w:val="000000"/>
        <w:position w:val="0"/>
        <w:sz w:val="24"/>
        <w:szCs w:val="22"/>
        <w:u w:val="none" w:color="000000"/>
        <w:effect w:val="none"/>
        <w:vertAlign w:val="baseline"/>
      </w:rPr>
    </w:lvl>
    <w:lvl w:ilvl="2">
      <w:start w:val="1"/>
      <w:numFmt w:val="bullet"/>
      <w:lvlText w:val="-"/>
      <w:lvlJc w:val="left"/>
      <w:pPr>
        <w:ind w:left="576" w:firstLine="0"/>
      </w:pPr>
      <w:rPr>
        <w:rFonts w:ascii="Tunga" w:hAnsi="Tunga" w:cs="Tunga" w:hint="default"/>
        <w:b w:val="0"/>
        <w:i w:val="0"/>
        <w:strike w:val="0"/>
        <w:dstrike w:val="0"/>
        <w:color w:val="000000"/>
        <w:position w:val="0"/>
        <w:sz w:val="24"/>
        <w:szCs w:val="22"/>
        <w:u w:val="none" w:color="000000"/>
        <w:effect w:val="none"/>
        <w:vertAlign w:val="baseline"/>
      </w:rPr>
    </w:lvl>
    <w:lvl w:ilvl="3">
      <w:start w:val="1"/>
      <w:numFmt w:val="bullet"/>
      <w:lvlText w:val="•"/>
      <w:lvlJc w:val="left"/>
      <w:pPr>
        <w:ind w:left="1646" w:firstLine="0"/>
      </w:pPr>
      <w:rPr>
        <w:rFonts w:ascii="Tunga" w:hAnsi="Tunga" w:cs="Tunga" w:hint="default"/>
        <w:b w:val="0"/>
        <w:i w:val="0"/>
        <w:strike w:val="0"/>
        <w:dstrike w:val="0"/>
        <w:color w:val="000000"/>
        <w:position w:val="0"/>
        <w:sz w:val="24"/>
        <w:szCs w:val="22"/>
        <w:u w:val="none" w:color="000000"/>
        <w:effect w:val="none"/>
        <w:vertAlign w:val="baseline"/>
      </w:rPr>
    </w:lvl>
    <w:lvl w:ilvl="4">
      <w:start w:val="1"/>
      <w:numFmt w:val="bullet"/>
      <w:lvlText w:val="o"/>
      <w:lvlJc w:val="left"/>
      <w:pPr>
        <w:ind w:left="2366" w:firstLine="0"/>
      </w:pPr>
      <w:rPr>
        <w:rFonts w:ascii="Tunga" w:hAnsi="Tunga" w:cs="Tunga" w:hint="default"/>
        <w:b w:val="0"/>
        <w:i w:val="0"/>
        <w:strike w:val="0"/>
        <w:dstrike w:val="0"/>
        <w:color w:val="000000"/>
        <w:position w:val="0"/>
        <w:sz w:val="24"/>
        <w:szCs w:val="22"/>
        <w:u w:val="none" w:color="000000"/>
        <w:effect w:val="none"/>
        <w:vertAlign w:val="baseline"/>
      </w:rPr>
    </w:lvl>
    <w:lvl w:ilvl="5">
      <w:start w:val="1"/>
      <w:numFmt w:val="bullet"/>
      <w:lvlText w:val="▪"/>
      <w:lvlJc w:val="left"/>
      <w:pPr>
        <w:ind w:left="3086" w:firstLine="0"/>
      </w:pPr>
      <w:rPr>
        <w:rFonts w:ascii="Tunga" w:hAnsi="Tunga" w:cs="Tunga" w:hint="default"/>
        <w:b w:val="0"/>
        <w:i w:val="0"/>
        <w:strike w:val="0"/>
        <w:dstrike w:val="0"/>
        <w:color w:val="000000"/>
        <w:position w:val="0"/>
        <w:sz w:val="24"/>
        <w:szCs w:val="22"/>
        <w:u w:val="none" w:color="000000"/>
        <w:effect w:val="none"/>
        <w:vertAlign w:val="baseline"/>
      </w:rPr>
    </w:lvl>
    <w:lvl w:ilvl="6">
      <w:start w:val="1"/>
      <w:numFmt w:val="bullet"/>
      <w:lvlText w:val="•"/>
      <w:lvlJc w:val="left"/>
      <w:pPr>
        <w:ind w:left="3806" w:firstLine="0"/>
      </w:pPr>
      <w:rPr>
        <w:rFonts w:ascii="Tunga" w:hAnsi="Tunga" w:cs="Tunga" w:hint="default"/>
        <w:b w:val="0"/>
        <w:i w:val="0"/>
        <w:strike w:val="0"/>
        <w:dstrike w:val="0"/>
        <w:color w:val="000000"/>
        <w:position w:val="0"/>
        <w:sz w:val="24"/>
        <w:szCs w:val="22"/>
        <w:u w:val="none" w:color="000000"/>
        <w:effect w:val="none"/>
        <w:vertAlign w:val="baseline"/>
      </w:rPr>
    </w:lvl>
    <w:lvl w:ilvl="7">
      <w:start w:val="1"/>
      <w:numFmt w:val="bullet"/>
      <w:lvlText w:val="o"/>
      <w:lvlJc w:val="left"/>
      <w:pPr>
        <w:ind w:left="4526" w:firstLine="0"/>
      </w:pPr>
      <w:rPr>
        <w:rFonts w:ascii="Tunga" w:hAnsi="Tunga" w:cs="Tunga" w:hint="default"/>
        <w:b w:val="0"/>
        <w:i w:val="0"/>
        <w:strike w:val="0"/>
        <w:dstrike w:val="0"/>
        <w:color w:val="000000"/>
        <w:position w:val="0"/>
        <w:sz w:val="24"/>
        <w:szCs w:val="22"/>
        <w:u w:val="none" w:color="000000"/>
        <w:effect w:val="none"/>
        <w:vertAlign w:val="baseline"/>
      </w:rPr>
    </w:lvl>
    <w:lvl w:ilvl="8">
      <w:start w:val="1"/>
      <w:numFmt w:val="bullet"/>
      <w:lvlText w:val="▪"/>
      <w:lvlJc w:val="left"/>
      <w:pPr>
        <w:ind w:left="5246" w:firstLine="0"/>
      </w:pPr>
      <w:rPr>
        <w:rFonts w:ascii="Tunga" w:hAnsi="Tunga" w:cs="Tunga" w:hint="default"/>
        <w:b w:val="0"/>
        <w:i w:val="0"/>
        <w:strike w:val="0"/>
        <w:dstrike w:val="0"/>
        <w:color w:val="000000"/>
        <w:position w:val="0"/>
        <w:sz w:val="24"/>
        <w:szCs w:val="22"/>
        <w:u w:val="none" w:color="000000"/>
        <w:effect w:val="none"/>
        <w:vertAlign w:val="baseline"/>
      </w:rPr>
    </w:lvl>
  </w:abstractNum>
  <w:abstractNum w:abstractNumId="59">
    <w:nsid w:val="6F1421B2"/>
    <w:multiLevelType w:val="multilevel"/>
    <w:tmpl w:val="9D2667AC"/>
    <w:lvl w:ilvl="0">
      <w:start w:val="1"/>
      <w:numFmt w:val="decimal"/>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nsid w:val="70275638"/>
    <w:multiLevelType w:val="multilevel"/>
    <w:tmpl w:val="CC16F956"/>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72737645"/>
    <w:multiLevelType w:val="hybridMultilevel"/>
    <w:tmpl w:val="48F41022"/>
    <w:lvl w:ilvl="0" w:tplc="E6248596">
      <w:start w:val="2"/>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782A347E"/>
    <w:multiLevelType w:val="multilevel"/>
    <w:tmpl w:val="F82078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791A31DB"/>
    <w:multiLevelType w:val="hybridMultilevel"/>
    <w:tmpl w:val="69881886"/>
    <w:lvl w:ilvl="0" w:tplc="0ED8E5C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7B110FE8"/>
    <w:multiLevelType w:val="multilevel"/>
    <w:tmpl w:val="C4E65B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0"/>
  </w:num>
  <w:num w:numId="3">
    <w:abstractNumId w:val="59"/>
  </w:num>
  <w:num w:numId="4">
    <w:abstractNumId w:val="5"/>
  </w:num>
  <w:num w:numId="5">
    <w:abstractNumId w:val="10"/>
  </w:num>
  <w:num w:numId="6">
    <w:abstractNumId w:val="4"/>
  </w:num>
  <w:num w:numId="7">
    <w:abstractNumId w:val="25"/>
  </w:num>
  <w:num w:numId="8">
    <w:abstractNumId w:val="26"/>
  </w:num>
  <w:num w:numId="9">
    <w:abstractNumId w:val="37"/>
  </w:num>
  <w:num w:numId="10">
    <w:abstractNumId w:val="31"/>
  </w:num>
  <w:num w:numId="11">
    <w:abstractNumId w:val="24"/>
  </w:num>
  <w:num w:numId="12">
    <w:abstractNumId w:val="43"/>
  </w:num>
  <w:num w:numId="13">
    <w:abstractNumId w:val="52"/>
  </w:num>
  <w:num w:numId="14">
    <w:abstractNumId w:val="34"/>
  </w:num>
  <w:num w:numId="15">
    <w:abstractNumId w:val="39"/>
  </w:num>
  <w:num w:numId="16">
    <w:abstractNumId w:val="41"/>
  </w:num>
  <w:num w:numId="17">
    <w:abstractNumId w:val="36"/>
  </w:num>
  <w:num w:numId="18">
    <w:abstractNumId w:val="33"/>
  </w:num>
  <w:num w:numId="19">
    <w:abstractNumId w:val="45"/>
  </w:num>
  <w:num w:numId="20">
    <w:abstractNumId w:val="51"/>
  </w:num>
  <w:num w:numId="21">
    <w:abstractNumId w:val="53"/>
  </w:num>
  <w:num w:numId="22">
    <w:abstractNumId w:val="49"/>
  </w:num>
  <w:num w:numId="23">
    <w:abstractNumId w:val="60"/>
  </w:num>
  <w:num w:numId="24">
    <w:abstractNumId w:val="64"/>
  </w:num>
  <w:num w:numId="25">
    <w:abstractNumId w:val="16"/>
  </w:num>
  <w:num w:numId="26">
    <w:abstractNumId w:val="62"/>
  </w:num>
  <w:num w:numId="27">
    <w:abstractNumId w:val="18"/>
  </w:num>
  <w:num w:numId="28">
    <w:abstractNumId w:val="57"/>
  </w:num>
  <w:num w:numId="29">
    <w:abstractNumId w:val="54"/>
  </w:num>
  <w:num w:numId="30">
    <w:abstractNumId w:val="22"/>
  </w:num>
  <w:num w:numId="31">
    <w:abstractNumId w:val="50"/>
  </w:num>
  <w:num w:numId="32">
    <w:abstractNumId w:val="20"/>
  </w:num>
  <w:num w:numId="33">
    <w:abstractNumId w:val="30"/>
  </w:num>
  <w:num w:numId="34">
    <w:abstractNumId w:val="23"/>
  </w:num>
  <w:num w:numId="35">
    <w:abstractNumId w:val="56"/>
  </w:num>
  <w:num w:numId="36">
    <w:abstractNumId w:val="44"/>
  </w:num>
  <w:num w:numId="37">
    <w:abstractNumId w:val="27"/>
  </w:num>
  <w:num w:numId="38">
    <w:abstractNumId w:val="58"/>
  </w:num>
  <w:num w:numId="39">
    <w:abstractNumId w:val="38"/>
  </w:num>
  <w:num w:numId="40">
    <w:abstractNumId w:val="35"/>
  </w:num>
  <w:num w:numId="41">
    <w:abstractNumId w:val="55"/>
  </w:num>
  <w:num w:numId="42">
    <w:abstractNumId w:val="63"/>
  </w:num>
  <w:num w:numId="43">
    <w:abstractNumId w:val="2"/>
  </w:num>
  <w:num w:numId="44">
    <w:abstractNumId w:val="32"/>
  </w:num>
  <w:num w:numId="45">
    <w:abstractNumId w:val="47"/>
  </w:num>
  <w:num w:numId="46">
    <w:abstractNumId w:val="61"/>
  </w:num>
  <w:num w:numId="47">
    <w:abstractNumId w:val="29"/>
  </w:num>
  <w:num w:numId="48">
    <w:abstractNumId w:val="42"/>
  </w:num>
  <w:num w:numId="49">
    <w:abstractNumId w:val="17"/>
  </w:num>
  <w:num w:numId="50">
    <w:abstractNumId w:val="21"/>
  </w:num>
  <w:num w:numId="51">
    <w:abstractNumId w:val="46"/>
  </w:num>
  <w:num w:numId="52">
    <w:abstractNumId w:val="28"/>
  </w:num>
  <w:num w:numId="53">
    <w:abstractNumId w:val="19"/>
  </w:num>
  <w:num w:numId="54">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75072"/>
    <w:rsid w:val="00001D04"/>
    <w:rsid w:val="00001D96"/>
    <w:rsid w:val="000023CC"/>
    <w:rsid w:val="00003789"/>
    <w:rsid w:val="00004434"/>
    <w:rsid w:val="000048C6"/>
    <w:rsid w:val="00011348"/>
    <w:rsid w:val="00011670"/>
    <w:rsid w:val="00011CE0"/>
    <w:rsid w:val="00012A5C"/>
    <w:rsid w:val="0001340E"/>
    <w:rsid w:val="00015667"/>
    <w:rsid w:val="00015BBF"/>
    <w:rsid w:val="0001659A"/>
    <w:rsid w:val="00017F4B"/>
    <w:rsid w:val="00020C89"/>
    <w:rsid w:val="00024071"/>
    <w:rsid w:val="000243BD"/>
    <w:rsid w:val="0002501E"/>
    <w:rsid w:val="00030643"/>
    <w:rsid w:val="000310E6"/>
    <w:rsid w:val="000317BB"/>
    <w:rsid w:val="00032056"/>
    <w:rsid w:val="00034116"/>
    <w:rsid w:val="00035AB6"/>
    <w:rsid w:val="000360CB"/>
    <w:rsid w:val="00037061"/>
    <w:rsid w:val="000377AE"/>
    <w:rsid w:val="00040B45"/>
    <w:rsid w:val="000420B3"/>
    <w:rsid w:val="0004264D"/>
    <w:rsid w:val="00042670"/>
    <w:rsid w:val="00043F11"/>
    <w:rsid w:val="00044554"/>
    <w:rsid w:val="00044D1C"/>
    <w:rsid w:val="000477BE"/>
    <w:rsid w:val="00047A20"/>
    <w:rsid w:val="00047A67"/>
    <w:rsid w:val="00047AD5"/>
    <w:rsid w:val="00047C16"/>
    <w:rsid w:val="00047D7D"/>
    <w:rsid w:val="00052CE8"/>
    <w:rsid w:val="00052DFA"/>
    <w:rsid w:val="000531E5"/>
    <w:rsid w:val="00056855"/>
    <w:rsid w:val="000570B6"/>
    <w:rsid w:val="00057DD9"/>
    <w:rsid w:val="00062B5D"/>
    <w:rsid w:val="000648AE"/>
    <w:rsid w:val="00066921"/>
    <w:rsid w:val="000669A0"/>
    <w:rsid w:val="00070412"/>
    <w:rsid w:val="000707C7"/>
    <w:rsid w:val="00071EA3"/>
    <w:rsid w:val="00073924"/>
    <w:rsid w:val="00074BC0"/>
    <w:rsid w:val="00074CCF"/>
    <w:rsid w:val="00074D76"/>
    <w:rsid w:val="000817D7"/>
    <w:rsid w:val="00082498"/>
    <w:rsid w:val="000825E9"/>
    <w:rsid w:val="000839BD"/>
    <w:rsid w:val="00083C87"/>
    <w:rsid w:val="0008568F"/>
    <w:rsid w:val="00085C91"/>
    <w:rsid w:val="00087226"/>
    <w:rsid w:val="0009032D"/>
    <w:rsid w:val="00090F56"/>
    <w:rsid w:val="0009758B"/>
    <w:rsid w:val="00097C90"/>
    <w:rsid w:val="000A1772"/>
    <w:rsid w:val="000A2ABD"/>
    <w:rsid w:val="000A3FE6"/>
    <w:rsid w:val="000A5D7A"/>
    <w:rsid w:val="000A5E77"/>
    <w:rsid w:val="000A64E3"/>
    <w:rsid w:val="000A6740"/>
    <w:rsid w:val="000A6BD9"/>
    <w:rsid w:val="000B06DC"/>
    <w:rsid w:val="000B126F"/>
    <w:rsid w:val="000B1FE6"/>
    <w:rsid w:val="000B28A3"/>
    <w:rsid w:val="000B4456"/>
    <w:rsid w:val="000B448A"/>
    <w:rsid w:val="000B52F2"/>
    <w:rsid w:val="000B6DB6"/>
    <w:rsid w:val="000B6DD0"/>
    <w:rsid w:val="000B7A14"/>
    <w:rsid w:val="000C055A"/>
    <w:rsid w:val="000C101C"/>
    <w:rsid w:val="000C44DC"/>
    <w:rsid w:val="000C4F8C"/>
    <w:rsid w:val="000C5271"/>
    <w:rsid w:val="000C539C"/>
    <w:rsid w:val="000C5BBF"/>
    <w:rsid w:val="000C619C"/>
    <w:rsid w:val="000C668D"/>
    <w:rsid w:val="000C737B"/>
    <w:rsid w:val="000D0867"/>
    <w:rsid w:val="000D2C40"/>
    <w:rsid w:val="000D5425"/>
    <w:rsid w:val="000D67FC"/>
    <w:rsid w:val="000D6AF2"/>
    <w:rsid w:val="000D75AA"/>
    <w:rsid w:val="000D7C76"/>
    <w:rsid w:val="000E0760"/>
    <w:rsid w:val="000E3353"/>
    <w:rsid w:val="000E3931"/>
    <w:rsid w:val="000E4917"/>
    <w:rsid w:val="000E57E8"/>
    <w:rsid w:val="000E799F"/>
    <w:rsid w:val="000F05C0"/>
    <w:rsid w:val="000F126A"/>
    <w:rsid w:val="000F2D6A"/>
    <w:rsid w:val="000F3258"/>
    <w:rsid w:val="000F3888"/>
    <w:rsid w:val="000F52D1"/>
    <w:rsid w:val="000F532A"/>
    <w:rsid w:val="000F72EF"/>
    <w:rsid w:val="00100EB5"/>
    <w:rsid w:val="00101E62"/>
    <w:rsid w:val="00102F4D"/>
    <w:rsid w:val="0010408A"/>
    <w:rsid w:val="001047AA"/>
    <w:rsid w:val="00104BD4"/>
    <w:rsid w:val="001064E1"/>
    <w:rsid w:val="0011005B"/>
    <w:rsid w:val="001121E8"/>
    <w:rsid w:val="001129EC"/>
    <w:rsid w:val="00113D83"/>
    <w:rsid w:val="001165EF"/>
    <w:rsid w:val="00116E65"/>
    <w:rsid w:val="00121C85"/>
    <w:rsid w:val="00122846"/>
    <w:rsid w:val="0012367D"/>
    <w:rsid w:val="00123C61"/>
    <w:rsid w:val="00123D6C"/>
    <w:rsid w:val="00124148"/>
    <w:rsid w:val="00126320"/>
    <w:rsid w:val="001272AD"/>
    <w:rsid w:val="00130BA7"/>
    <w:rsid w:val="00132871"/>
    <w:rsid w:val="00134176"/>
    <w:rsid w:val="00140671"/>
    <w:rsid w:val="0014098A"/>
    <w:rsid w:val="0014199F"/>
    <w:rsid w:val="00142181"/>
    <w:rsid w:val="00144694"/>
    <w:rsid w:val="00150246"/>
    <w:rsid w:val="00150F7F"/>
    <w:rsid w:val="001512A2"/>
    <w:rsid w:val="00151341"/>
    <w:rsid w:val="00151684"/>
    <w:rsid w:val="001556A6"/>
    <w:rsid w:val="00155CC4"/>
    <w:rsid w:val="00157430"/>
    <w:rsid w:val="00161D29"/>
    <w:rsid w:val="00163CD4"/>
    <w:rsid w:val="00164C1C"/>
    <w:rsid w:val="00165642"/>
    <w:rsid w:val="001664CA"/>
    <w:rsid w:val="00166C26"/>
    <w:rsid w:val="00167F24"/>
    <w:rsid w:val="0017173C"/>
    <w:rsid w:val="0017240A"/>
    <w:rsid w:val="0017295F"/>
    <w:rsid w:val="001757CD"/>
    <w:rsid w:val="001757DE"/>
    <w:rsid w:val="00181630"/>
    <w:rsid w:val="00181A2F"/>
    <w:rsid w:val="00182C49"/>
    <w:rsid w:val="001831B2"/>
    <w:rsid w:val="00186CEA"/>
    <w:rsid w:val="001871DD"/>
    <w:rsid w:val="00191232"/>
    <w:rsid w:val="00191331"/>
    <w:rsid w:val="00192E34"/>
    <w:rsid w:val="00194FC0"/>
    <w:rsid w:val="001953A8"/>
    <w:rsid w:val="001954DD"/>
    <w:rsid w:val="00197E57"/>
    <w:rsid w:val="001A0DAA"/>
    <w:rsid w:val="001A0EC5"/>
    <w:rsid w:val="001A1758"/>
    <w:rsid w:val="001A1E7D"/>
    <w:rsid w:val="001A2209"/>
    <w:rsid w:val="001A238B"/>
    <w:rsid w:val="001A2590"/>
    <w:rsid w:val="001A41FB"/>
    <w:rsid w:val="001A5A15"/>
    <w:rsid w:val="001A6A62"/>
    <w:rsid w:val="001A75B4"/>
    <w:rsid w:val="001A7D0C"/>
    <w:rsid w:val="001B224D"/>
    <w:rsid w:val="001B332D"/>
    <w:rsid w:val="001B3C9C"/>
    <w:rsid w:val="001B4423"/>
    <w:rsid w:val="001B46E3"/>
    <w:rsid w:val="001B66FA"/>
    <w:rsid w:val="001B7560"/>
    <w:rsid w:val="001C05B5"/>
    <w:rsid w:val="001C17CE"/>
    <w:rsid w:val="001C385E"/>
    <w:rsid w:val="001C3C58"/>
    <w:rsid w:val="001C41DD"/>
    <w:rsid w:val="001C4D4F"/>
    <w:rsid w:val="001C4F15"/>
    <w:rsid w:val="001C5CC6"/>
    <w:rsid w:val="001C6CAC"/>
    <w:rsid w:val="001C6CBE"/>
    <w:rsid w:val="001C78CC"/>
    <w:rsid w:val="001C7C5D"/>
    <w:rsid w:val="001D0523"/>
    <w:rsid w:val="001D1037"/>
    <w:rsid w:val="001D131A"/>
    <w:rsid w:val="001D1AC3"/>
    <w:rsid w:val="001D1FA6"/>
    <w:rsid w:val="001D442D"/>
    <w:rsid w:val="001D5741"/>
    <w:rsid w:val="001D5AA8"/>
    <w:rsid w:val="001D6251"/>
    <w:rsid w:val="001E197E"/>
    <w:rsid w:val="001E1A98"/>
    <w:rsid w:val="001E1AED"/>
    <w:rsid w:val="001E4E64"/>
    <w:rsid w:val="001E6459"/>
    <w:rsid w:val="001E6A8D"/>
    <w:rsid w:val="001E7AEE"/>
    <w:rsid w:val="001F045F"/>
    <w:rsid w:val="001F08DB"/>
    <w:rsid w:val="001F1C0D"/>
    <w:rsid w:val="001F3257"/>
    <w:rsid w:val="001F37C7"/>
    <w:rsid w:val="001F495E"/>
    <w:rsid w:val="001F5447"/>
    <w:rsid w:val="001F7531"/>
    <w:rsid w:val="00200138"/>
    <w:rsid w:val="002016A5"/>
    <w:rsid w:val="00201DF1"/>
    <w:rsid w:val="0020374A"/>
    <w:rsid w:val="00204079"/>
    <w:rsid w:val="00204469"/>
    <w:rsid w:val="00204B91"/>
    <w:rsid w:val="00205712"/>
    <w:rsid w:val="0021052B"/>
    <w:rsid w:val="00210DB3"/>
    <w:rsid w:val="002114FE"/>
    <w:rsid w:val="0021154F"/>
    <w:rsid w:val="00212279"/>
    <w:rsid w:val="0021362E"/>
    <w:rsid w:val="002155DD"/>
    <w:rsid w:val="002201B6"/>
    <w:rsid w:val="002205E3"/>
    <w:rsid w:val="00220B8B"/>
    <w:rsid w:val="002266B3"/>
    <w:rsid w:val="00226889"/>
    <w:rsid w:val="00226D88"/>
    <w:rsid w:val="00227777"/>
    <w:rsid w:val="00230070"/>
    <w:rsid w:val="0023033E"/>
    <w:rsid w:val="002303B4"/>
    <w:rsid w:val="0023061F"/>
    <w:rsid w:val="00230CD2"/>
    <w:rsid w:val="002314B4"/>
    <w:rsid w:val="0023156C"/>
    <w:rsid w:val="00231C0A"/>
    <w:rsid w:val="00232406"/>
    <w:rsid w:val="002329EF"/>
    <w:rsid w:val="00233192"/>
    <w:rsid w:val="0023339C"/>
    <w:rsid w:val="00233BCA"/>
    <w:rsid w:val="00235408"/>
    <w:rsid w:val="00236360"/>
    <w:rsid w:val="00237E5A"/>
    <w:rsid w:val="00237EF2"/>
    <w:rsid w:val="00240AC9"/>
    <w:rsid w:val="00241F5B"/>
    <w:rsid w:val="00241FCC"/>
    <w:rsid w:val="00243326"/>
    <w:rsid w:val="00244D0B"/>
    <w:rsid w:val="00245348"/>
    <w:rsid w:val="00247681"/>
    <w:rsid w:val="00251120"/>
    <w:rsid w:val="002524E3"/>
    <w:rsid w:val="00253CE5"/>
    <w:rsid w:val="0025409E"/>
    <w:rsid w:val="00254387"/>
    <w:rsid w:val="00254AA0"/>
    <w:rsid w:val="002554C0"/>
    <w:rsid w:val="00255D7D"/>
    <w:rsid w:val="0025619A"/>
    <w:rsid w:val="00257E63"/>
    <w:rsid w:val="00262B00"/>
    <w:rsid w:val="00263215"/>
    <w:rsid w:val="002636B6"/>
    <w:rsid w:val="002637D6"/>
    <w:rsid w:val="00263BEF"/>
    <w:rsid w:val="002640FC"/>
    <w:rsid w:val="00265765"/>
    <w:rsid w:val="00266718"/>
    <w:rsid w:val="00270777"/>
    <w:rsid w:val="00270A76"/>
    <w:rsid w:val="00271300"/>
    <w:rsid w:val="00273533"/>
    <w:rsid w:val="00274DD8"/>
    <w:rsid w:val="0027743A"/>
    <w:rsid w:val="002776A1"/>
    <w:rsid w:val="00280C50"/>
    <w:rsid w:val="0028168D"/>
    <w:rsid w:val="00282201"/>
    <w:rsid w:val="00282852"/>
    <w:rsid w:val="00282EFA"/>
    <w:rsid w:val="0028481D"/>
    <w:rsid w:val="00284D7A"/>
    <w:rsid w:val="00285091"/>
    <w:rsid w:val="00287A0A"/>
    <w:rsid w:val="0029039A"/>
    <w:rsid w:val="00292DA5"/>
    <w:rsid w:val="002938ED"/>
    <w:rsid w:val="00293E89"/>
    <w:rsid w:val="002967EE"/>
    <w:rsid w:val="00296CC2"/>
    <w:rsid w:val="002973DD"/>
    <w:rsid w:val="002A18DB"/>
    <w:rsid w:val="002A1AA0"/>
    <w:rsid w:val="002A1B02"/>
    <w:rsid w:val="002A2117"/>
    <w:rsid w:val="002A4A66"/>
    <w:rsid w:val="002A553A"/>
    <w:rsid w:val="002A574D"/>
    <w:rsid w:val="002A6B3E"/>
    <w:rsid w:val="002A7ADE"/>
    <w:rsid w:val="002B02D4"/>
    <w:rsid w:val="002B0E0F"/>
    <w:rsid w:val="002B33D8"/>
    <w:rsid w:val="002B38E6"/>
    <w:rsid w:val="002B42E6"/>
    <w:rsid w:val="002B4BD3"/>
    <w:rsid w:val="002B5509"/>
    <w:rsid w:val="002B7D79"/>
    <w:rsid w:val="002C24F9"/>
    <w:rsid w:val="002C331A"/>
    <w:rsid w:val="002C5E06"/>
    <w:rsid w:val="002C6D95"/>
    <w:rsid w:val="002C75CA"/>
    <w:rsid w:val="002C7C64"/>
    <w:rsid w:val="002D17EE"/>
    <w:rsid w:val="002D2B77"/>
    <w:rsid w:val="002D38B3"/>
    <w:rsid w:val="002D6B7B"/>
    <w:rsid w:val="002D6E8F"/>
    <w:rsid w:val="002E0043"/>
    <w:rsid w:val="002E2118"/>
    <w:rsid w:val="002E2BEB"/>
    <w:rsid w:val="002E503F"/>
    <w:rsid w:val="002E69E7"/>
    <w:rsid w:val="002E79A6"/>
    <w:rsid w:val="002F0C59"/>
    <w:rsid w:val="002F1161"/>
    <w:rsid w:val="002F1D7B"/>
    <w:rsid w:val="002F2DB3"/>
    <w:rsid w:val="002F45FB"/>
    <w:rsid w:val="002F460A"/>
    <w:rsid w:val="00301358"/>
    <w:rsid w:val="00301A46"/>
    <w:rsid w:val="003034C9"/>
    <w:rsid w:val="00304521"/>
    <w:rsid w:val="00304AC7"/>
    <w:rsid w:val="00304C71"/>
    <w:rsid w:val="00305530"/>
    <w:rsid w:val="00305D94"/>
    <w:rsid w:val="00313625"/>
    <w:rsid w:val="003136CA"/>
    <w:rsid w:val="00315A71"/>
    <w:rsid w:val="00315AF6"/>
    <w:rsid w:val="0031648A"/>
    <w:rsid w:val="00317019"/>
    <w:rsid w:val="00317742"/>
    <w:rsid w:val="003217FD"/>
    <w:rsid w:val="003236CB"/>
    <w:rsid w:val="00323F45"/>
    <w:rsid w:val="003254CD"/>
    <w:rsid w:val="0032554D"/>
    <w:rsid w:val="00326A22"/>
    <w:rsid w:val="003271FC"/>
    <w:rsid w:val="003276E1"/>
    <w:rsid w:val="003303C2"/>
    <w:rsid w:val="00331C87"/>
    <w:rsid w:val="0033501F"/>
    <w:rsid w:val="00336B17"/>
    <w:rsid w:val="003376E4"/>
    <w:rsid w:val="00337CB8"/>
    <w:rsid w:val="00337E43"/>
    <w:rsid w:val="00341F12"/>
    <w:rsid w:val="0034275A"/>
    <w:rsid w:val="003430D6"/>
    <w:rsid w:val="0034476A"/>
    <w:rsid w:val="003451F2"/>
    <w:rsid w:val="00345713"/>
    <w:rsid w:val="003464CD"/>
    <w:rsid w:val="00347532"/>
    <w:rsid w:val="00351263"/>
    <w:rsid w:val="00351E0E"/>
    <w:rsid w:val="00352317"/>
    <w:rsid w:val="00352ECF"/>
    <w:rsid w:val="00353059"/>
    <w:rsid w:val="00355C41"/>
    <w:rsid w:val="00356494"/>
    <w:rsid w:val="003568B7"/>
    <w:rsid w:val="00357872"/>
    <w:rsid w:val="00360791"/>
    <w:rsid w:val="003611D2"/>
    <w:rsid w:val="00363550"/>
    <w:rsid w:val="00365590"/>
    <w:rsid w:val="00365E4F"/>
    <w:rsid w:val="00365E62"/>
    <w:rsid w:val="00366469"/>
    <w:rsid w:val="00370E26"/>
    <w:rsid w:val="00370F80"/>
    <w:rsid w:val="00371242"/>
    <w:rsid w:val="00371883"/>
    <w:rsid w:val="00372046"/>
    <w:rsid w:val="003728A3"/>
    <w:rsid w:val="00375925"/>
    <w:rsid w:val="00375CB2"/>
    <w:rsid w:val="00376585"/>
    <w:rsid w:val="00376846"/>
    <w:rsid w:val="00380C23"/>
    <w:rsid w:val="00382678"/>
    <w:rsid w:val="003834D7"/>
    <w:rsid w:val="00384387"/>
    <w:rsid w:val="00385D98"/>
    <w:rsid w:val="00387025"/>
    <w:rsid w:val="003871D4"/>
    <w:rsid w:val="003915F8"/>
    <w:rsid w:val="00391D45"/>
    <w:rsid w:val="003931A9"/>
    <w:rsid w:val="0039422A"/>
    <w:rsid w:val="0039459A"/>
    <w:rsid w:val="00395B36"/>
    <w:rsid w:val="003A167B"/>
    <w:rsid w:val="003A2BE8"/>
    <w:rsid w:val="003A2DA9"/>
    <w:rsid w:val="003A3439"/>
    <w:rsid w:val="003A511B"/>
    <w:rsid w:val="003B06AD"/>
    <w:rsid w:val="003B0E6A"/>
    <w:rsid w:val="003B111C"/>
    <w:rsid w:val="003B1973"/>
    <w:rsid w:val="003B1AB5"/>
    <w:rsid w:val="003C0AF7"/>
    <w:rsid w:val="003C139B"/>
    <w:rsid w:val="003C378A"/>
    <w:rsid w:val="003C5740"/>
    <w:rsid w:val="003C6854"/>
    <w:rsid w:val="003C6C1D"/>
    <w:rsid w:val="003C7BEC"/>
    <w:rsid w:val="003C7C0E"/>
    <w:rsid w:val="003D1010"/>
    <w:rsid w:val="003D134B"/>
    <w:rsid w:val="003D147D"/>
    <w:rsid w:val="003D21CA"/>
    <w:rsid w:val="003D31B3"/>
    <w:rsid w:val="003D3666"/>
    <w:rsid w:val="003D4FBA"/>
    <w:rsid w:val="003D524E"/>
    <w:rsid w:val="003D6A08"/>
    <w:rsid w:val="003D7802"/>
    <w:rsid w:val="003D7E11"/>
    <w:rsid w:val="003E0088"/>
    <w:rsid w:val="003E0375"/>
    <w:rsid w:val="003E10B2"/>
    <w:rsid w:val="003E128C"/>
    <w:rsid w:val="003E39EC"/>
    <w:rsid w:val="003E3E81"/>
    <w:rsid w:val="003E55D4"/>
    <w:rsid w:val="003E6719"/>
    <w:rsid w:val="003F062B"/>
    <w:rsid w:val="003F1841"/>
    <w:rsid w:val="003F1983"/>
    <w:rsid w:val="003F4090"/>
    <w:rsid w:val="003F495E"/>
    <w:rsid w:val="003F51FC"/>
    <w:rsid w:val="003F5D7A"/>
    <w:rsid w:val="003F77E1"/>
    <w:rsid w:val="004012F5"/>
    <w:rsid w:val="00402541"/>
    <w:rsid w:val="00404D2A"/>
    <w:rsid w:val="00405567"/>
    <w:rsid w:val="00405BDF"/>
    <w:rsid w:val="004071C9"/>
    <w:rsid w:val="00407997"/>
    <w:rsid w:val="0041035E"/>
    <w:rsid w:val="00411732"/>
    <w:rsid w:val="00412CF1"/>
    <w:rsid w:val="004149F6"/>
    <w:rsid w:val="00414F94"/>
    <w:rsid w:val="00420179"/>
    <w:rsid w:val="00421A5D"/>
    <w:rsid w:val="004229C2"/>
    <w:rsid w:val="00422E15"/>
    <w:rsid w:val="00423414"/>
    <w:rsid w:val="00424973"/>
    <w:rsid w:val="00424FC9"/>
    <w:rsid w:val="00425BCB"/>
    <w:rsid w:val="004268C3"/>
    <w:rsid w:val="00427655"/>
    <w:rsid w:val="00431C8E"/>
    <w:rsid w:val="00434DA4"/>
    <w:rsid w:val="004358A5"/>
    <w:rsid w:val="004379EC"/>
    <w:rsid w:val="00440259"/>
    <w:rsid w:val="00440B3E"/>
    <w:rsid w:val="00441DE3"/>
    <w:rsid w:val="00441E1D"/>
    <w:rsid w:val="00444A2F"/>
    <w:rsid w:val="00444C6A"/>
    <w:rsid w:val="004511A0"/>
    <w:rsid w:val="0045168C"/>
    <w:rsid w:val="00452469"/>
    <w:rsid w:val="00453441"/>
    <w:rsid w:val="00454448"/>
    <w:rsid w:val="00455E9C"/>
    <w:rsid w:val="00456287"/>
    <w:rsid w:val="004563FE"/>
    <w:rsid w:val="00462141"/>
    <w:rsid w:val="0046295B"/>
    <w:rsid w:val="0046322E"/>
    <w:rsid w:val="004641B8"/>
    <w:rsid w:val="00464A83"/>
    <w:rsid w:val="00464B2D"/>
    <w:rsid w:val="0046663C"/>
    <w:rsid w:val="00467840"/>
    <w:rsid w:val="00471FC5"/>
    <w:rsid w:val="00472DDC"/>
    <w:rsid w:val="00476647"/>
    <w:rsid w:val="00480978"/>
    <w:rsid w:val="004830D9"/>
    <w:rsid w:val="00483B9E"/>
    <w:rsid w:val="00490CCF"/>
    <w:rsid w:val="0049179A"/>
    <w:rsid w:val="00492A95"/>
    <w:rsid w:val="0049304B"/>
    <w:rsid w:val="004934B9"/>
    <w:rsid w:val="00496298"/>
    <w:rsid w:val="004A04F3"/>
    <w:rsid w:val="004A0FB6"/>
    <w:rsid w:val="004A21C2"/>
    <w:rsid w:val="004A2308"/>
    <w:rsid w:val="004A3500"/>
    <w:rsid w:val="004A3663"/>
    <w:rsid w:val="004A4632"/>
    <w:rsid w:val="004B06B6"/>
    <w:rsid w:val="004B18AA"/>
    <w:rsid w:val="004B33B5"/>
    <w:rsid w:val="004B46F5"/>
    <w:rsid w:val="004B7B69"/>
    <w:rsid w:val="004C2F7F"/>
    <w:rsid w:val="004C355D"/>
    <w:rsid w:val="004C3B15"/>
    <w:rsid w:val="004C3D9B"/>
    <w:rsid w:val="004C3FE9"/>
    <w:rsid w:val="004C5B03"/>
    <w:rsid w:val="004C6596"/>
    <w:rsid w:val="004C6869"/>
    <w:rsid w:val="004C74AD"/>
    <w:rsid w:val="004D239B"/>
    <w:rsid w:val="004D3694"/>
    <w:rsid w:val="004D4021"/>
    <w:rsid w:val="004D727F"/>
    <w:rsid w:val="004E01FA"/>
    <w:rsid w:val="004E028F"/>
    <w:rsid w:val="004E02A7"/>
    <w:rsid w:val="004E03E6"/>
    <w:rsid w:val="004E1C5E"/>
    <w:rsid w:val="004E2EF3"/>
    <w:rsid w:val="004E3A11"/>
    <w:rsid w:val="004E4AE9"/>
    <w:rsid w:val="004E512E"/>
    <w:rsid w:val="004F06D6"/>
    <w:rsid w:val="004F0B2C"/>
    <w:rsid w:val="004F0BD8"/>
    <w:rsid w:val="004F1FB7"/>
    <w:rsid w:val="004F3491"/>
    <w:rsid w:val="004F56DF"/>
    <w:rsid w:val="004F617F"/>
    <w:rsid w:val="004F7CBE"/>
    <w:rsid w:val="005006A8"/>
    <w:rsid w:val="00501D0D"/>
    <w:rsid w:val="00502AC9"/>
    <w:rsid w:val="00502CAC"/>
    <w:rsid w:val="0050310A"/>
    <w:rsid w:val="0050545B"/>
    <w:rsid w:val="005063A9"/>
    <w:rsid w:val="00510A31"/>
    <w:rsid w:val="00510FE4"/>
    <w:rsid w:val="00512BD8"/>
    <w:rsid w:val="0051346C"/>
    <w:rsid w:val="00513B11"/>
    <w:rsid w:val="00513FA2"/>
    <w:rsid w:val="00514D79"/>
    <w:rsid w:val="00515D04"/>
    <w:rsid w:val="00516C61"/>
    <w:rsid w:val="00520C02"/>
    <w:rsid w:val="00521BAB"/>
    <w:rsid w:val="00522E6D"/>
    <w:rsid w:val="00523F47"/>
    <w:rsid w:val="0052408D"/>
    <w:rsid w:val="0052546C"/>
    <w:rsid w:val="00525FE0"/>
    <w:rsid w:val="00526B18"/>
    <w:rsid w:val="005275D3"/>
    <w:rsid w:val="00527835"/>
    <w:rsid w:val="00530A21"/>
    <w:rsid w:val="00531091"/>
    <w:rsid w:val="0053366E"/>
    <w:rsid w:val="00534882"/>
    <w:rsid w:val="00537EF2"/>
    <w:rsid w:val="0054343E"/>
    <w:rsid w:val="0054400A"/>
    <w:rsid w:val="00544A8F"/>
    <w:rsid w:val="0054511C"/>
    <w:rsid w:val="00545D3A"/>
    <w:rsid w:val="00545FEA"/>
    <w:rsid w:val="00546214"/>
    <w:rsid w:val="005463B9"/>
    <w:rsid w:val="00546978"/>
    <w:rsid w:val="00546B90"/>
    <w:rsid w:val="00556339"/>
    <w:rsid w:val="00556E48"/>
    <w:rsid w:val="00561CF7"/>
    <w:rsid w:val="005626CE"/>
    <w:rsid w:val="00562E50"/>
    <w:rsid w:val="0056414E"/>
    <w:rsid w:val="00570DE0"/>
    <w:rsid w:val="00571BE0"/>
    <w:rsid w:val="00574311"/>
    <w:rsid w:val="0057439A"/>
    <w:rsid w:val="00574F01"/>
    <w:rsid w:val="00575298"/>
    <w:rsid w:val="00575472"/>
    <w:rsid w:val="005808A4"/>
    <w:rsid w:val="00580CF9"/>
    <w:rsid w:val="00580D6A"/>
    <w:rsid w:val="00580DAE"/>
    <w:rsid w:val="00581E0F"/>
    <w:rsid w:val="00582238"/>
    <w:rsid w:val="0058231A"/>
    <w:rsid w:val="00584C31"/>
    <w:rsid w:val="00587F18"/>
    <w:rsid w:val="00590CA1"/>
    <w:rsid w:val="00595D81"/>
    <w:rsid w:val="00596875"/>
    <w:rsid w:val="00596BAF"/>
    <w:rsid w:val="005A06F2"/>
    <w:rsid w:val="005A137E"/>
    <w:rsid w:val="005A3CD2"/>
    <w:rsid w:val="005A5DE5"/>
    <w:rsid w:val="005A674E"/>
    <w:rsid w:val="005B00BA"/>
    <w:rsid w:val="005B215A"/>
    <w:rsid w:val="005B34D2"/>
    <w:rsid w:val="005B4614"/>
    <w:rsid w:val="005B5E86"/>
    <w:rsid w:val="005B6A80"/>
    <w:rsid w:val="005C0191"/>
    <w:rsid w:val="005C0DA9"/>
    <w:rsid w:val="005C2EF6"/>
    <w:rsid w:val="005C50B3"/>
    <w:rsid w:val="005C53CD"/>
    <w:rsid w:val="005D2685"/>
    <w:rsid w:val="005D2748"/>
    <w:rsid w:val="005D27ED"/>
    <w:rsid w:val="005D2AF9"/>
    <w:rsid w:val="005D2D3F"/>
    <w:rsid w:val="005D3705"/>
    <w:rsid w:val="005D46E0"/>
    <w:rsid w:val="005D7616"/>
    <w:rsid w:val="005E03A2"/>
    <w:rsid w:val="005E03B0"/>
    <w:rsid w:val="005E0603"/>
    <w:rsid w:val="005E2162"/>
    <w:rsid w:val="005E2332"/>
    <w:rsid w:val="005E2E7E"/>
    <w:rsid w:val="005E2F4C"/>
    <w:rsid w:val="005E37BF"/>
    <w:rsid w:val="005E395C"/>
    <w:rsid w:val="005E3FF7"/>
    <w:rsid w:val="005E6405"/>
    <w:rsid w:val="005E67E4"/>
    <w:rsid w:val="005E7CA9"/>
    <w:rsid w:val="005F01B1"/>
    <w:rsid w:val="005F0979"/>
    <w:rsid w:val="005F24AF"/>
    <w:rsid w:val="005F502D"/>
    <w:rsid w:val="005F6AB9"/>
    <w:rsid w:val="005F776F"/>
    <w:rsid w:val="0060069A"/>
    <w:rsid w:val="0060183E"/>
    <w:rsid w:val="0060261B"/>
    <w:rsid w:val="00602B19"/>
    <w:rsid w:val="00602EC5"/>
    <w:rsid w:val="00603579"/>
    <w:rsid w:val="00603AC5"/>
    <w:rsid w:val="00604FEE"/>
    <w:rsid w:val="00605AC9"/>
    <w:rsid w:val="00607E9A"/>
    <w:rsid w:val="0061080B"/>
    <w:rsid w:val="00610CCC"/>
    <w:rsid w:val="00611C1B"/>
    <w:rsid w:val="006123CD"/>
    <w:rsid w:val="00614D53"/>
    <w:rsid w:val="00615221"/>
    <w:rsid w:val="0061600E"/>
    <w:rsid w:val="0062074E"/>
    <w:rsid w:val="00620F09"/>
    <w:rsid w:val="00621104"/>
    <w:rsid w:val="00622951"/>
    <w:rsid w:val="00622A0A"/>
    <w:rsid w:val="00623840"/>
    <w:rsid w:val="0062427D"/>
    <w:rsid w:val="006242A2"/>
    <w:rsid w:val="006244B2"/>
    <w:rsid w:val="006259BC"/>
    <w:rsid w:val="006259C5"/>
    <w:rsid w:val="00626177"/>
    <w:rsid w:val="0062794A"/>
    <w:rsid w:val="00630663"/>
    <w:rsid w:val="00632996"/>
    <w:rsid w:val="00633092"/>
    <w:rsid w:val="006330CA"/>
    <w:rsid w:val="0063496D"/>
    <w:rsid w:val="00635E62"/>
    <w:rsid w:val="0063782C"/>
    <w:rsid w:val="00641C0C"/>
    <w:rsid w:val="006434F9"/>
    <w:rsid w:val="006435BE"/>
    <w:rsid w:val="006442DB"/>
    <w:rsid w:val="00644773"/>
    <w:rsid w:val="006451E9"/>
    <w:rsid w:val="0064716F"/>
    <w:rsid w:val="00650FA8"/>
    <w:rsid w:val="00651315"/>
    <w:rsid w:val="006520C5"/>
    <w:rsid w:val="00652502"/>
    <w:rsid w:val="00653138"/>
    <w:rsid w:val="006541B2"/>
    <w:rsid w:val="006541E0"/>
    <w:rsid w:val="00654655"/>
    <w:rsid w:val="00654817"/>
    <w:rsid w:val="00656330"/>
    <w:rsid w:val="00657656"/>
    <w:rsid w:val="006579D1"/>
    <w:rsid w:val="00657BC9"/>
    <w:rsid w:val="0066010D"/>
    <w:rsid w:val="00662243"/>
    <w:rsid w:val="00664046"/>
    <w:rsid w:val="00664450"/>
    <w:rsid w:val="00664AC9"/>
    <w:rsid w:val="00666BAD"/>
    <w:rsid w:val="00667797"/>
    <w:rsid w:val="006715AE"/>
    <w:rsid w:val="0067237A"/>
    <w:rsid w:val="00672EE3"/>
    <w:rsid w:val="006732E7"/>
    <w:rsid w:val="0067417C"/>
    <w:rsid w:val="00674444"/>
    <w:rsid w:val="00674B0C"/>
    <w:rsid w:val="006773E0"/>
    <w:rsid w:val="00680529"/>
    <w:rsid w:val="00681908"/>
    <w:rsid w:val="00681D01"/>
    <w:rsid w:val="0068258D"/>
    <w:rsid w:val="00684BB4"/>
    <w:rsid w:val="00686E5F"/>
    <w:rsid w:val="006904F7"/>
    <w:rsid w:val="00691331"/>
    <w:rsid w:val="00691A59"/>
    <w:rsid w:val="00692701"/>
    <w:rsid w:val="00692C42"/>
    <w:rsid w:val="00692D8F"/>
    <w:rsid w:val="00693823"/>
    <w:rsid w:val="006940B2"/>
    <w:rsid w:val="006946A3"/>
    <w:rsid w:val="006959AF"/>
    <w:rsid w:val="00696433"/>
    <w:rsid w:val="00696632"/>
    <w:rsid w:val="006971EC"/>
    <w:rsid w:val="006A1895"/>
    <w:rsid w:val="006A1B9C"/>
    <w:rsid w:val="006A1E91"/>
    <w:rsid w:val="006A3AAE"/>
    <w:rsid w:val="006A6703"/>
    <w:rsid w:val="006A7AC6"/>
    <w:rsid w:val="006B0580"/>
    <w:rsid w:val="006B2DF3"/>
    <w:rsid w:val="006B37D3"/>
    <w:rsid w:val="006B5311"/>
    <w:rsid w:val="006B721D"/>
    <w:rsid w:val="006B765E"/>
    <w:rsid w:val="006B77F4"/>
    <w:rsid w:val="006B79DA"/>
    <w:rsid w:val="006C042C"/>
    <w:rsid w:val="006C0658"/>
    <w:rsid w:val="006C0E2F"/>
    <w:rsid w:val="006C110A"/>
    <w:rsid w:val="006C4609"/>
    <w:rsid w:val="006C5CEC"/>
    <w:rsid w:val="006C6560"/>
    <w:rsid w:val="006C65C9"/>
    <w:rsid w:val="006C7660"/>
    <w:rsid w:val="006D0143"/>
    <w:rsid w:val="006D0187"/>
    <w:rsid w:val="006D0FF0"/>
    <w:rsid w:val="006D3A86"/>
    <w:rsid w:val="006D4482"/>
    <w:rsid w:val="006D548E"/>
    <w:rsid w:val="006D58AA"/>
    <w:rsid w:val="006D7FCF"/>
    <w:rsid w:val="006E137A"/>
    <w:rsid w:val="006E152F"/>
    <w:rsid w:val="006E261C"/>
    <w:rsid w:val="006E31E7"/>
    <w:rsid w:val="006E333C"/>
    <w:rsid w:val="006E379F"/>
    <w:rsid w:val="006E4063"/>
    <w:rsid w:val="006E48EB"/>
    <w:rsid w:val="006E531E"/>
    <w:rsid w:val="006F283F"/>
    <w:rsid w:val="006F3052"/>
    <w:rsid w:val="006F333E"/>
    <w:rsid w:val="006F6527"/>
    <w:rsid w:val="006F6FD6"/>
    <w:rsid w:val="006F7A27"/>
    <w:rsid w:val="00700BE2"/>
    <w:rsid w:val="00701EFC"/>
    <w:rsid w:val="00701FF3"/>
    <w:rsid w:val="0070204E"/>
    <w:rsid w:val="007029B4"/>
    <w:rsid w:val="00702DD3"/>
    <w:rsid w:val="00702E7B"/>
    <w:rsid w:val="00703953"/>
    <w:rsid w:val="00705A1D"/>
    <w:rsid w:val="00710284"/>
    <w:rsid w:val="007104DE"/>
    <w:rsid w:val="007106EF"/>
    <w:rsid w:val="00716A76"/>
    <w:rsid w:val="00717F5B"/>
    <w:rsid w:val="00720943"/>
    <w:rsid w:val="00723A3C"/>
    <w:rsid w:val="00723FBE"/>
    <w:rsid w:val="00724CF7"/>
    <w:rsid w:val="007259C1"/>
    <w:rsid w:val="00730317"/>
    <w:rsid w:val="0073198D"/>
    <w:rsid w:val="00731AAD"/>
    <w:rsid w:val="00732E67"/>
    <w:rsid w:val="0073301F"/>
    <w:rsid w:val="0073501F"/>
    <w:rsid w:val="0073583B"/>
    <w:rsid w:val="00735856"/>
    <w:rsid w:val="00737289"/>
    <w:rsid w:val="00737D50"/>
    <w:rsid w:val="00744357"/>
    <w:rsid w:val="00744F87"/>
    <w:rsid w:val="0074531E"/>
    <w:rsid w:val="00746251"/>
    <w:rsid w:val="00746A61"/>
    <w:rsid w:val="00746C5E"/>
    <w:rsid w:val="00747EA1"/>
    <w:rsid w:val="007545EA"/>
    <w:rsid w:val="0075480D"/>
    <w:rsid w:val="00755A27"/>
    <w:rsid w:val="0075707E"/>
    <w:rsid w:val="00760426"/>
    <w:rsid w:val="0076163E"/>
    <w:rsid w:val="00762716"/>
    <w:rsid w:val="007643B4"/>
    <w:rsid w:val="00765580"/>
    <w:rsid w:val="00766C05"/>
    <w:rsid w:val="007675BB"/>
    <w:rsid w:val="00774AC0"/>
    <w:rsid w:val="00775072"/>
    <w:rsid w:val="0077624F"/>
    <w:rsid w:val="007827A4"/>
    <w:rsid w:val="00784682"/>
    <w:rsid w:val="00784A08"/>
    <w:rsid w:val="00785469"/>
    <w:rsid w:val="007857BA"/>
    <w:rsid w:val="0078598E"/>
    <w:rsid w:val="007864EE"/>
    <w:rsid w:val="00786677"/>
    <w:rsid w:val="00786DC9"/>
    <w:rsid w:val="00791D85"/>
    <w:rsid w:val="00791F22"/>
    <w:rsid w:val="00792F52"/>
    <w:rsid w:val="00793DBF"/>
    <w:rsid w:val="0079585D"/>
    <w:rsid w:val="007969CA"/>
    <w:rsid w:val="00796F09"/>
    <w:rsid w:val="007977A6"/>
    <w:rsid w:val="007A28C1"/>
    <w:rsid w:val="007A3799"/>
    <w:rsid w:val="007A4BC6"/>
    <w:rsid w:val="007B0A79"/>
    <w:rsid w:val="007B3788"/>
    <w:rsid w:val="007B3A8A"/>
    <w:rsid w:val="007B41FF"/>
    <w:rsid w:val="007B65FC"/>
    <w:rsid w:val="007B6948"/>
    <w:rsid w:val="007C052F"/>
    <w:rsid w:val="007C0801"/>
    <w:rsid w:val="007C0E28"/>
    <w:rsid w:val="007C14F3"/>
    <w:rsid w:val="007C1876"/>
    <w:rsid w:val="007C19A2"/>
    <w:rsid w:val="007C275D"/>
    <w:rsid w:val="007C370B"/>
    <w:rsid w:val="007C3938"/>
    <w:rsid w:val="007C3EC2"/>
    <w:rsid w:val="007C4504"/>
    <w:rsid w:val="007C4A7E"/>
    <w:rsid w:val="007C50B9"/>
    <w:rsid w:val="007C7C2E"/>
    <w:rsid w:val="007D1934"/>
    <w:rsid w:val="007D4BA4"/>
    <w:rsid w:val="007D64EE"/>
    <w:rsid w:val="007D6753"/>
    <w:rsid w:val="007E06A3"/>
    <w:rsid w:val="007E087C"/>
    <w:rsid w:val="007E0CF9"/>
    <w:rsid w:val="007E1C53"/>
    <w:rsid w:val="007E2733"/>
    <w:rsid w:val="007E29EE"/>
    <w:rsid w:val="007E2D1B"/>
    <w:rsid w:val="007E2E34"/>
    <w:rsid w:val="007E3A23"/>
    <w:rsid w:val="007E459F"/>
    <w:rsid w:val="007E5A07"/>
    <w:rsid w:val="007E632F"/>
    <w:rsid w:val="007E64FE"/>
    <w:rsid w:val="007E7843"/>
    <w:rsid w:val="007F133D"/>
    <w:rsid w:val="007F153A"/>
    <w:rsid w:val="007F2545"/>
    <w:rsid w:val="007F389F"/>
    <w:rsid w:val="007F5DE5"/>
    <w:rsid w:val="007F639C"/>
    <w:rsid w:val="00800BD0"/>
    <w:rsid w:val="0080365C"/>
    <w:rsid w:val="00803F2D"/>
    <w:rsid w:val="008041C7"/>
    <w:rsid w:val="00805E95"/>
    <w:rsid w:val="00811EF4"/>
    <w:rsid w:val="00812D39"/>
    <w:rsid w:val="00813174"/>
    <w:rsid w:val="008136A4"/>
    <w:rsid w:val="00813D50"/>
    <w:rsid w:val="00813FE0"/>
    <w:rsid w:val="00814419"/>
    <w:rsid w:val="00814D1D"/>
    <w:rsid w:val="00815EB7"/>
    <w:rsid w:val="00817542"/>
    <w:rsid w:val="00820615"/>
    <w:rsid w:val="008215C9"/>
    <w:rsid w:val="00821620"/>
    <w:rsid w:val="008224F7"/>
    <w:rsid w:val="00822BF6"/>
    <w:rsid w:val="0082402F"/>
    <w:rsid w:val="0082450C"/>
    <w:rsid w:val="00824561"/>
    <w:rsid w:val="00824B8A"/>
    <w:rsid w:val="008254D6"/>
    <w:rsid w:val="00830534"/>
    <w:rsid w:val="00831A2F"/>
    <w:rsid w:val="00831E88"/>
    <w:rsid w:val="0083352A"/>
    <w:rsid w:val="00834979"/>
    <w:rsid w:val="00836064"/>
    <w:rsid w:val="00836505"/>
    <w:rsid w:val="00836B5B"/>
    <w:rsid w:val="008376D8"/>
    <w:rsid w:val="00844CB5"/>
    <w:rsid w:val="00845104"/>
    <w:rsid w:val="008472C7"/>
    <w:rsid w:val="00847962"/>
    <w:rsid w:val="00850098"/>
    <w:rsid w:val="00850EB0"/>
    <w:rsid w:val="008511DE"/>
    <w:rsid w:val="008515CD"/>
    <w:rsid w:val="008521A3"/>
    <w:rsid w:val="008528E2"/>
    <w:rsid w:val="0085363F"/>
    <w:rsid w:val="00853FD0"/>
    <w:rsid w:val="0085691E"/>
    <w:rsid w:val="00856D67"/>
    <w:rsid w:val="008602B0"/>
    <w:rsid w:val="00860DBD"/>
    <w:rsid w:val="00862443"/>
    <w:rsid w:val="0086583A"/>
    <w:rsid w:val="00866237"/>
    <w:rsid w:val="008664DD"/>
    <w:rsid w:val="008665BC"/>
    <w:rsid w:val="00867053"/>
    <w:rsid w:val="008671D0"/>
    <w:rsid w:val="008672B5"/>
    <w:rsid w:val="00870911"/>
    <w:rsid w:val="00871C2D"/>
    <w:rsid w:val="00871E97"/>
    <w:rsid w:val="00873A0B"/>
    <w:rsid w:val="0087491A"/>
    <w:rsid w:val="008749A1"/>
    <w:rsid w:val="008764A7"/>
    <w:rsid w:val="008803AC"/>
    <w:rsid w:val="00880C9B"/>
    <w:rsid w:val="00881184"/>
    <w:rsid w:val="00881D87"/>
    <w:rsid w:val="0088213F"/>
    <w:rsid w:val="008849EA"/>
    <w:rsid w:val="008854CF"/>
    <w:rsid w:val="00885819"/>
    <w:rsid w:val="00886AA0"/>
    <w:rsid w:val="00886CB9"/>
    <w:rsid w:val="008870A4"/>
    <w:rsid w:val="008876C7"/>
    <w:rsid w:val="00887E55"/>
    <w:rsid w:val="00891239"/>
    <w:rsid w:val="00893584"/>
    <w:rsid w:val="008938A9"/>
    <w:rsid w:val="00894225"/>
    <w:rsid w:val="0089471A"/>
    <w:rsid w:val="0089681F"/>
    <w:rsid w:val="00896B15"/>
    <w:rsid w:val="0089724E"/>
    <w:rsid w:val="008A0053"/>
    <w:rsid w:val="008A0DBD"/>
    <w:rsid w:val="008A1E2D"/>
    <w:rsid w:val="008A319B"/>
    <w:rsid w:val="008A3F0E"/>
    <w:rsid w:val="008B1FFB"/>
    <w:rsid w:val="008B27E2"/>
    <w:rsid w:val="008B2B1E"/>
    <w:rsid w:val="008B3C19"/>
    <w:rsid w:val="008B4822"/>
    <w:rsid w:val="008B5D03"/>
    <w:rsid w:val="008B5DF7"/>
    <w:rsid w:val="008B78F1"/>
    <w:rsid w:val="008C1C16"/>
    <w:rsid w:val="008C493F"/>
    <w:rsid w:val="008C5A7D"/>
    <w:rsid w:val="008C5B7D"/>
    <w:rsid w:val="008C6522"/>
    <w:rsid w:val="008C65F1"/>
    <w:rsid w:val="008D0D00"/>
    <w:rsid w:val="008D21ED"/>
    <w:rsid w:val="008D3882"/>
    <w:rsid w:val="008D3C8A"/>
    <w:rsid w:val="008D4359"/>
    <w:rsid w:val="008D4C6F"/>
    <w:rsid w:val="008D587C"/>
    <w:rsid w:val="008D67BB"/>
    <w:rsid w:val="008D7154"/>
    <w:rsid w:val="008D7BB9"/>
    <w:rsid w:val="008E0153"/>
    <w:rsid w:val="008E0480"/>
    <w:rsid w:val="008E1999"/>
    <w:rsid w:val="008E1FD2"/>
    <w:rsid w:val="008E2581"/>
    <w:rsid w:val="008E3B86"/>
    <w:rsid w:val="008E4205"/>
    <w:rsid w:val="008E5638"/>
    <w:rsid w:val="008F1DF0"/>
    <w:rsid w:val="008F5CAD"/>
    <w:rsid w:val="008F61DC"/>
    <w:rsid w:val="008F7E86"/>
    <w:rsid w:val="009017FD"/>
    <w:rsid w:val="00904796"/>
    <w:rsid w:val="00907428"/>
    <w:rsid w:val="00911152"/>
    <w:rsid w:val="009112E6"/>
    <w:rsid w:val="00912585"/>
    <w:rsid w:val="00912998"/>
    <w:rsid w:val="00912DCE"/>
    <w:rsid w:val="0091313F"/>
    <w:rsid w:val="00913DB0"/>
    <w:rsid w:val="00913FD4"/>
    <w:rsid w:val="00915B53"/>
    <w:rsid w:val="00915D1E"/>
    <w:rsid w:val="009167D4"/>
    <w:rsid w:val="009169BD"/>
    <w:rsid w:val="00917897"/>
    <w:rsid w:val="0092052A"/>
    <w:rsid w:val="0092087A"/>
    <w:rsid w:val="00922863"/>
    <w:rsid w:val="00922B84"/>
    <w:rsid w:val="009239E3"/>
    <w:rsid w:val="009251CC"/>
    <w:rsid w:val="00925DF0"/>
    <w:rsid w:val="009268C5"/>
    <w:rsid w:val="00927B1A"/>
    <w:rsid w:val="00930E69"/>
    <w:rsid w:val="0093442E"/>
    <w:rsid w:val="00934626"/>
    <w:rsid w:val="00934D86"/>
    <w:rsid w:val="009355E2"/>
    <w:rsid w:val="00936111"/>
    <w:rsid w:val="00936B71"/>
    <w:rsid w:val="00940C4B"/>
    <w:rsid w:val="0094126E"/>
    <w:rsid w:val="009414CE"/>
    <w:rsid w:val="00942633"/>
    <w:rsid w:val="0094282D"/>
    <w:rsid w:val="00944A03"/>
    <w:rsid w:val="00944EED"/>
    <w:rsid w:val="00945846"/>
    <w:rsid w:val="00945DE5"/>
    <w:rsid w:val="00947F4B"/>
    <w:rsid w:val="00951A9F"/>
    <w:rsid w:val="009554F6"/>
    <w:rsid w:val="0095795C"/>
    <w:rsid w:val="00961546"/>
    <w:rsid w:val="00961B0A"/>
    <w:rsid w:val="00963795"/>
    <w:rsid w:val="00966B6F"/>
    <w:rsid w:val="00967748"/>
    <w:rsid w:val="00971195"/>
    <w:rsid w:val="0097124F"/>
    <w:rsid w:val="009712C6"/>
    <w:rsid w:val="00974E1E"/>
    <w:rsid w:val="009754AD"/>
    <w:rsid w:val="009777B9"/>
    <w:rsid w:val="00977F4C"/>
    <w:rsid w:val="0098797C"/>
    <w:rsid w:val="0099173F"/>
    <w:rsid w:val="00991ED6"/>
    <w:rsid w:val="00992BB9"/>
    <w:rsid w:val="00993636"/>
    <w:rsid w:val="0099371B"/>
    <w:rsid w:val="00993D07"/>
    <w:rsid w:val="009946DF"/>
    <w:rsid w:val="00994822"/>
    <w:rsid w:val="00995A4F"/>
    <w:rsid w:val="00995FC1"/>
    <w:rsid w:val="009A1098"/>
    <w:rsid w:val="009A2106"/>
    <w:rsid w:val="009A21B0"/>
    <w:rsid w:val="009A27B0"/>
    <w:rsid w:val="009A28F3"/>
    <w:rsid w:val="009A3786"/>
    <w:rsid w:val="009A5306"/>
    <w:rsid w:val="009A6AE7"/>
    <w:rsid w:val="009A6C04"/>
    <w:rsid w:val="009A6F00"/>
    <w:rsid w:val="009A7B7D"/>
    <w:rsid w:val="009B13B8"/>
    <w:rsid w:val="009B27C2"/>
    <w:rsid w:val="009B2B17"/>
    <w:rsid w:val="009B3518"/>
    <w:rsid w:val="009B3A9B"/>
    <w:rsid w:val="009B3B37"/>
    <w:rsid w:val="009B45DC"/>
    <w:rsid w:val="009B4907"/>
    <w:rsid w:val="009B4E78"/>
    <w:rsid w:val="009B5AEE"/>
    <w:rsid w:val="009C170C"/>
    <w:rsid w:val="009C1A77"/>
    <w:rsid w:val="009C2CEC"/>
    <w:rsid w:val="009C41AF"/>
    <w:rsid w:val="009C6C65"/>
    <w:rsid w:val="009C6D20"/>
    <w:rsid w:val="009C73C7"/>
    <w:rsid w:val="009D256A"/>
    <w:rsid w:val="009D4349"/>
    <w:rsid w:val="009D48EA"/>
    <w:rsid w:val="009D4CE4"/>
    <w:rsid w:val="009D654B"/>
    <w:rsid w:val="009E0369"/>
    <w:rsid w:val="009E146B"/>
    <w:rsid w:val="009E2A7F"/>
    <w:rsid w:val="009E3D4C"/>
    <w:rsid w:val="009E426B"/>
    <w:rsid w:val="009E548E"/>
    <w:rsid w:val="009E6B6B"/>
    <w:rsid w:val="009E71E2"/>
    <w:rsid w:val="009E75AE"/>
    <w:rsid w:val="009E7A6A"/>
    <w:rsid w:val="009F31C3"/>
    <w:rsid w:val="009F3CB5"/>
    <w:rsid w:val="009F573C"/>
    <w:rsid w:val="009F795F"/>
    <w:rsid w:val="00A001A5"/>
    <w:rsid w:val="00A02B1A"/>
    <w:rsid w:val="00A0306A"/>
    <w:rsid w:val="00A03308"/>
    <w:rsid w:val="00A03363"/>
    <w:rsid w:val="00A04B0B"/>
    <w:rsid w:val="00A05647"/>
    <w:rsid w:val="00A06182"/>
    <w:rsid w:val="00A06BEA"/>
    <w:rsid w:val="00A10E3D"/>
    <w:rsid w:val="00A115C6"/>
    <w:rsid w:val="00A12B03"/>
    <w:rsid w:val="00A1386B"/>
    <w:rsid w:val="00A144E3"/>
    <w:rsid w:val="00A14BF8"/>
    <w:rsid w:val="00A15506"/>
    <w:rsid w:val="00A173F1"/>
    <w:rsid w:val="00A2172A"/>
    <w:rsid w:val="00A21C5F"/>
    <w:rsid w:val="00A22388"/>
    <w:rsid w:val="00A228D4"/>
    <w:rsid w:val="00A2293D"/>
    <w:rsid w:val="00A23E6B"/>
    <w:rsid w:val="00A25BC1"/>
    <w:rsid w:val="00A263E9"/>
    <w:rsid w:val="00A26694"/>
    <w:rsid w:val="00A26BE4"/>
    <w:rsid w:val="00A27485"/>
    <w:rsid w:val="00A315C2"/>
    <w:rsid w:val="00A32F1C"/>
    <w:rsid w:val="00A3307C"/>
    <w:rsid w:val="00A34EBC"/>
    <w:rsid w:val="00A35605"/>
    <w:rsid w:val="00A35FD0"/>
    <w:rsid w:val="00A360F9"/>
    <w:rsid w:val="00A412DA"/>
    <w:rsid w:val="00A4220B"/>
    <w:rsid w:val="00A42692"/>
    <w:rsid w:val="00A42874"/>
    <w:rsid w:val="00A43129"/>
    <w:rsid w:val="00A4381B"/>
    <w:rsid w:val="00A46D21"/>
    <w:rsid w:val="00A4781A"/>
    <w:rsid w:val="00A50291"/>
    <w:rsid w:val="00A51353"/>
    <w:rsid w:val="00A53838"/>
    <w:rsid w:val="00A53B29"/>
    <w:rsid w:val="00A53F10"/>
    <w:rsid w:val="00A55444"/>
    <w:rsid w:val="00A554D5"/>
    <w:rsid w:val="00A5668F"/>
    <w:rsid w:val="00A56E5B"/>
    <w:rsid w:val="00A573B0"/>
    <w:rsid w:val="00A57459"/>
    <w:rsid w:val="00A62883"/>
    <w:rsid w:val="00A6331D"/>
    <w:rsid w:val="00A64380"/>
    <w:rsid w:val="00A656D4"/>
    <w:rsid w:val="00A71442"/>
    <w:rsid w:val="00A7212A"/>
    <w:rsid w:val="00A721DD"/>
    <w:rsid w:val="00A72D91"/>
    <w:rsid w:val="00A7331A"/>
    <w:rsid w:val="00A74334"/>
    <w:rsid w:val="00A75606"/>
    <w:rsid w:val="00A756BE"/>
    <w:rsid w:val="00A7619D"/>
    <w:rsid w:val="00A766FD"/>
    <w:rsid w:val="00A7685F"/>
    <w:rsid w:val="00A77ED6"/>
    <w:rsid w:val="00A805E2"/>
    <w:rsid w:val="00A807B1"/>
    <w:rsid w:val="00A81528"/>
    <w:rsid w:val="00A853C1"/>
    <w:rsid w:val="00A867AE"/>
    <w:rsid w:val="00A86888"/>
    <w:rsid w:val="00A87222"/>
    <w:rsid w:val="00A87F0F"/>
    <w:rsid w:val="00A907E6"/>
    <w:rsid w:val="00A90933"/>
    <w:rsid w:val="00A917D8"/>
    <w:rsid w:val="00A91D42"/>
    <w:rsid w:val="00A924B9"/>
    <w:rsid w:val="00A92A0C"/>
    <w:rsid w:val="00A94BFF"/>
    <w:rsid w:val="00A94D85"/>
    <w:rsid w:val="00A97094"/>
    <w:rsid w:val="00A97A23"/>
    <w:rsid w:val="00AA0536"/>
    <w:rsid w:val="00AA07AD"/>
    <w:rsid w:val="00AA1B63"/>
    <w:rsid w:val="00AA1DC9"/>
    <w:rsid w:val="00AA2EEC"/>
    <w:rsid w:val="00AA4064"/>
    <w:rsid w:val="00AA470F"/>
    <w:rsid w:val="00AA5DA0"/>
    <w:rsid w:val="00AA6E05"/>
    <w:rsid w:val="00AB0D59"/>
    <w:rsid w:val="00AB0DEC"/>
    <w:rsid w:val="00AB1453"/>
    <w:rsid w:val="00AB3353"/>
    <w:rsid w:val="00AB5A47"/>
    <w:rsid w:val="00AB6104"/>
    <w:rsid w:val="00AB7C80"/>
    <w:rsid w:val="00AC029D"/>
    <w:rsid w:val="00AC0731"/>
    <w:rsid w:val="00AC2453"/>
    <w:rsid w:val="00AC42B6"/>
    <w:rsid w:val="00AC5852"/>
    <w:rsid w:val="00AC5FAC"/>
    <w:rsid w:val="00AC6435"/>
    <w:rsid w:val="00AD15F7"/>
    <w:rsid w:val="00AD26F5"/>
    <w:rsid w:val="00AD2C30"/>
    <w:rsid w:val="00AD3BF5"/>
    <w:rsid w:val="00AD3E99"/>
    <w:rsid w:val="00AD67FA"/>
    <w:rsid w:val="00AD77C3"/>
    <w:rsid w:val="00AE06A4"/>
    <w:rsid w:val="00AE1080"/>
    <w:rsid w:val="00AE1B55"/>
    <w:rsid w:val="00AE2450"/>
    <w:rsid w:val="00AE25A9"/>
    <w:rsid w:val="00AE35C3"/>
    <w:rsid w:val="00AE3710"/>
    <w:rsid w:val="00AE4134"/>
    <w:rsid w:val="00AE427D"/>
    <w:rsid w:val="00AE5B5A"/>
    <w:rsid w:val="00AE5E90"/>
    <w:rsid w:val="00AE61EF"/>
    <w:rsid w:val="00AE7D32"/>
    <w:rsid w:val="00AE7EAC"/>
    <w:rsid w:val="00AF116C"/>
    <w:rsid w:val="00AF18EA"/>
    <w:rsid w:val="00AF2236"/>
    <w:rsid w:val="00AF3867"/>
    <w:rsid w:val="00AF441B"/>
    <w:rsid w:val="00AF4FBF"/>
    <w:rsid w:val="00AF5053"/>
    <w:rsid w:val="00AF66A9"/>
    <w:rsid w:val="00B0008F"/>
    <w:rsid w:val="00B0012F"/>
    <w:rsid w:val="00B005E8"/>
    <w:rsid w:val="00B01D7C"/>
    <w:rsid w:val="00B01DAA"/>
    <w:rsid w:val="00B033A2"/>
    <w:rsid w:val="00B035FF"/>
    <w:rsid w:val="00B03C93"/>
    <w:rsid w:val="00B04BE0"/>
    <w:rsid w:val="00B052BA"/>
    <w:rsid w:val="00B05E95"/>
    <w:rsid w:val="00B066CC"/>
    <w:rsid w:val="00B10677"/>
    <w:rsid w:val="00B10CD6"/>
    <w:rsid w:val="00B10D55"/>
    <w:rsid w:val="00B1127D"/>
    <w:rsid w:val="00B124F5"/>
    <w:rsid w:val="00B14BB3"/>
    <w:rsid w:val="00B15B1A"/>
    <w:rsid w:val="00B1637C"/>
    <w:rsid w:val="00B16698"/>
    <w:rsid w:val="00B20B23"/>
    <w:rsid w:val="00B219B0"/>
    <w:rsid w:val="00B219E1"/>
    <w:rsid w:val="00B24BA5"/>
    <w:rsid w:val="00B25873"/>
    <w:rsid w:val="00B31E3D"/>
    <w:rsid w:val="00B32388"/>
    <w:rsid w:val="00B325C9"/>
    <w:rsid w:val="00B325D1"/>
    <w:rsid w:val="00B32878"/>
    <w:rsid w:val="00B34124"/>
    <w:rsid w:val="00B342E8"/>
    <w:rsid w:val="00B35D48"/>
    <w:rsid w:val="00B363D9"/>
    <w:rsid w:val="00B40796"/>
    <w:rsid w:val="00B41717"/>
    <w:rsid w:val="00B42509"/>
    <w:rsid w:val="00B43598"/>
    <w:rsid w:val="00B47521"/>
    <w:rsid w:val="00B50B4D"/>
    <w:rsid w:val="00B50C08"/>
    <w:rsid w:val="00B50CBD"/>
    <w:rsid w:val="00B51653"/>
    <w:rsid w:val="00B51D27"/>
    <w:rsid w:val="00B5246B"/>
    <w:rsid w:val="00B52B18"/>
    <w:rsid w:val="00B53589"/>
    <w:rsid w:val="00B53A5A"/>
    <w:rsid w:val="00B54247"/>
    <w:rsid w:val="00B555EC"/>
    <w:rsid w:val="00B55C9C"/>
    <w:rsid w:val="00B560BE"/>
    <w:rsid w:val="00B56BEB"/>
    <w:rsid w:val="00B56E0D"/>
    <w:rsid w:val="00B60969"/>
    <w:rsid w:val="00B60FCF"/>
    <w:rsid w:val="00B61839"/>
    <w:rsid w:val="00B627D1"/>
    <w:rsid w:val="00B64869"/>
    <w:rsid w:val="00B64F5A"/>
    <w:rsid w:val="00B650D4"/>
    <w:rsid w:val="00B65644"/>
    <w:rsid w:val="00B716EE"/>
    <w:rsid w:val="00B73041"/>
    <w:rsid w:val="00B7403A"/>
    <w:rsid w:val="00B74673"/>
    <w:rsid w:val="00B754C9"/>
    <w:rsid w:val="00B758BA"/>
    <w:rsid w:val="00B778B1"/>
    <w:rsid w:val="00B8008C"/>
    <w:rsid w:val="00B803F4"/>
    <w:rsid w:val="00B80D5A"/>
    <w:rsid w:val="00B82AEA"/>
    <w:rsid w:val="00B8366A"/>
    <w:rsid w:val="00B83C85"/>
    <w:rsid w:val="00B83D39"/>
    <w:rsid w:val="00B85430"/>
    <w:rsid w:val="00B86C56"/>
    <w:rsid w:val="00B86DE0"/>
    <w:rsid w:val="00B90586"/>
    <w:rsid w:val="00B923E7"/>
    <w:rsid w:val="00B9557A"/>
    <w:rsid w:val="00B95ECD"/>
    <w:rsid w:val="00B95F9C"/>
    <w:rsid w:val="00B97DD9"/>
    <w:rsid w:val="00BA016B"/>
    <w:rsid w:val="00BA1E68"/>
    <w:rsid w:val="00BA29A5"/>
    <w:rsid w:val="00BA3D05"/>
    <w:rsid w:val="00BA58F7"/>
    <w:rsid w:val="00BA5B04"/>
    <w:rsid w:val="00BA75A7"/>
    <w:rsid w:val="00BB0401"/>
    <w:rsid w:val="00BB0839"/>
    <w:rsid w:val="00BB33E9"/>
    <w:rsid w:val="00BB4524"/>
    <w:rsid w:val="00BB53BD"/>
    <w:rsid w:val="00BB5C96"/>
    <w:rsid w:val="00BB70D4"/>
    <w:rsid w:val="00BB7D79"/>
    <w:rsid w:val="00BC0296"/>
    <w:rsid w:val="00BC3DC7"/>
    <w:rsid w:val="00BC43F8"/>
    <w:rsid w:val="00BC5D14"/>
    <w:rsid w:val="00BC6B49"/>
    <w:rsid w:val="00BC6F72"/>
    <w:rsid w:val="00BD1E4A"/>
    <w:rsid w:val="00BD62E9"/>
    <w:rsid w:val="00BD6841"/>
    <w:rsid w:val="00BD69B4"/>
    <w:rsid w:val="00BD764D"/>
    <w:rsid w:val="00BE0160"/>
    <w:rsid w:val="00BE039C"/>
    <w:rsid w:val="00BE039D"/>
    <w:rsid w:val="00BE3B05"/>
    <w:rsid w:val="00BE4B1A"/>
    <w:rsid w:val="00BE5E31"/>
    <w:rsid w:val="00BF0F20"/>
    <w:rsid w:val="00BF3839"/>
    <w:rsid w:val="00BF5BEC"/>
    <w:rsid w:val="00BF74F6"/>
    <w:rsid w:val="00C00257"/>
    <w:rsid w:val="00C0147C"/>
    <w:rsid w:val="00C019CA"/>
    <w:rsid w:val="00C02C8E"/>
    <w:rsid w:val="00C032C0"/>
    <w:rsid w:val="00C03463"/>
    <w:rsid w:val="00C03BCB"/>
    <w:rsid w:val="00C0441C"/>
    <w:rsid w:val="00C0580C"/>
    <w:rsid w:val="00C05990"/>
    <w:rsid w:val="00C1065D"/>
    <w:rsid w:val="00C11BEE"/>
    <w:rsid w:val="00C120B3"/>
    <w:rsid w:val="00C133B1"/>
    <w:rsid w:val="00C13B90"/>
    <w:rsid w:val="00C13E79"/>
    <w:rsid w:val="00C165D7"/>
    <w:rsid w:val="00C175C1"/>
    <w:rsid w:val="00C17B48"/>
    <w:rsid w:val="00C203C2"/>
    <w:rsid w:val="00C20795"/>
    <w:rsid w:val="00C21239"/>
    <w:rsid w:val="00C21645"/>
    <w:rsid w:val="00C23D5C"/>
    <w:rsid w:val="00C243CC"/>
    <w:rsid w:val="00C24562"/>
    <w:rsid w:val="00C24E3A"/>
    <w:rsid w:val="00C26BE4"/>
    <w:rsid w:val="00C301D5"/>
    <w:rsid w:val="00C304C0"/>
    <w:rsid w:val="00C30688"/>
    <w:rsid w:val="00C319F0"/>
    <w:rsid w:val="00C33ECF"/>
    <w:rsid w:val="00C33F8C"/>
    <w:rsid w:val="00C346CA"/>
    <w:rsid w:val="00C34AD3"/>
    <w:rsid w:val="00C34EC2"/>
    <w:rsid w:val="00C373C9"/>
    <w:rsid w:val="00C40C88"/>
    <w:rsid w:val="00C41100"/>
    <w:rsid w:val="00C41ECB"/>
    <w:rsid w:val="00C42794"/>
    <w:rsid w:val="00C43227"/>
    <w:rsid w:val="00C4540E"/>
    <w:rsid w:val="00C45AE8"/>
    <w:rsid w:val="00C469F7"/>
    <w:rsid w:val="00C46A7D"/>
    <w:rsid w:val="00C518F3"/>
    <w:rsid w:val="00C53201"/>
    <w:rsid w:val="00C53ABD"/>
    <w:rsid w:val="00C569F8"/>
    <w:rsid w:val="00C56BDC"/>
    <w:rsid w:val="00C636D4"/>
    <w:rsid w:val="00C65DA1"/>
    <w:rsid w:val="00C664BF"/>
    <w:rsid w:val="00C673D3"/>
    <w:rsid w:val="00C674D6"/>
    <w:rsid w:val="00C67699"/>
    <w:rsid w:val="00C704BB"/>
    <w:rsid w:val="00C73E30"/>
    <w:rsid w:val="00C75062"/>
    <w:rsid w:val="00C7527B"/>
    <w:rsid w:val="00C76D54"/>
    <w:rsid w:val="00C770FF"/>
    <w:rsid w:val="00C775FE"/>
    <w:rsid w:val="00C80417"/>
    <w:rsid w:val="00C80FA7"/>
    <w:rsid w:val="00C8497C"/>
    <w:rsid w:val="00C85554"/>
    <w:rsid w:val="00C85BDD"/>
    <w:rsid w:val="00C90005"/>
    <w:rsid w:val="00C9041E"/>
    <w:rsid w:val="00C914E5"/>
    <w:rsid w:val="00C93EAD"/>
    <w:rsid w:val="00CA2BF8"/>
    <w:rsid w:val="00CA4237"/>
    <w:rsid w:val="00CA6D24"/>
    <w:rsid w:val="00CB3035"/>
    <w:rsid w:val="00CB4AB1"/>
    <w:rsid w:val="00CB4D59"/>
    <w:rsid w:val="00CB6262"/>
    <w:rsid w:val="00CB7380"/>
    <w:rsid w:val="00CB77C2"/>
    <w:rsid w:val="00CC1042"/>
    <w:rsid w:val="00CC1533"/>
    <w:rsid w:val="00CC2A3B"/>
    <w:rsid w:val="00CC3027"/>
    <w:rsid w:val="00CC503A"/>
    <w:rsid w:val="00CC7DBF"/>
    <w:rsid w:val="00CD1190"/>
    <w:rsid w:val="00CD12D6"/>
    <w:rsid w:val="00CD1529"/>
    <w:rsid w:val="00CD257B"/>
    <w:rsid w:val="00CD2C93"/>
    <w:rsid w:val="00CD2ED6"/>
    <w:rsid w:val="00CD4223"/>
    <w:rsid w:val="00CD5472"/>
    <w:rsid w:val="00CD5A04"/>
    <w:rsid w:val="00CD6EAB"/>
    <w:rsid w:val="00CD710D"/>
    <w:rsid w:val="00CD7689"/>
    <w:rsid w:val="00CE1456"/>
    <w:rsid w:val="00CE44E6"/>
    <w:rsid w:val="00CE5F45"/>
    <w:rsid w:val="00CF1840"/>
    <w:rsid w:val="00CF45C2"/>
    <w:rsid w:val="00CF5580"/>
    <w:rsid w:val="00CF7DF2"/>
    <w:rsid w:val="00D01DBE"/>
    <w:rsid w:val="00D05F69"/>
    <w:rsid w:val="00D06E3F"/>
    <w:rsid w:val="00D07352"/>
    <w:rsid w:val="00D07694"/>
    <w:rsid w:val="00D1364C"/>
    <w:rsid w:val="00D142DD"/>
    <w:rsid w:val="00D14FAC"/>
    <w:rsid w:val="00D17886"/>
    <w:rsid w:val="00D20015"/>
    <w:rsid w:val="00D203A9"/>
    <w:rsid w:val="00D22DA3"/>
    <w:rsid w:val="00D23AA3"/>
    <w:rsid w:val="00D24999"/>
    <w:rsid w:val="00D249A8"/>
    <w:rsid w:val="00D24BF7"/>
    <w:rsid w:val="00D27BCE"/>
    <w:rsid w:val="00D30E19"/>
    <w:rsid w:val="00D329F7"/>
    <w:rsid w:val="00D32F54"/>
    <w:rsid w:val="00D33547"/>
    <w:rsid w:val="00D33874"/>
    <w:rsid w:val="00D344BE"/>
    <w:rsid w:val="00D405D2"/>
    <w:rsid w:val="00D43C28"/>
    <w:rsid w:val="00D44271"/>
    <w:rsid w:val="00D44A33"/>
    <w:rsid w:val="00D45377"/>
    <w:rsid w:val="00D45930"/>
    <w:rsid w:val="00D45BBA"/>
    <w:rsid w:val="00D46396"/>
    <w:rsid w:val="00D50FF1"/>
    <w:rsid w:val="00D51DAD"/>
    <w:rsid w:val="00D51E49"/>
    <w:rsid w:val="00D535DF"/>
    <w:rsid w:val="00D54193"/>
    <w:rsid w:val="00D57685"/>
    <w:rsid w:val="00D6023A"/>
    <w:rsid w:val="00D62152"/>
    <w:rsid w:val="00D63507"/>
    <w:rsid w:val="00D638D1"/>
    <w:rsid w:val="00D63B6B"/>
    <w:rsid w:val="00D63E0F"/>
    <w:rsid w:val="00D6595B"/>
    <w:rsid w:val="00D675C5"/>
    <w:rsid w:val="00D71D69"/>
    <w:rsid w:val="00D7260B"/>
    <w:rsid w:val="00D72658"/>
    <w:rsid w:val="00D72E21"/>
    <w:rsid w:val="00D72EE9"/>
    <w:rsid w:val="00D74AE4"/>
    <w:rsid w:val="00D759EF"/>
    <w:rsid w:val="00D80A3B"/>
    <w:rsid w:val="00D81919"/>
    <w:rsid w:val="00D82D52"/>
    <w:rsid w:val="00D867AD"/>
    <w:rsid w:val="00D90017"/>
    <w:rsid w:val="00D90418"/>
    <w:rsid w:val="00D91F45"/>
    <w:rsid w:val="00D935E2"/>
    <w:rsid w:val="00D94D5F"/>
    <w:rsid w:val="00D95933"/>
    <w:rsid w:val="00DA0002"/>
    <w:rsid w:val="00DA02E6"/>
    <w:rsid w:val="00DA369E"/>
    <w:rsid w:val="00DA4161"/>
    <w:rsid w:val="00DA432E"/>
    <w:rsid w:val="00DA4C98"/>
    <w:rsid w:val="00DA5F08"/>
    <w:rsid w:val="00DA60A0"/>
    <w:rsid w:val="00DA66C7"/>
    <w:rsid w:val="00DA6D89"/>
    <w:rsid w:val="00DB14FD"/>
    <w:rsid w:val="00DB1641"/>
    <w:rsid w:val="00DB2263"/>
    <w:rsid w:val="00DB3AA0"/>
    <w:rsid w:val="00DB410A"/>
    <w:rsid w:val="00DB5A15"/>
    <w:rsid w:val="00DB5DF0"/>
    <w:rsid w:val="00DB6ED2"/>
    <w:rsid w:val="00DB7111"/>
    <w:rsid w:val="00DC26E8"/>
    <w:rsid w:val="00DC4891"/>
    <w:rsid w:val="00DC4C9C"/>
    <w:rsid w:val="00DC50A3"/>
    <w:rsid w:val="00DC6101"/>
    <w:rsid w:val="00DC6237"/>
    <w:rsid w:val="00DC7290"/>
    <w:rsid w:val="00DC7553"/>
    <w:rsid w:val="00DC762A"/>
    <w:rsid w:val="00DC763A"/>
    <w:rsid w:val="00DD0626"/>
    <w:rsid w:val="00DD1434"/>
    <w:rsid w:val="00DD167D"/>
    <w:rsid w:val="00DD35A0"/>
    <w:rsid w:val="00DD3922"/>
    <w:rsid w:val="00DD527E"/>
    <w:rsid w:val="00DD5FC6"/>
    <w:rsid w:val="00DD6179"/>
    <w:rsid w:val="00DD7399"/>
    <w:rsid w:val="00DE1FF4"/>
    <w:rsid w:val="00DE2266"/>
    <w:rsid w:val="00DE226E"/>
    <w:rsid w:val="00DE37A1"/>
    <w:rsid w:val="00DE5E86"/>
    <w:rsid w:val="00DF0001"/>
    <w:rsid w:val="00DF075D"/>
    <w:rsid w:val="00DF1CB8"/>
    <w:rsid w:val="00DF1FB9"/>
    <w:rsid w:val="00DF28DE"/>
    <w:rsid w:val="00DF36CA"/>
    <w:rsid w:val="00DF4201"/>
    <w:rsid w:val="00DF4A4E"/>
    <w:rsid w:val="00DF5B64"/>
    <w:rsid w:val="00DF6E54"/>
    <w:rsid w:val="00DF7D26"/>
    <w:rsid w:val="00E00661"/>
    <w:rsid w:val="00E011CE"/>
    <w:rsid w:val="00E01AAB"/>
    <w:rsid w:val="00E03635"/>
    <w:rsid w:val="00E049E3"/>
    <w:rsid w:val="00E04D2B"/>
    <w:rsid w:val="00E05472"/>
    <w:rsid w:val="00E054B3"/>
    <w:rsid w:val="00E05DD2"/>
    <w:rsid w:val="00E05E18"/>
    <w:rsid w:val="00E06233"/>
    <w:rsid w:val="00E06BFA"/>
    <w:rsid w:val="00E06DB5"/>
    <w:rsid w:val="00E10632"/>
    <w:rsid w:val="00E131CE"/>
    <w:rsid w:val="00E14DA7"/>
    <w:rsid w:val="00E166A7"/>
    <w:rsid w:val="00E1678C"/>
    <w:rsid w:val="00E16CA5"/>
    <w:rsid w:val="00E1724A"/>
    <w:rsid w:val="00E233C9"/>
    <w:rsid w:val="00E23579"/>
    <w:rsid w:val="00E25130"/>
    <w:rsid w:val="00E25632"/>
    <w:rsid w:val="00E2690D"/>
    <w:rsid w:val="00E2696F"/>
    <w:rsid w:val="00E3121C"/>
    <w:rsid w:val="00E3135E"/>
    <w:rsid w:val="00E32326"/>
    <w:rsid w:val="00E32E30"/>
    <w:rsid w:val="00E335F3"/>
    <w:rsid w:val="00E34912"/>
    <w:rsid w:val="00E34A75"/>
    <w:rsid w:val="00E363D9"/>
    <w:rsid w:val="00E36F4C"/>
    <w:rsid w:val="00E3720A"/>
    <w:rsid w:val="00E37399"/>
    <w:rsid w:val="00E426CC"/>
    <w:rsid w:val="00E428A9"/>
    <w:rsid w:val="00E42AFB"/>
    <w:rsid w:val="00E42CC8"/>
    <w:rsid w:val="00E45035"/>
    <w:rsid w:val="00E45B28"/>
    <w:rsid w:val="00E47B69"/>
    <w:rsid w:val="00E50562"/>
    <w:rsid w:val="00E51937"/>
    <w:rsid w:val="00E53A0C"/>
    <w:rsid w:val="00E55677"/>
    <w:rsid w:val="00E5673B"/>
    <w:rsid w:val="00E5689F"/>
    <w:rsid w:val="00E634F2"/>
    <w:rsid w:val="00E646C4"/>
    <w:rsid w:val="00E64A42"/>
    <w:rsid w:val="00E70E1C"/>
    <w:rsid w:val="00E710B4"/>
    <w:rsid w:val="00E714C0"/>
    <w:rsid w:val="00E71C2B"/>
    <w:rsid w:val="00E72692"/>
    <w:rsid w:val="00E73313"/>
    <w:rsid w:val="00E74E64"/>
    <w:rsid w:val="00E752CC"/>
    <w:rsid w:val="00E76113"/>
    <w:rsid w:val="00E764A9"/>
    <w:rsid w:val="00E82C84"/>
    <w:rsid w:val="00E83E58"/>
    <w:rsid w:val="00E852F6"/>
    <w:rsid w:val="00E907CF"/>
    <w:rsid w:val="00E91093"/>
    <w:rsid w:val="00E91404"/>
    <w:rsid w:val="00E914CC"/>
    <w:rsid w:val="00E91D97"/>
    <w:rsid w:val="00E9294C"/>
    <w:rsid w:val="00E92C10"/>
    <w:rsid w:val="00E94C37"/>
    <w:rsid w:val="00EA17ED"/>
    <w:rsid w:val="00EA2041"/>
    <w:rsid w:val="00EA3D7A"/>
    <w:rsid w:val="00EA475D"/>
    <w:rsid w:val="00EA4E3A"/>
    <w:rsid w:val="00EA5577"/>
    <w:rsid w:val="00EA5FBD"/>
    <w:rsid w:val="00EA6253"/>
    <w:rsid w:val="00EA6873"/>
    <w:rsid w:val="00EA77A9"/>
    <w:rsid w:val="00EA7C39"/>
    <w:rsid w:val="00EB0555"/>
    <w:rsid w:val="00EB21CD"/>
    <w:rsid w:val="00EB54F5"/>
    <w:rsid w:val="00EB5D5C"/>
    <w:rsid w:val="00EB6837"/>
    <w:rsid w:val="00EC1925"/>
    <w:rsid w:val="00EC328F"/>
    <w:rsid w:val="00EC40D3"/>
    <w:rsid w:val="00EC59B0"/>
    <w:rsid w:val="00EC5E3F"/>
    <w:rsid w:val="00EC7A9F"/>
    <w:rsid w:val="00ED06F0"/>
    <w:rsid w:val="00ED1F8A"/>
    <w:rsid w:val="00ED317D"/>
    <w:rsid w:val="00ED3ACD"/>
    <w:rsid w:val="00ED4124"/>
    <w:rsid w:val="00ED5F39"/>
    <w:rsid w:val="00ED72E7"/>
    <w:rsid w:val="00EE00E2"/>
    <w:rsid w:val="00EE02A1"/>
    <w:rsid w:val="00EE055C"/>
    <w:rsid w:val="00EE16EC"/>
    <w:rsid w:val="00EE1BF7"/>
    <w:rsid w:val="00EE30C9"/>
    <w:rsid w:val="00EE6DB2"/>
    <w:rsid w:val="00EE7426"/>
    <w:rsid w:val="00EF0B5C"/>
    <w:rsid w:val="00EF1024"/>
    <w:rsid w:val="00EF2FB2"/>
    <w:rsid w:val="00EF2FED"/>
    <w:rsid w:val="00EF3190"/>
    <w:rsid w:val="00EF4538"/>
    <w:rsid w:val="00EF68DB"/>
    <w:rsid w:val="00EF71BD"/>
    <w:rsid w:val="00EF7AE5"/>
    <w:rsid w:val="00EF7F13"/>
    <w:rsid w:val="00F0061E"/>
    <w:rsid w:val="00F03EE4"/>
    <w:rsid w:val="00F04904"/>
    <w:rsid w:val="00F10B77"/>
    <w:rsid w:val="00F11392"/>
    <w:rsid w:val="00F11805"/>
    <w:rsid w:val="00F1245C"/>
    <w:rsid w:val="00F12B04"/>
    <w:rsid w:val="00F12DF0"/>
    <w:rsid w:val="00F1399B"/>
    <w:rsid w:val="00F15A51"/>
    <w:rsid w:val="00F16A82"/>
    <w:rsid w:val="00F16F3A"/>
    <w:rsid w:val="00F17979"/>
    <w:rsid w:val="00F207C1"/>
    <w:rsid w:val="00F209E9"/>
    <w:rsid w:val="00F22BDC"/>
    <w:rsid w:val="00F256A7"/>
    <w:rsid w:val="00F2590D"/>
    <w:rsid w:val="00F262D3"/>
    <w:rsid w:val="00F26B12"/>
    <w:rsid w:val="00F312D7"/>
    <w:rsid w:val="00F31308"/>
    <w:rsid w:val="00F33B81"/>
    <w:rsid w:val="00F36E43"/>
    <w:rsid w:val="00F411D4"/>
    <w:rsid w:val="00F413D6"/>
    <w:rsid w:val="00F4181C"/>
    <w:rsid w:val="00F41E7A"/>
    <w:rsid w:val="00F43B74"/>
    <w:rsid w:val="00F444B7"/>
    <w:rsid w:val="00F45378"/>
    <w:rsid w:val="00F456E8"/>
    <w:rsid w:val="00F4595C"/>
    <w:rsid w:val="00F50CE2"/>
    <w:rsid w:val="00F51F32"/>
    <w:rsid w:val="00F5347F"/>
    <w:rsid w:val="00F573C8"/>
    <w:rsid w:val="00F60DD3"/>
    <w:rsid w:val="00F612EB"/>
    <w:rsid w:val="00F61C68"/>
    <w:rsid w:val="00F61C73"/>
    <w:rsid w:val="00F635F8"/>
    <w:rsid w:val="00F63D8B"/>
    <w:rsid w:val="00F63EF8"/>
    <w:rsid w:val="00F65EBF"/>
    <w:rsid w:val="00F6799E"/>
    <w:rsid w:val="00F71AA4"/>
    <w:rsid w:val="00F7211C"/>
    <w:rsid w:val="00F7238A"/>
    <w:rsid w:val="00F72880"/>
    <w:rsid w:val="00F72D51"/>
    <w:rsid w:val="00F72E86"/>
    <w:rsid w:val="00F739D6"/>
    <w:rsid w:val="00F73C76"/>
    <w:rsid w:val="00F74BE4"/>
    <w:rsid w:val="00F75285"/>
    <w:rsid w:val="00F75EA0"/>
    <w:rsid w:val="00F76004"/>
    <w:rsid w:val="00F830F5"/>
    <w:rsid w:val="00F83BF6"/>
    <w:rsid w:val="00F87DF6"/>
    <w:rsid w:val="00F92402"/>
    <w:rsid w:val="00F93566"/>
    <w:rsid w:val="00F936A4"/>
    <w:rsid w:val="00F93A69"/>
    <w:rsid w:val="00F93D62"/>
    <w:rsid w:val="00F9421D"/>
    <w:rsid w:val="00F94802"/>
    <w:rsid w:val="00F9704B"/>
    <w:rsid w:val="00FA37B6"/>
    <w:rsid w:val="00FB0DE4"/>
    <w:rsid w:val="00FB1006"/>
    <w:rsid w:val="00FB358C"/>
    <w:rsid w:val="00FB42DD"/>
    <w:rsid w:val="00FB62C9"/>
    <w:rsid w:val="00FB6538"/>
    <w:rsid w:val="00FB7533"/>
    <w:rsid w:val="00FB7BBA"/>
    <w:rsid w:val="00FC205D"/>
    <w:rsid w:val="00FC31F3"/>
    <w:rsid w:val="00FC409D"/>
    <w:rsid w:val="00FC55CC"/>
    <w:rsid w:val="00FC5D55"/>
    <w:rsid w:val="00FC6140"/>
    <w:rsid w:val="00FD0DA2"/>
    <w:rsid w:val="00FD0DD5"/>
    <w:rsid w:val="00FD1FFD"/>
    <w:rsid w:val="00FD38EE"/>
    <w:rsid w:val="00FD4C2D"/>
    <w:rsid w:val="00FD5646"/>
    <w:rsid w:val="00FD691F"/>
    <w:rsid w:val="00FE063D"/>
    <w:rsid w:val="00FE069B"/>
    <w:rsid w:val="00FE083D"/>
    <w:rsid w:val="00FE1083"/>
    <w:rsid w:val="00FE5DDF"/>
    <w:rsid w:val="00FE6988"/>
    <w:rsid w:val="00FE7742"/>
    <w:rsid w:val="00FE784C"/>
    <w:rsid w:val="00FE7C41"/>
    <w:rsid w:val="00FE7F12"/>
    <w:rsid w:val="00FF09F2"/>
    <w:rsid w:val="00FF0E69"/>
    <w:rsid w:val="00FF0F3F"/>
    <w:rsid w:val="00FF2748"/>
    <w:rsid w:val="00FF56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2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Plain Text"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5072"/>
  </w:style>
  <w:style w:type="paragraph" w:styleId="Nagwek1">
    <w:name w:val="heading 1"/>
    <w:basedOn w:val="Normalny"/>
    <w:next w:val="Normalny"/>
    <w:link w:val="Nagwek1Znak"/>
    <w:uiPriority w:val="9"/>
    <w:qFormat/>
    <w:rsid w:val="00E646C4"/>
    <w:pPr>
      <w:keepNext/>
      <w:numPr>
        <w:numId w:val="1"/>
      </w:numPr>
      <w:suppressAutoHyphens/>
      <w:spacing w:after="0" w:line="240" w:lineRule="auto"/>
      <w:ind w:left="-180" w:right="-311"/>
      <w:outlineLvl w:val="0"/>
    </w:pPr>
    <w:rPr>
      <w:rFonts w:ascii="Arial" w:eastAsia="Times New Roman" w:hAnsi="Arial" w:cs="Arial"/>
      <w:b/>
      <w:bCs/>
      <w:sz w:val="24"/>
      <w:szCs w:val="24"/>
      <w:lang w:eastAsia="ar-SA"/>
    </w:rPr>
  </w:style>
  <w:style w:type="paragraph" w:styleId="Nagwek2">
    <w:name w:val="heading 2"/>
    <w:basedOn w:val="Normalny"/>
    <w:next w:val="Normalny"/>
    <w:link w:val="Nagwek2Znak"/>
    <w:uiPriority w:val="9"/>
    <w:unhideWhenUsed/>
    <w:qFormat/>
    <w:rsid w:val="008360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720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646C4"/>
    <w:rPr>
      <w:rFonts w:ascii="Arial" w:eastAsia="Times New Roman" w:hAnsi="Arial" w:cs="Arial"/>
      <w:b/>
      <w:bCs/>
      <w:sz w:val="24"/>
      <w:szCs w:val="24"/>
      <w:lang w:eastAsia="ar-SA"/>
    </w:rPr>
  </w:style>
  <w:style w:type="paragraph" w:styleId="Nagwek">
    <w:name w:val="header"/>
    <w:basedOn w:val="Normalny"/>
    <w:link w:val="NagwekZnak"/>
    <w:rsid w:val="005E67E4"/>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rsid w:val="005E67E4"/>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0D6AF2"/>
    <w:pPr>
      <w:ind w:left="720"/>
      <w:contextualSpacing/>
    </w:pPr>
  </w:style>
  <w:style w:type="table" w:styleId="Tabela-Siatka">
    <w:name w:val="Table Grid"/>
    <w:basedOn w:val="Standardowy"/>
    <w:uiPriority w:val="59"/>
    <w:rsid w:val="00E06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6DB5"/>
    <w:rPr>
      <w:color w:val="0000FF" w:themeColor="hyperlink"/>
      <w:u w:val="single"/>
    </w:rPr>
  </w:style>
  <w:style w:type="character" w:customStyle="1" w:styleId="WW8Num5z0">
    <w:name w:val="WW8Num5z0"/>
    <w:rsid w:val="00E06DB5"/>
    <w:rPr>
      <w:rFonts w:ascii="Symbol" w:hAnsi="Symbol"/>
      <w:color w:val="auto"/>
      <w:sz w:val="16"/>
    </w:rPr>
  </w:style>
  <w:style w:type="paragraph" w:styleId="Bezodstpw">
    <w:name w:val="No Spacing"/>
    <w:uiPriority w:val="1"/>
    <w:qFormat/>
    <w:rsid w:val="00730317"/>
    <w:pPr>
      <w:spacing w:after="0" w:line="240" w:lineRule="auto"/>
    </w:pPr>
  </w:style>
  <w:style w:type="paragraph" w:styleId="Tekstpodstawowywcity">
    <w:name w:val="Body Text Indent"/>
    <w:basedOn w:val="Normalny"/>
    <w:link w:val="TekstpodstawowywcityZnak"/>
    <w:rsid w:val="006A6703"/>
    <w:pPr>
      <w:suppressAutoHyphens/>
      <w:spacing w:after="0" w:line="240" w:lineRule="auto"/>
      <w:ind w:firstLine="708"/>
      <w:jc w:val="both"/>
    </w:pPr>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link w:val="Tekstpodstawowywcity"/>
    <w:rsid w:val="006A6703"/>
    <w:rPr>
      <w:rFonts w:ascii="Times New Roman" w:eastAsia="Times New Roman" w:hAnsi="Times New Roman" w:cs="Times New Roman"/>
      <w:sz w:val="24"/>
      <w:szCs w:val="20"/>
      <w:lang w:eastAsia="ar-SA"/>
    </w:rPr>
  </w:style>
  <w:style w:type="paragraph" w:customStyle="1" w:styleId="BodyText21">
    <w:name w:val="Body Text 21"/>
    <w:basedOn w:val="Normalny"/>
    <w:rsid w:val="005D2685"/>
    <w:pPr>
      <w:suppressAutoHyphens/>
      <w:snapToGrid w:val="0"/>
      <w:spacing w:after="0" w:line="240" w:lineRule="auto"/>
    </w:pPr>
    <w:rPr>
      <w:rFonts w:ascii="Arial" w:eastAsia="Times New Roman" w:hAnsi="Arial" w:cs="Times New Roman"/>
      <w:sz w:val="24"/>
      <w:szCs w:val="20"/>
      <w:lang w:eastAsia="ar-SA"/>
    </w:rPr>
  </w:style>
  <w:style w:type="paragraph" w:styleId="Tekstpodstawowy">
    <w:name w:val="Body Text"/>
    <w:basedOn w:val="Normalny"/>
    <w:link w:val="TekstpodstawowyZnak"/>
    <w:uiPriority w:val="99"/>
    <w:unhideWhenUsed/>
    <w:rsid w:val="00E34A75"/>
    <w:pPr>
      <w:spacing w:after="120"/>
    </w:pPr>
  </w:style>
  <w:style w:type="character" w:customStyle="1" w:styleId="TekstpodstawowyZnak">
    <w:name w:val="Tekst podstawowy Znak"/>
    <w:basedOn w:val="Domylnaczcionkaakapitu"/>
    <w:link w:val="Tekstpodstawowy"/>
    <w:uiPriority w:val="99"/>
    <w:qFormat/>
    <w:rsid w:val="00E34A75"/>
  </w:style>
  <w:style w:type="paragraph" w:customStyle="1" w:styleId="Tekstpodstawowywcity21">
    <w:name w:val="Tekst podstawowy wcięty 21"/>
    <w:basedOn w:val="Normalny"/>
    <w:rsid w:val="00B95F9C"/>
    <w:pPr>
      <w:suppressAutoHyphens/>
      <w:spacing w:after="0" w:line="240" w:lineRule="auto"/>
      <w:ind w:left="426" w:hanging="142"/>
    </w:pPr>
    <w:rPr>
      <w:rFonts w:ascii="Times New Roman" w:eastAsia="Times New Roman" w:hAnsi="Times New Roman" w:cs="Times New Roman"/>
      <w:sz w:val="24"/>
      <w:szCs w:val="20"/>
      <w:lang w:val="en-US" w:eastAsia="ar-SA"/>
    </w:rPr>
  </w:style>
  <w:style w:type="paragraph" w:customStyle="1" w:styleId="Tekstpodstawowy31">
    <w:name w:val="Tekst podstawowy 31"/>
    <w:basedOn w:val="Normalny"/>
    <w:rsid w:val="00B95F9C"/>
    <w:pPr>
      <w:suppressAutoHyphens/>
      <w:spacing w:after="0" w:line="240" w:lineRule="auto"/>
    </w:pPr>
    <w:rPr>
      <w:rFonts w:ascii="Times New Roman" w:eastAsia="Times New Roman" w:hAnsi="Times New Roman" w:cs="Times New Roman"/>
      <w:sz w:val="24"/>
      <w:szCs w:val="20"/>
      <w:lang w:eastAsia="ar-SA"/>
    </w:rPr>
  </w:style>
  <w:style w:type="paragraph" w:styleId="Stopka">
    <w:name w:val="footer"/>
    <w:basedOn w:val="Normalny"/>
    <w:link w:val="StopkaZnak"/>
    <w:uiPriority w:val="99"/>
    <w:unhideWhenUsed/>
    <w:rsid w:val="000134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340E"/>
  </w:style>
  <w:style w:type="paragraph" w:customStyle="1" w:styleId="Tretekstu">
    <w:name w:val="Treść tekstu"/>
    <w:basedOn w:val="Normalny"/>
    <w:uiPriority w:val="99"/>
    <w:rsid w:val="0001340E"/>
    <w:pPr>
      <w:widowControl w:val="0"/>
      <w:spacing w:after="0" w:line="240" w:lineRule="auto"/>
      <w:jc w:val="both"/>
    </w:pPr>
    <w:rPr>
      <w:rFonts w:ascii="Arial" w:eastAsia="Times New Roman" w:hAnsi="Arial" w:cs="Arial"/>
      <w:color w:val="00000A"/>
      <w:sz w:val="20"/>
      <w:szCs w:val="20"/>
      <w:lang w:eastAsia="pl-PL"/>
    </w:rPr>
  </w:style>
  <w:style w:type="character" w:customStyle="1" w:styleId="ZwykytekstZnak">
    <w:name w:val="Zwykły tekst Znak"/>
    <w:basedOn w:val="Domylnaczcionkaakapitu"/>
    <w:link w:val="Zwykytekst"/>
    <w:qFormat/>
    <w:rsid w:val="00A115C6"/>
    <w:rPr>
      <w:rFonts w:ascii="Consolas" w:hAnsi="Consolas" w:cs="Consolas"/>
      <w:sz w:val="21"/>
      <w:szCs w:val="21"/>
    </w:rPr>
  </w:style>
  <w:style w:type="paragraph" w:styleId="Zwykytekst">
    <w:name w:val="Plain Text"/>
    <w:basedOn w:val="Normalny"/>
    <w:link w:val="ZwykytekstZnak"/>
    <w:unhideWhenUsed/>
    <w:qFormat/>
    <w:rsid w:val="00A115C6"/>
    <w:pPr>
      <w:spacing w:after="0" w:line="240" w:lineRule="auto"/>
    </w:pPr>
    <w:rPr>
      <w:rFonts w:ascii="Consolas" w:hAnsi="Consolas" w:cs="Consolas"/>
      <w:sz w:val="21"/>
      <w:szCs w:val="21"/>
    </w:rPr>
  </w:style>
  <w:style w:type="character" w:customStyle="1" w:styleId="ZwykytekstZnak1">
    <w:name w:val="Zwykły tekst Znak1"/>
    <w:basedOn w:val="Domylnaczcionkaakapitu"/>
    <w:uiPriority w:val="99"/>
    <w:semiHidden/>
    <w:rsid w:val="00A115C6"/>
    <w:rPr>
      <w:rFonts w:ascii="Consolas" w:hAnsi="Consolas"/>
      <w:sz w:val="21"/>
      <w:szCs w:val="21"/>
    </w:rPr>
  </w:style>
  <w:style w:type="character" w:customStyle="1" w:styleId="TekstkomentarzaZnak">
    <w:name w:val="Tekst komentarza Znak"/>
    <w:basedOn w:val="Domylnaczcionkaakapitu"/>
    <w:link w:val="Tekstkomentarza"/>
    <w:uiPriority w:val="99"/>
    <w:semiHidden/>
    <w:qFormat/>
    <w:rsid w:val="00A115C6"/>
    <w:rPr>
      <w:sz w:val="20"/>
      <w:szCs w:val="20"/>
    </w:rPr>
  </w:style>
  <w:style w:type="paragraph" w:styleId="Tekstkomentarza">
    <w:name w:val="annotation text"/>
    <w:basedOn w:val="Normalny"/>
    <w:link w:val="TekstkomentarzaZnak"/>
    <w:uiPriority w:val="99"/>
    <w:semiHidden/>
    <w:unhideWhenUsed/>
    <w:qFormat/>
    <w:rsid w:val="00A115C6"/>
    <w:pPr>
      <w:spacing w:line="240" w:lineRule="auto"/>
    </w:pPr>
    <w:rPr>
      <w:sz w:val="20"/>
      <w:szCs w:val="20"/>
    </w:rPr>
  </w:style>
  <w:style w:type="character" w:customStyle="1" w:styleId="TekstkomentarzaZnak1">
    <w:name w:val="Tekst komentarza Znak1"/>
    <w:basedOn w:val="Domylnaczcionkaakapitu"/>
    <w:uiPriority w:val="99"/>
    <w:semiHidden/>
    <w:rsid w:val="00A115C6"/>
    <w:rPr>
      <w:sz w:val="20"/>
      <w:szCs w:val="20"/>
    </w:rPr>
  </w:style>
  <w:style w:type="paragraph" w:customStyle="1" w:styleId="Default">
    <w:name w:val="Default"/>
    <w:qFormat/>
    <w:rsid w:val="00123C61"/>
    <w:pPr>
      <w:autoSpaceDE w:val="0"/>
      <w:autoSpaceDN w:val="0"/>
      <w:adjustRightInd w:val="0"/>
      <w:spacing w:after="0" w:line="240" w:lineRule="auto"/>
    </w:pPr>
    <w:rPr>
      <w:rFonts w:ascii="Calibri" w:hAnsi="Calibri" w:cs="Calibri"/>
      <w:color w:val="000000"/>
      <w:sz w:val="24"/>
      <w:szCs w:val="24"/>
    </w:rPr>
  </w:style>
  <w:style w:type="character" w:customStyle="1" w:styleId="A2">
    <w:name w:val="A2"/>
    <w:uiPriority w:val="99"/>
    <w:rsid w:val="002E503F"/>
    <w:rPr>
      <w:rFonts w:cs="UniformCondensed"/>
      <w:color w:val="000000"/>
      <w:sz w:val="20"/>
      <w:szCs w:val="20"/>
    </w:rPr>
  </w:style>
  <w:style w:type="character" w:customStyle="1" w:styleId="Tekstpodstawowywcity2Znak">
    <w:name w:val="Tekst podstawowy wcięty 2 Znak"/>
    <w:basedOn w:val="Domylnaczcionkaakapitu"/>
    <w:link w:val="Tekstpodstawowywcity2"/>
    <w:uiPriority w:val="99"/>
    <w:qFormat/>
    <w:rsid w:val="00C704BB"/>
    <w:rPr>
      <w:rFonts w:eastAsiaTheme="minorEastAsia"/>
      <w:color w:val="00000A"/>
      <w:lang w:eastAsia="pl-PL"/>
    </w:rPr>
  </w:style>
  <w:style w:type="paragraph" w:styleId="Tekstpodstawowywcity2">
    <w:name w:val="Body Text Indent 2"/>
    <w:basedOn w:val="Normalny"/>
    <w:link w:val="Tekstpodstawowywcity2Znak"/>
    <w:uiPriority w:val="99"/>
    <w:unhideWhenUsed/>
    <w:qFormat/>
    <w:rsid w:val="00C704BB"/>
    <w:pPr>
      <w:spacing w:after="120" w:line="480" w:lineRule="auto"/>
      <w:ind w:left="283"/>
    </w:pPr>
    <w:rPr>
      <w:rFonts w:eastAsiaTheme="minorEastAsia"/>
      <w:color w:val="00000A"/>
      <w:lang w:eastAsia="pl-PL"/>
    </w:rPr>
  </w:style>
  <w:style w:type="character" w:customStyle="1" w:styleId="Tekstpodstawowywcity2Znak1">
    <w:name w:val="Tekst podstawowy wcięty 2 Znak1"/>
    <w:basedOn w:val="Domylnaczcionkaakapitu"/>
    <w:uiPriority w:val="99"/>
    <w:semiHidden/>
    <w:rsid w:val="00C704BB"/>
  </w:style>
  <w:style w:type="character" w:customStyle="1" w:styleId="ListLabel1">
    <w:name w:val="ListLabel 1"/>
    <w:qFormat/>
    <w:rsid w:val="00F612EB"/>
    <w:rPr>
      <w:rFonts w:ascii="Arial" w:eastAsia="Times New Roman" w:hAnsi="Arial" w:cs="Arial"/>
      <w:sz w:val="24"/>
    </w:rPr>
  </w:style>
  <w:style w:type="character" w:customStyle="1" w:styleId="ListLabel13">
    <w:name w:val="ListLabel 13"/>
    <w:qFormat/>
    <w:rsid w:val="00501D0D"/>
    <w:rPr>
      <w:rFonts w:ascii="Arial" w:hAnsi="Arial" w:cs="Arial"/>
    </w:rPr>
  </w:style>
  <w:style w:type="character" w:customStyle="1" w:styleId="ListLabel8">
    <w:name w:val="ListLabel 8"/>
    <w:qFormat/>
    <w:rsid w:val="001757CD"/>
    <w:rPr>
      <w:rFonts w:cs="Wingdings"/>
    </w:rPr>
  </w:style>
  <w:style w:type="paragraph" w:customStyle="1" w:styleId="Zawartotabeli">
    <w:name w:val="Zawartość tabeli"/>
    <w:basedOn w:val="Normalny"/>
    <w:rsid w:val="00862443"/>
    <w:pPr>
      <w:suppressLineNumbers/>
      <w:suppressAutoHyphens/>
      <w:spacing w:after="0" w:line="240" w:lineRule="auto"/>
    </w:pPr>
    <w:rPr>
      <w:rFonts w:ascii="Liberation Serif" w:eastAsia="SimSun" w:hAnsi="Liberation Serif" w:cs="Mangal"/>
      <w:kern w:val="2"/>
      <w:sz w:val="24"/>
      <w:szCs w:val="24"/>
      <w:lang w:eastAsia="zh-CN" w:bidi="hi-IN"/>
    </w:rPr>
  </w:style>
  <w:style w:type="character" w:customStyle="1" w:styleId="Nagwek2Znak">
    <w:name w:val="Nagłówek 2 Znak"/>
    <w:basedOn w:val="Domylnaczcionkaakapitu"/>
    <w:link w:val="Nagwek2"/>
    <w:uiPriority w:val="9"/>
    <w:rsid w:val="0083606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372046"/>
    <w:rPr>
      <w:rFonts w:asciiTheme="majorHAnsi" w:eastAsiaTheme="majorEastAsia" w:hAnsiTheme="majorHAnsi" w:cstheme="majorBidi"/>
      <w:b/>
      <w:bCs/>
      <w:color w:val="4F81BD" w:themeColor="accent1"/>
    </w:rPr>
  </w:style>
  <w:style w:type="paragraph" w:styleId="Tekstdymka">
    <w:name w:val="Balloon Text"/>
    <w:basedOn w:val="Normalny"/>
    <w:link w:val="TekstdymkaZnak"/>
    <w:uiPriority w:val="99"/>
    <w:semiHidden/>
    <w:unhideWhenUsed/>
    <w:rsid w:val="005563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56339"/>
    <w:rPr>
      <w:rFonts w:ascii="Tahoma" w:hAnsi="Tahoma" w:cs="Tahoma"/>
      <w:sz w:val="16"/>
      <w:szCs w:val="16"/>
    </w:rPr>
  </w:style>
  <w:style w:type="paragraph" w:styleId="Spistreci1">
    <w:name w:val="toc 1"/>
    <w:basedOn w:val="Normalny"/>
    <w:next w:val="Normalny"/>
    <w:autoRedefine/>
    <w:uiPriority w:val="39"/>
    <w:unhideWhenUsed/>
    <w:rsid w:val="00DD527E"/>
    <w:pPr>
      <w:spacing w:after="100"/>
    </w:pPr>
  </w:style>
  <w:style w:type="paragraph" w:styleId="Spistreci3">
    <w:name w:val="toc 3"/>
    <w:basedOn w:val="Normalny"/>
    <w:next w:val="Normalny"/>
    <w:autoRedefine/>
    <w:uiPriority w:val="39"/>
    <w:unhideWhenUsed/>
    <w:rsid w:val="00DD527E"/>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867033">
      <w:bodyDiv w:val="1"/>
      <w:marLeft w:val="0"/>
      <w:marRight w:val="0"/>
      <w:marTop w:val="0"/>
      <w:marBottom w:val="0"/>
      <w:divBdr>
        <w:top w:val="none" w:sz="0" w:space="0" w:color="auto"/>
        <w:left w:val="none" w:sz="0" w:space="0" w:color="auto"/>
        <w:bottom w:val="none" w:sz="0" w:space="0" w:color="auto"/>
        <w:right w:val="none" w:sz="0" w:space="0" w:color="auto"/>
      </w:divBdr>
    </w:div>
    <w:div w:id="890388395">
      <w:bodyDiv w:val="1"/>
      <w:marLeft w:val="0"/>
      <w:marRight w:val="0"/>
      <w:marTop w:val="0"/>
      <w:marBottom w:val="0"/>
      <w:divBdr>
        <w:top w:val="none" w:sz="0" w:space="0" w:color="auto"/>
        <w:left w:val="none" w:sz="0" w:space="0" w:color="auto"/>
        <w:bottom w:val="none" w:sz="0" w:space="0" w:color="auto"/>
        <w:right w:val="none" w:sz="0" w:space="0" w:color="auto"/>
      </w:divBdr>
    </w:div>
    <w:div w:id="1728795390">
      <w:bodyDiv w:val="1"/>
      <w:marLeft w:val="0"/>
      <w:marRight w:val="0"/>
      <w:marTop w:val="0"/>
      <w:marBottom w:val="0"/>
      <w:divBdr>
        <w:top w:val="none" w:sz="0" w:space="0" w:color="auto"/>
        <w:left w:val="none" w:sz="0" w:space="0" w:color="auto"/>
        <w:bottom w:val="none" w:sz="0" w:space="0" w:color="auto"/>
        <w:right w:val="none" w:sz="0" w:space="0" w:color="auto"/>
      </w:divBdr>
    </w:div>
    <w:div w:id="174287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455EC-AC6F-4DE0-8F3F-96D6416D5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1655</TotalTime>
  <Pages>69</Pages>
  <Words>27482</Words>
  <Characters>164898</Characters>
  <Application>Microsoft Office Word</Application>
  <DocSecurity>0</DocSecurity>
  <Lines>1374</Lines>
  <Paragraphs>383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dc:creator>
  <cp:lastModifiedBy>Użytkownik systemu Windows</cp:lastModifiedBy>
  <cp:revision>276</cp:revision>
  <cp:lastPrinted>2022-05-05T07:29:00Z</cp:lastPrinted>
  <dcterms:created xsi:type="dcterms:W3CDTF">2021-09-11T13:42:00Z</dcterms:created>
  <dcterms:modified xsi:type="dcterms:W3CDTF">2022-06-08T11:21:00Z</dcterms:modified>
</cp:coreProperties>
</file>