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FAE4" w14:textId="68D4A884" w:rsidR="00B67372" w:rsidRDefault="00FB2C49" w:rsidP="00B67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>Urząd Miejski w Karlinie</w:t>
      </w:r>
      <w:r w:rsidR="00B67372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B67372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</w:t>
      </w:r>
      <w:r w:rsidR="00B67372">
        <w:rPr>
          <w:rFonts w:ascii="Times New Roman" w:hAnsi="Times New Roman"/>
          <w:sz w:val="24"/>
          <w:szCs w:val="24"/>
        </w:rPr>
        <w:t>Karlino, dnia  29 sierpnia 2022 r.</w:t>
      </w:r>
    </w:p>
    <w:p w14:paraId="41A6AF1C" w14:textId="37FC1BF4" w:rsidR="00B67372" w:rsidRDefault="00FB2C49" w:rsidP="00B6737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Ul. Plac Jana Pawła II 6</w:t>
      </w:r>
      <w:r w:rsidR="00B67372">
        <w:rPr>
          <w:rFonts w:ascii="Times New Roman" w:hAnsi="Times New Roman"/>
          <w:color w:val="FF0000"/>
          <w:sz w:val="24"/>
          <w:szCs w:val="24"/>
        </w:rPr>
        <w:t xml:space="preserve">         </w:t>
      </w:r>
    </w:p>
    <w:p w14:paraId="215C519C" w14:textId="3FD0F1F3" w:rsidR="00B67372" w:rsidRDefault="00B67372" w:rsidP="00B67372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B2C49">
        <w:rPr>
          <w:rFonts w:ascii="Times New Roman" w:hAnsi="Times New Roman"/>
          <w:color w:val="FF0000"/>
          <w:sz w:val="26"/>
          <w:szCs w:val="26"/>
        </w:rPr>
        <w:t xml:space="preserve">     78-230 Karlino</w:t>
      </w:r>
      <w:r>
        <w:rPr>
          <w:rFonts w:ascii="Times New Roman" w:hAnsi="Times New Roman"/>
          <w:color w:val="FF0000"/>
          <w:sz w:val="26"/>
          <w:szCs w:val="26"/>
        </w:rPr>
        <w:t xml:space="preserve">       </w:t>
      </w:r>
    </w:p>
    <w:p w14:paraId="32988A2F" w14:textId="24B3D0C1" w:rsidR="00B67372" w:rsidRDefault="00B67372" w:rsidP="00B67372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Og.2110.12.2022</w:t>
      </w:r>
    </w:p>
    <w:p w14:paraId="20F9EBB7" w14:textId="77777777" w:rsidR="00B67372" w:rsidRDefault="00B67372" w:rsidP="00B67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D49FA0" w14:textId="77777777" w:rsidR="00B67372" w:rsidRDefault="00B67372" w:rsidP="00B67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2DFC964B" w14:textId="77777777" w:rsidR="00B67372" w:rsidRDefault="00B67372" w:rsidP="00B67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KARLINA</w:t>
      </w:r>
    </w:p>
    <w:p w14:paraId="4E1E7491" w14:textId="77777777" w:rsidR="00B67372" w:rsidRDefault="00B67372" w:rsidP="00B67372">
      <w:pPr>
        <w:rPr>
          <w:rFonts w:ascii="Times New Roman" w:hAnsi="Times New Roman"/>
          <w:b/>
          <w:sz w:val="24"/>
          <w:szCs w:val="24"/>
        </w:rPr>
      </w:pPr>
    </w:p>
    <w:p w14:paraId="016AB6CC" w14:textId="77777777" w:rsidR="00B67372" w:rsidRDefault="00B67372" w:rsidP="00B673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naboru na wolne stanowisko urzędnicze.</w:t>
      </w:r>
    </w:p>
    <w:p w14:paraId="75F35499" w14:textId="77777777" w:rsidR="00B67372" w:rsidRDefault="00B67372" w:rsidP="00B67372">
      <w:pPr>
        <w:rPr>
          <w:rFonts w:ascii="Times New Roman" w:hAnsi="Times New Roman"/>
          <w:b/>
          <w:sz w:val="24"/>
          <w:szCs w:val="24"/>
        </w:rPr>
      </w:pPr>
    </w:p>
    <w:p w14:paraId="13015D09" w14:textId="77777777" w:rsidR="00B67372" w:rsidRDefault="00B67372" w:rsidP="00B67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Nazwa i adres jednostki: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Urząd Miejski w Karlinie</w:t>
      </w:r>
    </w:p>
    <w:p w14:paraId="365ACD0E" w14:textId="77777777" w:rsidR="00B67372" w:rsidRDefault="00B67372" w:rsidP="00B67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 Jana Pawła II 6</w:t>
      </w:r>
    </w:p>
    <w:p w14:paraId="5479610F" w14:textId="77777777" w:rsidR="00B67372" w:rsidRDefault="00B67372" w:rsidP="00B67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</w:p>
    <w:p w14:paraId="4F8D6785" w14:textId="77777777" w:rsidR="00B67372" w:rsidRDefault="00B67372" w:rsidP="00B67372">
      <w:pPr>
        <w:rPr>
          <w:rFonts w:ascii="Times New Roman" w:hAnsi="Times New Roman"/>
          <w:sz w:val="24"/>
          <w:szCs w:val="24"/>
        </w:rPr>
      </w:pPr>
    </w:p>
    <w:p w14:paraId="7EC948CE" w14:textId="334DBB5E" w:rsidR="00B67372" w:rsidRDefault="00B67372" w:rsidP="00B673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Stanowisko urzędnicze: ds. podatków i rozliczeń kasowych.</w:t>
      </w:r>
    </w:p>
    <w:p w14:paraId="0AFB11D5" w14:textId="77777777" w:rsidR="00B67372" w:rsidRDefault="00B67372" w:rsidP="00B67372">
      <w:pPr>
        <w:rPr>
          <w:rFonts w:ascii="Times New Roman" w:hAnsi="Times New Roman"/>
          <w:sz w:val="24"/>
          <w:szCs w:val="24"/>
        </w:rPr>
      </w:pPr>
    </w:p>
    <w:p w14:paraId="5CE7C9C1" w14:textId="77777777" w:rsidR="00B67372" w:rsidRDefault="00B67372" w:rsidP="00B673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do zatrudnienia została wybrana:</w:t>
      </w:r>
    </w:p>
    <w:p w14:paraId="4333E5DA" w14:textId="77777777" w:rsidR="00B67372" w:rsidRDefault="00B67372" w:rsidP="00B67372">
      <w:pPr>
        <w:rPr>
          <w:rFonts w:ascii="Times New Roman" w:hAnsi="Times New Roman"/>
          <w:sz w:val="24"/>
          <w:szCs w:val="24"/>
        </w:rPr>
      </w:pPr>
    </w:p>
    <w:p w14:paraId="3905B5E3" w14:textId="20E17A8F" w:rsidR="00B67372" w:rsidRDefault="00B67372" w:rsidP="00B673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 Renata Marciniak zam. Karlino</w:t>
      </w:r>
    </w:p>
    <w:p w14:paraId="2B1F8934" w14:textId="77777777" w:rsidR="00B67372" w:rsidRDefault="00B67372" w:rsidP="00B67372">
      <w:pPr>
        <w:jc w:val="center"/>
        <w:rPr>
          <w:rFonts w:ascii="Times New Roman" w:hAnsi="Times New Roman"/>
          <w:sz w:val="24"/>
          <w:szCs w:val="24"/>
        </w:rPr>
      </w:pPr>
    </w:p>
    <w:p w14:paraId="73DF4B28" w14:textId="77777777" w:rsidR="00B67372" w:rsidRDefault="00B67372" w:rsidP="00B673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5853315F" w14:textId="77777777" w:rsidR="00B67372" w:rsidRDefault="00B67372" w:rsidP="00B67372">
      <w:pPr>
        <w:rPr>
          <w:rFonts w:ascii="Times New Roman" w:hAnsi="Times New Roman"/>
          <w:sz w:val="24"/>
          <w:szCs w:val="24"/>
        </w:rPr>
      </w:pPr>
    </w:p>
    <w:p w14:paraId="0A99DC76" w14:textId="42F74F8E" w:rsidR="00B67372" w:rsidRDefault="00B67372" w:rsidP="00B6737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po przeprowadzeniu procedury naboru uznała, że Pani Renata Marciniak  uzyskała największą liczbę punktów z rozmowy kwalifikacyjnej. Posiadany zakres wiedzy, doświadczenie zawodowe i poziom zmotywowania do pracy umożliwia kandydatce na szybkie wdrożenie się w zakres obowiązków i właściwą realizację zadań na wyżej wymienionym stanowisku.</w:t>
      </w:r>
    </w:p>
    <w:p w14:paraId="4BAB5144" w14:textId="77777777" w:rsidR="00B67372" w:rsidRDefault="00B67372" w:rsidP="00B673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0D357BF0" w14:textId="77777777" w:rsidR="00B67372" w:rsidRDefault="00B67372" w:rsidP="00B67372"/>
    <w:p w14:paraId="2576A11A" w14:textId="77777777" w:rsidR="00FB2C49" w:rsidRDefault="00FB2C49" w:rsidP="00FB2C4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530F3996" w14:textId="77777777" w:rsidR="00FB2C49" w:rsidRDefault="00FB2C49" w:rsidP="00FB2C4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Burmistrz </w:t>
      </w:r>
    </w:p>
    <w:p w14:paraId="0A2112DA" w14:textId="77777777" w:rsidR="00FB2C49" w:rsidRDefault="00FB2C49" w:rsidP="00FB2C4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(-) Waldemar Miśko</w:t>
      </w:r>
    </w:p>
    <w:p w14:paraId="31DCE321" w14:textId="77777777" w:rsidR="00FB2C49" w:rsidRDefault="00FB2C49" w:rsidP="00FB2C4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57E04DD3" w14:textId="77777777" w:rsidR="00B67372" w:rsidRDefault="00B67372" w:rsidP="00B67372"/>
    <w:p w14:paraId="531674DD" w14:textId="77777777" w:rsidR="00B67372" w:rsidRDefault="00B67372" w:rsidP="00B67372"/>
    <w:p w14:paraId="3CAAB175" w14:textId="77777777" w:rsidR="00FE5F3E" w:rsidRDefault="00FE5F3E"/>
    <w:sectPr w:rsidR="00FE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AB"/>
    <w:rsid w:val="00652DAB"/>
    <w:rsid w:val="00B67372"/>
    <w:rsid w:val="00FB2C49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3D10"/>
  <w15:chartTrackingRefBased/>
  <w15:docId w15:val="{2918D897-EA62-4F6A-BBD4-B7E20F05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372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3</cp:revision>
  <dcterms:created xsi:type="dcterms:W3CDTF">2022-08-25T07:39:00Z</dcterms:created>
  <dcterms:modified xsi:type="dcterms:W3CDTF">2022-08-29T08:36:00Z</dcterms:modified>
</cp:coreProperties>
</file>