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2EBA" w14:textId="23BDBA43" w:rsidR="00666849" w:rsidRPr="00666849" w:rsidRDefault="002B21A9" w:rsidP="00666849">
      <w:pPr>
        <w:pStyle w:val="Nagwek1"/>
        <w:shd w:val="clear" w:color="auto" w:fill="FFFFFF" w:themeFill="background1"/>
        <w:jc w:val="both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</w:pPr>
      <w:r w:rsidRPr="00666849">
        <w:rPr>
          <w:rFonts w:ascii="Arial" w:hAnsi="Arial" w:cs="Arial"/>
          <w:b/>
          <w:bCs/>
          <w:color w:val="auto"/>
          <w:sz w:val="24"/>
          <w:szCs w:val="24"/>
        </w:rPr>
        <w:t>Regulamin naboru partnera</w:t>
      </w:r>
      <w:r w:rsidRPr="00666849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do wspólnej realizacji projektu </w:t>
      </w:r>
      <w:bookmarkStart w:id="0" w:name="_Hlk45795485"/>
      <w:r w:rsidR="00666849" w:rsidRPr="00666849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 xml:space="preserve">Kompleksowe wsparcie na rzecz rodziny w gminie Karlino, </w:t>
      </w:r>
      <w:bookmarkEnd w:id="0"/>
      <w:r w:rsidR="00666849" w:rsidRPr="00666849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shd w:val="clear" w:color="auto" w:fill="FFFFFF"/>
          <w:lang w:eastAsia="pl-PL"/>
        </w:rPr>
        <w:t xml:space="preserve">współfinansowanego </w:t>
      </w:r>
      <w:r w:rsidR="00666849" w:rsidRPr="00666849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shd w:val="clear" w:color="auto" w:fill="FFFFFF"/>
          <w:lang w:eastAsia="pl-PL"/>
        </w:rPr>
        <w:t xml:space="preserve">                                           </w:t>
      </w:r>
      <w:r w:rsidR="00666849" w:rsidRPr="00666849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shd w:val="clear" w:color="auto" w:fill="FFFFFF"/>
          <w:lang w:eastAsia="pl-PL"/>
        </w:rPr>
        <w:t>z Europejskiego Funduszu Społecznego Plus w ramach FEPZ 2021-2027, Priorytet 6 Fundusze Europejskie na rzecz aktywnego Pomorza Zachodniego, Działanie 6.22 Kompleksowe wsparcie na rzecz rodziny, numer naboru: FEPZ.06.22-IP.01-002/23.</w:t>
      </w:r>
    </w:p>
    <w:p w14:paraId="4FA8B399" w14:textId="4462618C" w:rsidR="002B21A9" w:rsidRPr="00666849" w:rsidRDefault="002B21A9" w:rsidP="00666849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§ 1</w:t>
      </w:r>
    </w:p>
    <w:p w14:paraId="15FEE73A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Cel i przedmiot projektu</w:t>
      </w:r>
    </w:p>
    <w:p w14:paraId="6EF94C19" w14:textId="77777777" w:rsidR="002B21A9" w:rsidRPr="00666849" w:rsidRDefault="002B21A9" w:rsidP="0069377D">
      <w:pPr>
        <w:spacing w:after="0"/>
        <w:rPr>
          <w:rFonts w:ascii="Arial" w:hAnsi="Arial" w:cs="Arial"/>
          <w:sz w:val="24"/>
          <w:szCs w:val="24"/>
        </w:rPr>
      </w:pPr>
    </w:p>
    <w:p w14:paraId="07B1CA64" w14:textId="13F25919" w:rsidR="00666849" w:rsidRPr="00666849" w:rsidRDefault="002B21A9" w:rsidP="00666849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eastAsia="Times New Roman" w:hAnsi="Arial" w:cs="Arial"/>
          <w:sz w:val="24"/>
          <w:szCs w:val="24"/>
          <w:lang w:eastAsia="pl-PL"/>
        </w:rPr>
        <w:t xml:space="preserve">Celem Partnerstwa będzie wspólna realizacja projektu </w:t>
      </w:r>
      <w:r w:rsidR="00060EEF" w:rsidRPr="00666849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bookmarkStart w:id="1" w:name="_Hlk45794779"/>
      <w:r w:rsidR="00666849" w:rsidRPr="0066684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wspierania integracji społecznej osób zagrożonych ubóstwem lub wykluczeniem społecznym, w tym osób najbardziej potrzebujących i dzieci</w:t>
      </w:r>
      <w:bookmarkEnd w:id="1"/>
      <w:r w:rsidR="00666849" w:rsidRPr="0066684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obejmującym kompleksowe wsparcie na rzecz rodziny w gminie Karlino.</w:t>
      </w:r>
    </w:p>
    <w:p w14:paraId="4C1B56D3" w14:textId="4AAE128E" w:rsidR="002B21A9" w:rsidRPr="00666849" w:rsidRDefault="002B21A9" w:rsidP="0069377D">
      <w:pPr>
        <w:pStyle w:val="Default"/>
        <w:numPr>
          <w:ilvl w:val="0"/>
          <w:numId w:val="1"/>
        </w:numPr>
        <w:ind w:left="227" w:hanging="357"/>
        <w:jc w:val="both"/>
        <w:rPr>
          <w:rFonts w:eastAsia="Times New Roman"/>
          <w:color w:val="auto"/>
          <w:lang w:eastAsia="pl-PL"/>
        </w:rPr>
      </w:pPr>
      <w:r w:rsidRPr="00666849">
        <w:rPr>
          <w:rFonts w:eastAsia="Times New Roman"/>
          <w:color w:val="auto"/>
          <w:lang w:eastAsia="pl-PL"/>
        </w:rPr>
        <w:t xml:space="preserve">Realizatorem projektu w imieniu Gminy Karlino będzie </w:t>
      </w:r>
      <w:r w:rsidR="0053314E" w:rsidRPr="00666849">
        <w:rPr>
          <w:rFonts w:eastAsia="Times New Roman"/>
          <w:color w:val="auto"/>
          <w:lang w:eastAsia="pl-PL"/>
        </w:rPr>
        <w:t>Miejsko – Gminny Ośrodek Pomocy Społecznej</w:t>
      </w:r>
      <w:r w:rsidRPr="00666849">
        <w:rPr>
          <w:rFonts w:eastAsia="Times New Roman"/>
          <w:color w:val="auto"/>
          <w:lang w:eastAsia="pl-PL"/>
        </w:rPr>
        <w:t xml:space="preserve"> w Karlinie. </w:t>
      </w:r>
    </w:p>
    <w:p w14:paraId="4FDEC015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 xml:space="preserve">§ 2 </w:t>
      </w:r>
    </w:p>
    <w:p w14:paraId="2F7BC0E5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Nabór</w:t>
      </w:r>
    </w:p>
    <w:p w14:paraId="39A3CDCF" w14:textId="77777777" w:rsidR="002B21A9" w:rsidRPr="00666849" w:rsidRDefault="002B21A9" w:rsidP="0069377D">
      <w:pPr>
        <w:pStyle w:val="Nagwek2"/>
        <w:numPr>
          <w:ilvl w:val="0"/>
          <w:numId w:val="2"/>
        </w:numPr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66849">
        <w:rPr>
          <w:rFonts w:ascii="Arial" w:hAnsi="Arial" w:cs="Arial"/>
          <w:b w:val="0"/>
          <w:color w:val="auto"/>
          <w:sz w:val="24"/>
          <w:szCs w:val="24"/>
        </w:rPr>
        <w:t>Warunkiem uczestnictwa w naborze jest złożen</w:t>
      </w:r>
      <w:r w:rsidR="0069377D" w:rsidRPr="00666849">
        <w:rPr>
          <w:rFonts w:ascii="Arial" w:hAnsi="Arial" w:cs="Arial"/>
          <w:b w:val="0"/>
          <w:color w:val="auto"/>
          <w:sz w:val="24"/>
          <w:szCs w:val="24"/>
        </w:rPr>
        <w:t xml:space="preserve">ie oferty wraz z załącznikami                 w </w:t>
      </w:r>
      <w:r w:rsidRPr="00666849">
        <w:rPr>
          <w:rFonts w:ascii="Arial" w:hAnsi="Arial" w:cs="Arial"/>
          <w:b w:val="0"/>
          <w:color w:val="auto"/>
          <w:sz w:val="24"/>
          <w:szCs w:val="24"/>
        </w:rPr>
        <w:t>terminie określonym w ogłoszeniu o naborze.</w:t>
      </w:r>
    </w:p>
    <w:p w14:paraId="5C1B5604" w14:textId="77777777" w:rsidR="002B21A9" w:rsidRPr="00666849" w:rsidRDefault="002B21A9" w:rsidP="0069377D">
      <w:pPr>
        <w:pStyle w:val="Nagwek2"/>
        <w:numPr>
          <w:ilvl w:val="0"/>
          <w:numId w:val="2"/>
        </w:numPr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66849">
        <w:rPr>
          <w:rFonts w:ascii="Arial" w:hAnsi="Arial" w:cs="Arial"/>
          <w:b w:val="0"/>
          <w:color w:val="auto"/>
          <w:sz w:val="24"/>
          <w:szCs w:val="24"/>
        </w:rPr>
        <w:t>Do oferty należy załączyć następujące dokumenty:</w:t>
      </w:r>
    </w:p>
    <w:p w14:paraId="1FBFACCC" w14:textId="77777777" w:rsidR="002B21A9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a) aktualny odpis z rejestru lub odpowiedniego wyciągu z ewidencji (</w:t>
      </w:r>
      <w:r w:rsidR="0069377D" w:rsidRPr="00666849">
        <w:rPr>
          <w:rFonts w:ascii="Arial" w:hAnsi="Arial" w:cs="Arial"/>
          <w:bCs/>
          <w:sz w:val="24"/>
          <w:szCs w:val="24"/>
        </w:rPr>
        <w:t xml:space="preserve">wystawiony </w:t>
      </w:r>
      <w:r w:rsidRPr="00666849">
        <w:rPr>
          <w:rFonts w:ascii="Arial" w:hAnsi="Arial" w:cs="Arial"/>
          <w:bCs/>
          <w:sz w:val="24"/>
          <w:szCs w:val="24"/>
        </w:rPr>
        <w:t>nie wcześniej niż przed upływem 6 miesięcy przed terminem składania ofert) lub inne dokumenty potwierdzające status prawny oferenta i umocowanie osób go reprezentujących,</w:t>
      </w:r>
    </w:p>
    <w:p w14:paraId="1754E3AE" w14:textId="77777777" w:rsidR="002B21A9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b) aktualny statut podmiotu (jeśli podmiot go posiada)</w:t>
      </w:r>
      <w:r w:rsidR="0069377D" w:rsidRPr="00666849">
        <w:rPr>
          <w:rFonts w:ascii="Arial" w:hAnsi="Arial" w:cs="Arial"/>
          <w:bCs/>
          <w:sz w:val="24"/>
          <w:szCs w:val="24"/>
        </w:rPr>
        <w:t>,</w:t>
      </w:r>
    </w:p>
    <w:p w14:paraId="2EAF4E52" w14:textId="77777777" w:rsidR="0069377D" w:rsidRPr="00666849" w:rsidRDefault="0069377D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c) pełnomocnictwa (pełnomocnictwo należy dołączyć do oferty).</w:t>
      </w:r>
    </w:p>
    <w:p w14:paraId="165C7DE7" w14:textId="77777777" w:rsidR="002B21A9" w:rsidRPr="00666849" w:rsidRDefault="0069377D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3. </w:t>
      </w:r>
      <w:r w:rsidR="002B21A9" w:rsidRPr="00666849">
        <w:rPr>
          <w:rFonts w:ascii="Arial" w:hAnsi="Arial" w:cs="Arial"/>
          <w:sz w:val="24"/>
          <w:szCs w:val="24"/>
        </w:rPr>
        <w:t>Oferta oraz wszystkie oświadczenia składane w ramach konkursu powinny</w:t>
      </w:r>
      <w:r w:rsidRPr="00666849">
        <w:rPr>
          <w:rFonts w:ascii="Arial" w:hAnsi="Arial" w:cs="Arial"/>
          <w:bCs/>
          <w:sz w:val="24"/>
          <w:szCs w:val="24"/>
        </w:rPr>
        <w:t xml:space="preserve"> </w:t>
      </w:r>
      <w:r w:rsidR="002B21A9" w:rsidRPr="00666849">
        <w:rPr>
          <w:rFonts w:ascii="Arial" w:hAnsi="Arial" w:cs="Arial"/>
          <w:sz w:val="24"/>
          <w:szCs w:val="24"/>
        </w:rPr>
        <w:t>być podpisane przez osobę/osoby upoważnioną do reprezentowania podmiotu</w:t>
      </w:r>
      <w:r w:rsidRPr="00666849">
        <w:rPr>
          <w:rFonts w:ascii="Arial" w:hAnsi="Arial" w:cs="Arial"/>
          <w:bCs/>
          <w:sz w:val="24"/>
          <w:szCs w:val="24"/>
        </w:rPr>
        <w:t xml:space="preserve"> </w:t>
      </w:r>
      <w:r w:rsidR="002B21A9" w:rsidRPr="00666849">
        <w:rPr>
          <w:rFonts w:ascii="Arial" w:hAnsi="Arial" w:cs="Arial"/>
          <w:sz w:val="24"/>
          <w:szCs w:val="24"/>
        </w:rPr>
        <w:t>składającego ofertę, zgodnie z zasadą reprezentacji wynikającą</w:t>
      </w:r>
      <w:r w:rsidRPr="00666849">
        <w:rPr>
          <w:rFonts w:ascii="Arial" w:hAnsi="Arial" w:cs="Arial"/>
          <w:bCs/>
          <w:sz w:val="24"/>
          <w:szCs w:val="24"/>
        </w:rPr>
        <w:t xml:space="preserve"> </w:t>
      </w:r>
      <w:r w:rsidR="002B21A9" w:rsidRPr="00666849">
        <w:rPr>
          <w:rFonts w:ascii="Arial" w:hAnsi="Arial" w:cs="Arial"/>
          <w:sz w:val="24"/>
          <w:szCs w:val="24"/>
        </w:rPr>
        <w:t>z postanowień odpowiednich przepisów prawnych lub prawidłowo spisanego</w:t>
      </w:r>
    </w:p>
    <w:p w14:paraId="7556BFC9" w14:textId="77777777" w:rsidR="002B21A9" w:rsidRPr="00666849" w:rsidRDefault="002B21A9" w:rsidP="0069377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66849">
        <w:rPr>
          <w:bCs/>
          <w:color w:val="auto"/>
        </w:rPr>
        <w:t>Oferty złożone po terminie wskazanym w ogłoszeniu pozostaną bez rozpatrzenia.</w:t>
      </w:r>
      <w:r w:rsidRPr="00666849">
        <w:rPr>
          <w:color w:val="auto"/>
        </w:rPr>
        <w:t xml:space="preserve"> </w:t>
      </w:r>
    </w:p>
    <w:p w14:paraId="1C087D0E" w14:textId="77777777" w:rsidR="0069377D" w:rsidRPr="00666849" w:rsidRDefault="0069377D" w:rsidP="0069377D">
      <w:pPr>
        <w:pStyle w:val="Nagwek2"/>
        <w:spacing w:before="0"/>
        <w:ind w:left="3540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14:paraId="0CB23F75" w14:textId="77777777" w:rsidR="002B21A9" w:rsidRPr="00666849" w:rsidRDefault="002B21A9" w:rsidP="0069377D">
      <w:pPr>
        <w:pStyle w:val="Nagwek2"/>
        <w:spacing w:before="0"/>
        <w:ind w:left="3540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§ 3</w:t>
      </w:r>
    </w:p>
    <w:p w14:paraId="2D3915EA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Ocena ofert</w:t>
      </w:r>
    </w:p>
    <w:p w14:paraId="020A8482" w14:textId="77777777" w:rsidR="0069377D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Oceny ofert dokona Komisja Konkursowa.</w:t>
      </w:r>
    </w:p>
    <w:p w14:paraId="688A222D" w14:textId="77777777" w:rsidR="0069377D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Komisja dokona oceny wniosków pod kątem formalnym i merytorycznym.</w:t>
      </w:r>
    </w:p>
    <w:p w14:paraId="164E05F9" w14:textId="77777777" w:rsidR="002B21A9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Ocena formalna wniosku jest oceną zero-jedynkową i dotyczy:</w:t>
      </w:r>
    </w:p>
    <w:p w14:paraId="4A47E1F8" w14:textId="77777777" w:rsidR="002B21A9" w:rsidRPr="00666849" w:rsidRDefault="002B21A9" w:rsidP="00060EEF">
      <w:pPr>
        <w:pStyle w:val="Akapitzlist"/>
        <w:ind w:left="340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a) prawidłowości terminu złożenia oferty,</w:t>
      </w:r>
    </w:p>
    <w:p w14:paraId="42B4CFFE" w14:textId="77777777" w:rsidR="002B21A9" w:rsidRPr="00666849" w:rsidRDefault="002B21A9" w:rsidP="00060EEF">
      <w:pPr>
        <w:shd w:val="clear" w:color="auto" w:fill="FFFFFF"/>
        <w:spacing w:after="0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b)  kompletności oferty i załączników, w tym złożenia oświadczeń będących częścią formularza oferty,</w:t>
      </w:r>
    </w:p>
    <w:p w14:paraId="2D9C2881" w14:textId="77777777" w:rsidR="0069377D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lastRenderedPageBreak/>
        <w:t>d) podpisania Formularza oferty przez osobę/osoby uprawnione do reprezentowania podmiotu,</w:t>
      </w:r>
    </w:p>
    <w:p w14:paraId="5ACA9F8C" w14:textId="77777777" w:rsidR="0069377D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 xml:space="preserve">Oferty złożone w sposób niekompletny nie będą rozpatrywane ze względów formalnych </w:t>
      </w:r>
    </w:p>
    <w:p w14:paraId="2A57B107" w14:textId="77777777" w:rsidR="002B21A9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Ocena merytoryczna odnosi się do następujących kryteriów:</w:t>
      </w:r>
    </w:p>
    <w:p w14:paraId="012F13FE" w14:textId="77777777" w:rsidR="002B21A9" w:rsidRPr="00666849" w:rsidRDefault="002B21A9" w:rsidP="006937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a) </w:t>
      </w:r>
      <w:r w:rsidRPr="00666849">
        <w:rPr>
          <w:rFonts w:ascii="Arial" w:hAnsi="Arial" w:cs="Arial"/>
          <w:sz w:val="24"/>
          <w:szCs w:val="24"/>
        </w:rPr>
        <w:t xml:space="preserve">doświadczenie w realizacji projektów współfinansowanych z EFS lub innych źródeł europejskich </w:t>
      </w:r>
      <w:r w:rsidRPr="00666849">
        <w:rPr>
          <w:rFonts w:ascii="Arial" w:hAnsi="Arial" w:cs="Arial"/>
          <w:bCs/>
          <w:sz w:val="24"/>
          <w:szCs w:val="24"/>
        </w:rPr>
        <w:t>(0-10pkt),</w:t>
      </w:r>
    </w:p>
    <w:p w14:paraId="061E9E77" w14:textId="77777777" w:rsidR="0069377D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b) oferowany wkład Partnera w zakres projektu w postaci zasobów ludzkich, finansowych, technicznych zarówno na etapie przygotowania jak i realizacji projektu (0-10pkt),</w:t>
      </w:r>
    </w:p>
    <w:p w14:paraId="5FB1EEA1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6. Do realizacji projektu może zostać wybrany Oferent, który spełni wszystkie wymogi formalne oraz uzyska minimum 60% punktów.</w:t>
      </w:r>
    </w:p>
    <w:p w14:paraId="481C930D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7. Każdy z członków komisji dokonuje indywidualnej oceny każdej oferty.</w:t>
      </w:r>
    </w:p>
    <w:p w14:paraId="0B423E48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8. Ostateczną ocenę oferty stanowi średnia arytmetyczna z sumy punktów przyznanych łącznie przez członków Komisji.</w:t>
      </w:r>
    </w:p>
    <w:p w14:paraId="075BFA7F" w14:textId="77777777" w:rsidR="002B21A9" w:rsidRPr="00666849" w:rsidRDefault="002B21A9" w:rsidP="0069377D">
      <w:pPr>
        <w:pStyle w:val="Default"/>
        <w:spacing w:line="276" w:lineRule="auto"/>
        <w:jc w:val="both"/>
        <w:rPr>
          <w:color w:val="auto"/>
        </w:rPr>
      </w:pPr>
      <w:r w:rsidRPr="00666849">
        <w:rPr>
          <w:bCs/>
          <w:color w:val="auto"/>
        </w:rPr>
        <w:t>9. I</w:t>
      </w:r>
      <w:r w:rsidRPr="00666849">
        <w:rPr>
          <w:color w:val="auto"/>
        </w:rPr>
        <w:t>nformacja o podmiotach wybranych do pełnienia funkcji partnera zostanie podana do publicznej wiadomości na stronie internetowej</w:t>
      </w:r>
      <w:r w:rsidR="0069377D" w:rsidRPr="00666849">
        <w:rPr>
          <w:bCs/>
          <w:color w:val="auto"/>
        </w:rPr>
        <w:t xml:space="preserve"> Urzędu Miejskiego w Karlinie</w:t>
      </w:r>
      <w:r w:rsidRPr="00666849">
        <w:rPr>
          <w:color w:val="auto"/>
        </w:rPr>
        <w:t>.</w:t>
      </w:r>
    </w:p>
    <w:p w14:paraId="6EA57F4C" w14:textId="77777777" w:rsidR="0069377D" w:rsidRPr="00666849" w:rsidRDefault="0069377D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5E118A68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§ 4</w:t>
      </w:r>
    </w:p>
    <w:p w14:paraId="61F7A51A" w14:textId="77777777" w:rsidR="0069377D" w:rsidRPr="00666849" w:rsidRDefault="0069377D" w:rsidP="0069377D">
      <w:pPr>
        <w:jc w:val="center"/>
        <w:rPr>
          <w:rFonts w:ascii="Arial" w:hAnsi="Arial" w:cs="Arial"/>
          <w:b/>
          <w:sz w:val="24"/>
          <w:szCs w:val="24"/>
        </w:rPr>
      </w:pPr>
      <w:r w:rsidRPr="00666849">
        <w:rPr>
          <w:rFonts w:ascii="Arial" w:hAnsi="Arial" w:cs="Arial"/>
          <w:b/>
          <w:sz w:val="24"/>
          <w:szCs w:val="24"/>
        </w:rPr>
        <w:t>Procedura odwoławcza</w:t>
      </w:r>
    </w:p>
    <w:p w14:paraId="7485B0CE" w14:textId="5D104700" w:rsidR="0069377D" w:rsidRPr="00666849" w:rsidRDefault="0069377D" w:rsidP="0069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Podmiotom biorącym udział w naborze przysługuje prawo odwołania się od decyzji wskazującej wybr</w:t>
      </w:r>
      <w:r w:rsidR="00A67EFD" w:rsidRPr="00666849">
        <w:rPr>
          <w:rFonts w:ascii="Arial" w:hAnsi="Arial" w:cs="Arial"/>
          <w:sz w:val="24"/>
          <w:szCs w:val="24"/>
        </w:rPr>
        <w:t xml:space="preserve">anego partnera w terminie 1 dnia </w:t>
      </w:r>
      <w:r w:rsidR="0053314E" w:rsidRPr="00666849">
        <w:rPr>
          <w:rFonts w:ascii="Arial" w:hAnsi="Arial" w:cs="Arial"/>
          <w:sz w:val="24"/>
          <w:szCs w:val="24"/>
        </w:rPr>
        <w:t>roboczego</w:t>
      </w:r>
      <w:r w:rsidRPr="00666849">
        <w:rPr>
          <w:rFonts w:ascii="Arial" w:hAnsi="Arial" w:cs="Arial"/>
          <w:sz w:val="24"/>
          <w:szCs w:val="24"/>
        </w:rPr>
        <w:t xml:space="preserve"> od daty jej opublikowania (data wpływu do </w:t>
      </w:r>
      <w:r w:rsidR="0053314E" w:rsidRPr="00666849">
        <w:rPr>
          <w:rFonts w:ascii="Arial" w:hAnsi="Arial" w:cs="Arial"/>
          <w:sz w:val="24"/>
          <w:szCs w:val="24"/>
        </w:rPr>
        <w:t>Miejsko – Gminnego Ośrodka Pomocy Społecznej</w:t>
      </w:r>
      <w:r w:rsidRPr="00666849">
        <w:rPr>
          <w:rFonts w:ascii="Arial" w:hAnsi="Arial" w:cs="Arial"/>
          <w:sz w:val="24"/>
          <w:szCs w:val="24"/>
        </w:rPr>
        <w:t xml:space="preserve"> w Karlinie). Po upływie tego terminu nie będą rozpatrywane złożone odwołania.</w:t>
      </w:r>
    </w:p>
    <w:p w14:paraId="47DCD149" w14:textId="77777777" w:rsidR="0069377D" w:rsidRPr="00666849" w:rsidRDefault="0069377D" w:rsidP="0069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Odwołanie należy złożyć w zamkniętej kopercie na adres składania ofert.</w:t>
      </w:r>
    </w:p>
    <w:p w14:paraId="7D55C07F" w14:textId="77777777" w:rsidR="0069377D" w:rsidRPr="00666849" w:rsidRDefault="0069377D" w:rsidP="0069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Odwołanie zostanie rozpatrzone w terminie do 1 dnia roboczego  od daty jego</w:t>
      </w:r>
    </w:p>
    <w:p w14:paraId="5DC6C651" w14:textId="77777777" w:rsidR="0069377D" w:rsidRPr="00666849" w:rsidRDefault="0069377D" w:rsidP="00693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otrzymania.</w:t>
      </w:r>
    </w:p>
    <w:p w14:paraId="2DB2E6C5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 xml:space="preserve">Postanowienia końcowe </w:t>
      </w:r>
    </w:p>
    <w:p w14:paraId="434BE922" w14:textId="77777777" w:rsidR="0069377D" w:rsidRPr="00666849" w:rsidRDefault="0069377D" w:rsidP="0069377D"/>
    <w:p w14:paraId="523BA7D3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1. </w:t>
      </w:r>
      <w:r w:rsidR="0069377D" w:rsidRPr="00666849">
        <w:rPr>
          <w:rFonts w:ascii="Arial" w:hAnsi="Arial" w:cs="Arial"/>
          <w:bCs/>
          <w:sz w:val="24"/>
          <w:szCs w:val="24"/>
        </w:rPr>
        <w:t>Gmina Karlino</w:t>
      </w:r>
      <w:r w:rsidRPr="00666849">
        <w:rPr>
          <w:rFonts w:ascii="Arial" w:hAnsi="Arial" w:cs="Arial"/>
          <w:bCs/>
          <w:sz w:val="24"/>
          <w:szCs w:val="24"/>
        </w:rPr>
        <w:t xml:space="preserve"> zastrzega sobie prawo do:</w:t>
      </w:r>
    </w:p>
    <w:p w14:paraId="55A227C3" w14:textId="77777777" w:rsidR="002B21A9" w:rsidRPr="00666849" w:rsidRDefault="002B21A9" w:rsidP="0069377D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odstąpienia od naboru ofert bez podania przyczyny, </w:t>
      </w:r>
    </w:p>
    <w:p w14:paraId="48DC4313" w14:textId="77777777" w:rsidR="002B21A9" w:rsidRPr="00666849" w:rsidRDefault="002B21A9" w:rsidP="0069377D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zamknięcia naboru bez wyboru Partnera.</w:t>
      </w:r>
    </w:p>
    <w:p w14:paraId="3E8AEE99" w14:textId="7453FCE8" w:rsidR="0009542A" w:rsidRPr="00666849" w:rsidRDefault="002B21A9" w:rsidP="0066684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2. Realizacja partnerskiego projektu nastąpi wyłącznie w przypadku otrzymania dofinansowania proj</w:t>
      </w:r>
      <w:r w:rsidR="0069377D" w:rsidRPr="00666849">
        <w:rPr>
          <w:rFonts w:ascii="Arial" w:hAnsi="Arial" w:cs="Arial"/>
          <w:bCs/>
          <w:sz w:val="24"/>
          <w:szCs w:val="24"/>
        </w:rPr>
        <w:t xml:space="preserve">ektu </w:t>
      </w:r>
      <w:r w:rsidR="00060EEF" w:rsidRPr="00666849">
        <w:rPr>
          <w:rFonts w:ascii="Arial" w:hAnsi="Arial" w:cs="Arial"/>
          <w:bCs/>
          <w:sz w:val="24"/>
          <w:szCs w:val="24"/>
        </w:rPr>
        <w:t xml:space="preserve">ze środków </w:t>
      </w:r>
      <w:r w:rsidR="00666849" w:rsidRPr="00666849">
        <w:rPr>
          <w:rFonts w:ascii="Arial" w:hAnsi="Arial" w:cs="Arial"/>
          <w:bCs/>
          <w:sz w:val="24"/>
          <w:szCs w:val="24"/>
        </w:rPr>
        <w:t>Europejskiego Funduszu Społecznego Plus                     w ramach FEPZ 2021-2027.</w:t>
      </w:r>
    </w:p>
    <w:sectPr w:rsidR="0009542A" w:rsidRPr="00666849" w:rsidSect="0009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034"/>
    <w:multiLevelType w:val="hybridMultilevel"/>
    <w:tmpl w:val="39CEFE7E"/>
    <w:lvl w:ilvl="0" w:tplc="3E5843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B43"/>
    <w:multiLevelType w:val="hybridMultilevel"/>
    <w:tmpl w:val="6C821200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C7DB8"/>
    <w:multiLevelType w:val="hybridMultilevel"/>
    <w:tmpl w:val="BE544E2A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32A97"/>
    <w:multiLevelType w:val="hybridMultilevel"/>
    <w:tmpl w:val="270C7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51AD3"/>
    <w:multiLevelType w:val="hybridMultilevel"/>
    <w:tmpl w:val="9C0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A7096"/>
    <w:multiLevelType w:val="hybridMultilevel"/>
    <w:tmpl w:val="F5AA2A6A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D30D7C"/>
    <w:multiLevelType w:val="hybridMultilevel"/>
    <w:tmpl w:val="2CA41C18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14218">
    <w:abstractNumId w:val="4"/>
  </w:num>
  <w:num w:numId="2" w16cid:durableId="886187208">
    <w:abstractNumId w:val="6"/>
  </w:num>
  <w:num w:numId="3" w16cid:durableId="474838538">
    <w:abstractNumId w:val="1"/>
  </w:num>
  <w:num w:numId="4" w16cid:durableId="741179249">
    <w:abstractNumId w:val="3"/>
  </w:num>
  <w:num w:numId="5" w16cid:durableId="67920584">
    <w:abstractNumId w:val="5"/>
  </w:num>
  <w:num w:numId="6" w16cid:durableId="1509058479">
    <w:abstractNumId w:val="2"/>
  </w:num>
  <w:num w:numId="7" w16cid:durableId="109289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A9"/>
    <w:rsid w:val="00060EEF"/>
    <w:rsid w:val="0009542A"/>
    <w:rsid w:val="001177F6"/>
    <w:rsid w:val="00143C5D"/>
    <w:rsid w:val="002B21A9"/>
    <w:rsid w:val="003F626D"/>
    <w:rsid w:val="00403454"/>
    <w:rsid w:val="0053314E"/>
    <w:rsid w:val="00666849"/>
    <w:rsid w:val="0069377D"/>
    <w:rsid w:val="00A67EFD"/>
    <w:rsid w:val="00A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A85C"/>
  <w15:docId w15:val="{760B3150-CDEB-4E42-80F6-F39E1F2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1A9"/>
  </w:style>
  <w:style w:type="paragraph" w:styleId="Nagwek1">
    <w:name w:val="heading 1"/>
    <w:basedOn w:val="Normalny"/>
    <w:next w:val="Normalny"/>
    <w:link w:val="Nagwek1Znak"/>
    <w:uiPriority w:val="9"/>
    <w:qFormat/>
    <w:rsid w:val="00060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1A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A9"/>
    <w:rPr>
      <w:color w:val="0000FF"/>
      <w:u w:val="single"/>
    </w:rPr>
  </w:style>
  <w:style w:type="paragraph" w:customStyle="1" w:styleId="Default">
    <w:name w:val="Default"/>
    <w:rsid w:val="002B2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B2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B21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0E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Mgops Karlino</cp:lastModifiedBy>
  <cp:revision>2</cp:revision>
  <cp:lastPrinted>2019-04-30T09:30:00Z</cp:lastPrinted>
  <dcterms:created xsi:type="dcterms:W3CDTF">2023-11-30T14:53:00Z</dcterms:created>
  <dcterms:modified xsi:type="dcterms:W3CDTF">2023-11-30T14:53:00Z</dcterms:modified>
</cp:coreProperties>
</file>