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7378" w14:textId="18A46B92" w:rsidR="00871D4B" w:rsidRPr="00CE09E9" w:rsidRDefault="00871D4B" w:rsidP="00871D4B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CE09E9">
        <w:rPr>
          <w:rFonts w:ascii="Arial" w:eastAsia="Arial Unicode MS" w:hAnsi="Arial" w:cs="Arial"/>
          <w:kern w:val="3"/>
          <w:sz w:val="20"/>
          <w:szCs w:val="20"/>
        </w:rPr>
        <w:t>Karlino, dnia 2</w:t>
      </w:r>
      <w:r w:rsidR="00DB7E65" w:rsidRPr="00CE09E9">
        <w:rPr>
          <w:rFonts w:ascii="Arial" w:eastAsia="Arial Unicode MS" w:hAnsi="Arial" w:cs="Arial"/>
          <w:kern w:val="3"/>
          <w:sz w:val="20"/>
          <w:szCs w:val="20"/>
        </w:rPr>
        <w:t>3</w:t>
      </w:r>
      <w:r w:rsidRPr="00CE09E9">
        <w:rPr>
          <w:rFonts w:ascii="Arial" w:eastAsia="Arial Unicode MS" w:hAnsi="Arial" w:cs="Arial"/>
          <w:kern w:val="3"/>
          <w:sz w:val="20"/>
          <w:szCs w:val="20"/>
        </w:rPr>
        <w:t>.12.2020r.</w:t>
      </w:r>
    </w:p>
    <w:p w14:paraId="0B228B78" w14:textId="77777777" w:rsidR="002F57A8" w:rsidRPr="00C2436E" w:rsidRDefault="002F57A8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74D4153" w14:textId="77777777" w:rsidR="00FB3647" w:rsidRPr="00C2436E" w:rsidRDefault="00FB3647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C2436E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9CFF8F9" w14:textId="77777777" w:rsidR="00FB3647" w:rsidRPr="00C2436E" w:rsidRDefault="00FB3647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2436E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2D96FB7" w14:textId="77777777" w:rsidR="00E15E75" w:rsidRPr="00C2436E" w:rsidRDefault="00E15E75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1FB637" w14:textId="77777777" w:rsidR="009811C3" w:rsidRPr="00D45BD7" w:rsidRDefault="009811C3" w:rsidP="009811C3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</w:t>
      </w:r>
      <w:r w:rsidR="007335BA"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ń</w:t>
      </w: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 xml:space="preserve"> od wykonawc</w:t>
      </w:r>
      <w:r w:rsidR="009609CD"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ów</w:t>
      </w: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 xml:space="preserve"> i wyjaśnienia treści specyfikacji istotnych warunków zamówienia</w:t>
      </w:r>
    </w:p>
    <w:p w14:paraId="069E1EF8" w14:textId="77777777" w:rsidR="00EB7705" w:rsidRPr="00D45BD7" w:rsidRDefault="00EB7705" w:rsidP="00EB7705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Cs/>
          <w:kern w:val="3"/>
          <w:sz w:val="20"/>
          <w:szCs w:val="20"/>
          <w:lang w:eastAsia="pl-PL"/>
        </w:rPr>
      </w:pP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i informacja o zmianie treści specyfikacji istotnych warunków zamówienia</w:t>
      </w:r>
    </w:p>
    <w:p w14:paraId="49B53A59" w14:textId="77777777" w:rsidR="00E15E75" w:rsidRPr="00C2436E" w:rsidRDefault="00E15E75" w:rsidP="00172CC2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666B1" w14:textId="77777777" w:rsidR="00871D4B" w:rsidRPr="00716959" w:rsidRDefault="00871D4B" w:rsidP="00871D4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175E6">
        <w:rPr>
          <w:rFonts w:ascii="Arial" w:hAnsi="Arial" w:cs="Arial"/>
          <w:sz w:val="20"/>
          <w:szCs w:val="20"/>
        </w:rPr>
        <w:t xml:space="preserve">dotyczy: postępowanie o udzielenie </w:t>
      </w:r>
      <w:r w:rsidRPr="00802AE9">
        <w:rPr>
          <w:rFonts w:ascii="Arial" w:hAnsi="Arial" w:cs="Arial"/>
          <w:sz w:val="20"/>
          <w:szCs w:val="20"/>
        </w:rPr>
        <w:t xml:space="preserve">zamówienia publicznego nr </w:t>
      </w:r>
      <w:bookmarkStart w:id="0" w:name="_Hlk55681032"/>
      <w:r w:rsidRPr="00716959">
        <w:rPr>
          <w:rFonts w:ascii="Arial" w:hAnsi="Arial" w:cs="Arial"/>
          <w:sz w:val="20"/>
          <w:szCs w:val="20"/>
        </w:rPr>
        <w:t xml:space="preserve">GP.271.19.2020.JD </w:t>
      </w:r>
      <w:r w:rsidRPr="00E741DB">
        <w:rPr>
          <w:rFonts w:ascii="Arial" w:hAnsi="Arial" w:cs="Arial"/>
          <w:sz w:val="20"/>
          <w:szCs w:val="20"/>
        </w:rPr>
        <w:t>- „</w:t>
      </w:r>
      <w:r w:rsidRPr="00716959">
        <w:rPr>
          <w:rFonts w:ascii="Arial" w:hAnsi="Arial" w:cs="Arial"/>
          <w:sz w:val="20"/>
          <w:szCs w:val="20"/>
        </w:rPr>
        <w:t>Restauracja zabytkowego parku przy ulicy Waryńskiego w Karlinie”.</w:t>
      </w:r>
    </w:p>
    <w:bookmarkEnd w:id="0"/>
    <w:p w14:paraId="3FD590D8" w14:textId="7F228B14" w:rsidR="00EE3C26" w:rsidRDefault="00EE3C26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96016" w14:textId="38E20523" w:rsidR="009811C3" w:rsidRPr="00D45BD7" w:rsidRDefault="00871D4B" w:rsidP="00D45BD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16959">
        <w:rPr>
          <w:rFonts w:ascii="Arial" w:hAnsi="Arial" w:cs="Arial"/>
          <w:sz w:val="20"/>
          <w:szCs w:val="20"/>
        </w:rPr>
        <w:t xml:space="preserve">Gmina Karlino </w:t>
      </w:r>
      <w:r w:rsidR="00172CC2" w:rsidRPr="009027A9">
        <w:rPr>
          <w:rFonts w:ascii="Arial" w:hAnsi="Arial" w:cs="Arial"/>
          <w:sz w:val="20"/>
          <w:szCs w:val="20"/>
        </w:rPr>
        <w:t xml:space="preserve">jako zamawiający, </w:t>
      </w:r>
      <w:r w:rsidR="009811C3" w:rsidRPr="009027A9">
        <w:rPr>
          <w:rFonts w:ascii="Arial" w:hAnsi="Arial" w:cs="Arial"/>
          <w:sz w:val="20"/>
          <w:szCs w:val="20"/>
        </w:rPr>
        <w:t xml:space="preserve">działając zgodnie z </w:t>
      </w:r>
      <w:r w:rsidR="009811C3" w:rsidRPr="00FF083B">
        <w:rPr>
          <w:rFonts w:ascii="Arial" w:hAnsi="Arial" w:cs="Arial"/>
          <w:sz w:val="20"/>
          <w:szCs w:val="20"/>
        </w:rPr>
        <w:t>art.</w:t>
      </w:r>
      <w:r w:rsidRPr="00FF083B">
        <w:rPr>
          <w:rFonts w:ascii="Arial" w:hAnsi="Arial" w:cs="Arial"/>
          <w:sz w:val="20"/>
          <w:szCs w:val="20"/>
        </w:rPr>
        <w:t xml:space="preserve"> </w:t>
      </w:r>
      <w:r w:rsidR="009811C3" w:rsidRPr="00FF083B">
        <w:rPr>
          <w:rFonts w:ascii="Arial" w:hAnsi="Arial" w:cs="Arial"/>
          <w:sz w:val="20"/>
          <w:szCs w:val="20"/>
        </w:rPr>
        <w:t>38 ust. 2 ustawy</w:t>
      </w:r>
      <w:r w:rsidR="00802A15" w:rsidRPr="00FF083B">
        <w:rPr>
          <w:rFonts w:ascii="Arial" w:hAnsi="Arial" w:cs="Arial"/>
          <w:sz w:val="20"/>
          <w:szCs w:val="20"/>
        </w:rPr>
        <w:t xml:space="preserve"> </w:t>
      </w:r>
      <w:r w:rsidR="009811C3" w:rsidRPr="00FF083B">
        <w:rPr>
          <w:rFonts w:ascii="Arial" w:hAnsi="Arial" w:cs="Arial"/>
          <w:sz w:val="20"/>
          <w:szCs w:val="20"/>
        </w:rPr>
        <w:t>z dnia 29 stycznia 2004r. Prawo zamówień publicznych (</w:t>
      </w:r>
      <w:proofErr w:type="spellStart"/>
      <w:r w:rsidR="00CF48EE" w:rsidRPr="00FF083B">
        <w:rPr>
          <w:rFonts w:ascii="Arial" w:hAnsi="Arial" w:cs="Arial"/>
          <w:sz w:val="20"/>
          <w:szCs w:val="20"/>
        </w:rPr>
        <w:t>t.j</w:t>
      </w:r>
      <w:proofErr w:type="spellEnd"/>
      <w:r w:rsidR="00CF48EE" w:rsidRPr="00FF083B">
        <w:rPr>
          <w:rFonts w:ascii="Arial" w:hAnsi="Arial" w:cs="Arial"/>
          <w:sz w:val="20"/>
          <w:szCs w:val="20"/>
        </w:rPr>
        <w:t xml:space="preserve">. </w:t>
      </w:r>
      <w:r w:rsidR="009811C3" w:rsidRPr="00FF083B">
        <w:rPr>
          <w:rFonts w:ascii="Arial" w:hAnsi="Arial" w:cs="Arial"/>
          <w:sz w:val="20"/>
          <w:szCs w:val="20"/>
        </w:rPr>
        <w:t>Dz.U. z 201</w:t>
      </w:r>
      <w:r w:rsidR="00CF48EE" w:rsidRPr="00FF083B">
        <w:rPr>
          <w:rFonts w:ascii="Arial" w:hAnsi="Arial" w:cs="Arial"/>
          <w:sz w:val="20"/>
          <w:szCs w:val="20"/>
        </w:rPr>
        <w:t>9</w:t>
      </w:r>
      <w:r w:rsidR="009811C3" w:rsidRPr="00FF083B">
        <w:rPr>
          <w:rFonts w:ascii="Arial" w:hAnsi="Arial" w:cs="Arial"/>
          <w:sz w:val="20"/>
          <w:szCs w:val="20"/>
        </w:rPr>
        <w:t>r. poz.</w:t>
      </w:r>
      <w:r w:rsidR="00CF48EE" w:rsidRPr="00FF083B">
        <w:rPr>
          <w:rFonts w:ascii="Arial" w:hAnsi="Arial" w:cs="Arial"/>
          <w:sz w:val="20"/>
          <w:szCs w:val="20"/>
        </w:rPr>
        <w:t xml:space="preserve"> 1843</w:t>
      </w:r>
      <w:r w:rsidR="00431A74" w:rsidRPr="00FF083B">
        <w:rPr>
          <w:rFonts w:ascii="Arial" w:hAnsi="Arial" w:cs="Arial"/>
          <w:sz w:val="20"/>
          <w:szCs w:val="20"/>
        </w:rPr>
        <w:t xml:space="preserve"> ze zm.</w:t>
      </w:r>
      <w:r w:rsidR="009811C3" w:rsidRPr="00FF083B">
        <w:rPr>
          <w:rFonts w:ascii="Arial" w:hAnsi="Arial" w:cs="Arial"/>
          <w:sz w:val="20"/>
          <w:szCs w:val="20"/>
        </w:rPr>
        <w:t>)</w:t>
      </w:r>
      <w:r w:rsidR="00C34ACF" w:rsidRPr="00FF083B">
        <w:rPr>
          <w:rFonts w:ascii="Arial" w:hAnsi="Arial" w:cs="Arial"/>
          <w:sz w:val="20"/>
          <w:szCs w:val="20"/>
        </w:rPr>
        <w:t xml:space="preserve"> zwanej dalej „ustawą”,</w:t>
      </w:r>
      <w:r w:rsidR="009811C3" w:rsidRPr="00FF083B">
        <w:rPr>
          <w:rFonts w:ascii="Arial" w:hAnsi="Arial" w:cs="Arial"/>
          <w:sz w:val="20"/>
          <w:szCs w:val="20"/>
        </w:rPr>
        <w:t xml:space="preserve"> przekazuje treść zapyta</w:t>
      </w:r>
      <w:r w:rsidR="009609CD" w:rsidRPr="00FF083B">
        <w:rPr>
          <w:rFonts w:ascii="Arial" w:hAnsi="Arial" w:cs="Arial"/>
          <w:sz w:val="20"/>
          <w:szCs w:val="20"/>
        </w:rPr>
        <w:t>ń</w:t>
      </w:r>
      <w:r w:rsidR="009811C3" w:rsidRPr="00FF083B">
        <w:rPr>
          <w:rFonts w:ascii="Arial" w:hAnsi="Arial" w:cs="Arial"/>
          <w:sz w:val="20"/>
          <w:szCs w:val="20"/>
        </w:rPr>
        <w:t xml:space="preserve"> od </w:t>
      </w:r>
      <w:r w:rsidR="009811C3" w:rsidRPr="00D45BD7">
        <w:rPr>
          <w:rFonts w:ascii="Arial" w:hAnsi="Arial" w:cs="Arial"/>
          <w:sz w:val="20"/>
          <w:szCs w:val="20"/>
        </w:rPr>
        <w:t>wykonawc</w:t>
      </w:r>
      <w:r w:rsidR="009609CD" w:rsidRPr="00D45BD7">
        <w:rPr>
          <w:rFonts w:ascii="Arial" w:hAnsi="Arial" w:cs="Arial"/>
          <w:sz w:val="20"/>
          <w:szCs w:val="20"/>
        </w:rPr>
        <w:t>ów</w:t>
      </w:r>
      <w:r w:rsidR="009811C3" w:rsidRPr="00D45BD7">
        <w:rPr>
          <w:rFonts w:ascii="Arial" w:hAnsi="Arial" w:cs="Arial"/>
          <w:sz w:val="20"/>
          <w:szCs w:val="20"/>
        </w:rPr>
        <w:t xml:space="preserve"> i wyjaśnienia dotyczące treści specyfikacji istotnych warunków zamówienia, </w:t>
      </w:r>
      <w:r w:rsidR="00C34ACF" w:rsidRPr="00D45BD7">
        <w:rPr>
          <w:rFonts w:ascii="Arial" w:hAnsi="Arial" w:cs="Arial"/>
          <w:sz w:val="20"/>
          <w:szCs w:val="20"/>
        </w:rPr>
        <w:t>zwanej dalej „SIWZ”</w:t>
      </w:r>
      <w:r w:rsidR="00D45BD7">
        <w:rPr>
          <w:rFonts w:ascii="Arial" w:hAnsi="Arial" w:cs="Arial"/>
          <w:sz w:val="20"/>
          <w:szCs w:val="20"/>
        </w:rPr>
        <w:t xml:space="preserve">, </w:t>
      </w:r>
      <w:r w:rsidR="00C34ACF" w:rsidRPr="00D45BD7">
        <w:rPr>
          <w:rFonts w:ascii="Arial" w:hAnsi="Arial" w:cs="Arial"/>
          <w:sz w:val="20"/>
          <w:szCs w:val="20"/>
        </w:rPr>
        <w:t>oraz działając zgodnie z art. 38 ust. 4 ustawy zmienia treść SIWZ:</w:t>
      </w:r>
    </w:p>
    <w:p w14:paraId="32480528" w14:textId="6B5AEDF3" w:rsidR="009811C3" w:rsidRPr="00D45BD7" w:rsidRDefault="009811C3" w:rsidP="00C2436E">
      <w:pPr>
        <w:jc w:val="both"/>
        <w:rPr>
          <w:rFonts w:ascii="Arial" w:hAnsi="Arial" w:cs="Arial"/>
          <w:sz w:val="20"/>
          <w:szCs w:val="20"/>
        </w:rPr>
      </w:pPr>
    </w:p>
    <w:p w14:paraId="495487B0" w14:textId="256F9115" w:rsidR="00C2436E" w:rsidRPr="00F70E87" w:rsidRDefault="00C2436E" w:rsidP="00C2436E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1:</w:t>
      </w:r>
    </w:p>
    <w:p w14:paraId="3351E387" w14:textId="3ECEAB29" w:rsidR="00871D4B" w:rsidRPr="00F70E87" w:rsidRDefault="00F70E87" w:rsidP="00F70E87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bookmarkStart w:id="1" w:name="_Hlk46230842"/>
      <w:r w:rsidRPr="00F70E87">
        <w:rPr>
          <w:rFonts w:ascii="Arial" w:hAnsi="Arial" w:cs="Arial"/>
          <w:bCs/>
          <w:sz w:val="20"/>
          <w:szCs w:val="20"/>
        </w:rPr>
        <w:t>Inwentaryzacja zieleni jest z 2008 r. Po takim czasie wymaga ona aktualizacji. Zmieniły się obwody drzew</w:t>
      </w:r>
      <w:r w:rsidRPr="00F70E87">
        <w:rPr>
          <w:rFonts w:ascii="Arial" w:hAnsi="Arial" w:cs="Arial"/>
          <w:bCs/>
          <w:sz w:val="20"/>
          <w:szCs w:val="20"/>
        </w:rPr>
        <w:br/>
        <w:t>i mogły zmienić się powierzchnie krzewów. Może jakieś dodatkowe drzewa od tego czasu również wymagają usunięcia. Czy aktualizacja i ewentualne wystąpienie z wnioskiem o usuniecie drzew do WKZ leży po stronie Wykonawcy?</w:t>
      </w:r>
    </w:p>
    <w:p w14:paraId="4CE533ED" w14:textId="371ECAAB" w:rsidR="00AD6E63" w:rsidRPr="00F70E87" w:rsidRDefault="00AD6E63" w:rsidP="00F70E87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bookmarkEnd w:id="1"/>
    <w:p w14:paraId="3173992F" w14:textId="651C3227" w:rsidR="00AD6E63" w:rsidRPr="00F70E87" w:rsidRDefault="00F70E87" w:rsidP="00F70E87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Gmina Karlino wystąpiła do Zachodniopomorskiego Wojewódzkiego Konserwatora Zabytków w Szczecinie</w:t>
      </w:r>
      <w:r w:rsidRPr="00F70E87">
        <w:rPr>
          <w:rFonts w:ascii="Arial" w:hAnsi="Arial" w:cs="Arial"/>
          <w:bCs/>
          <w:sz w:val="20"/>
          <w:szCs w:val="20"/>
        </w:rPr>
        <w:br/>
        <w:t>z wnioskami o usunięcie drzew i krzewów wskazanych w załączniku do OPZ.  Jeśli w trakcie robót okaże się, że drzewa stanowią zagrożenie, są chore lub ich profil uniemożliwia wykonanie inwestycji, Wykonawca musi wystąpić do Konserwatora Zabytków z wnioskami o usunięcie drzew i krzewów we własnym zakresie.</w:t>
      </w:r>
    </w:p>
    <w:p w14:paraId="786FFBCD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5D6CC594" w14:textId="3EBD66A4" w:rsidR="00C2436E" w:rsidRPr="00F70E87" w:rsidRDefault="00C2436E" w:rsidP="00C2436E">
      <w:pPr>
        <w:jc w:val="both"/>
        <w:rPr>
          <w:rFonts w:ascii="Arial" w:hAnsi="Arial" w:cs="Arial"/>
          <w:b/>
          <w:sz w:val="20"/>
          <w:szCs w:val="20"/>
        </w:rPr>
      </w:pPr>
      <w:bookmarkStart w:id="2" w:name="_Hlk59626583"/>
      <w:r w:rsidRPr="00F70E87">
        <w:rPr>
          <w:rFonts w:ascii="Arial" w:hAnsi="Arial" w:cs="Arial"/>
          <w:b/>
          <w:sz w:val="20"/>
          <w:szCs w:val="20"/>
        </w:rPr>
        <w:t>Pytanie nr 2:</w:t>
      </w:r>
    </w:p>
    <w:p w14:paraId="03177E58" w14:textId="572D7EEB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Czy Zamawiający poza gatunkiem rośliny dopuszcza wybór odmian przez Wykonawcę, o ile nie została konkretna odmiana wskazana w opisie?</w:t>
      </w:r>
    </w:p>
    <w:p w14:paraId="7BDF8B99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bookmarkEnd w:id="2"/>
    <w:p w14:paraId="7D0E89EB" w14:textId="0DA7DFD5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Zamawiający dopuszcza możliwość wyboru odmian przez Wykonawcę, o ile nie została wskazana w opisie konkretna odmiana.</w:t>
      </w:r>
    </w:p>
    <w:p w14:paraId="7C429EEE" w14:textId="77777777" w:rsidR="00F70E87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</w:p>
    <w:p w14:paraId="69B58D40" w14:textId="2B8C09CA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3:</w:t>
      </w:r>
    </w:p>
    <w:p w14:paraId="74F8C343" w14:textId="289FEA2C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Czy minimalna 5 letnia gwarancja dotyczy także roślin, jeśli tak to czy wandalizm i kradzieże również mają być przedmiotem gwarancji?</w:t>
      </w:r>
    </w:p>
    <w:p w14:paraId="0667DA94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11F194A0" w14:textId="4096C08C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Gmina posiada polisę ubezpieczeniową obejmującą teren parku, a sam park będzie posiadał monitoring pozwalający na wykrycie sprawców kradzieży i zniszczeń.  Akty wandalizmu i kradzieże nie są zatem objęte gwarancją Wykonawcy.</w:t>
      </w:r>
    </w:p>
    <w:p w14:paraId="726581F7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6CC216FF" w14:textId="2A0BBABA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4:</w:t>
      </w:r>
    </w:p>
    <w:p w14:paraId="6CF92028" w14:textId="6E8CB131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Bruk drewniany wokół placu zabaw-czy jest to bezpieczna nawierzchnia? Bruk drewniany jak jest mokry lub wilgotny to jest śliski.</w:t>
      </w:r>
    </w:p>
    <w:p w14:paraId="2C53918C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43ECC158" w14:textId="0CD29278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Projekt zakłada wykonanie nawierzchni ścieżek placu zabaw z bruku dębowego i tak należy wspomnianą nawierzchnię wykonać.</w:t>
      </w:r>
    </w:p>
    <w:p w14:paraId="0549BFAB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2F72D0E3" w14:textId="737DA87D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5:</w:t>
      </w:r>
    </w:p>
    <w:p w14:paraId="62C47053" w14:textId="0C3484E5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Wywóz drewna z wycinki – dokąd? Ile km?</w:t>
      </w:r>
    </w:p>
    <w:p w14:paraId="25161485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298B0D99" w14:textId="1DBD29F8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Zagospodarowanie drewna powstałego przy wycince drzew i krzewów leży po stronie Wykonawcy.</w:t>
      </w:r>
    </w:p>
    <w:p w14:paraId="7CFFDFDD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5C577208" w14:textId="75FBB155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6:</w:t>
      </w:r>
    </w:p>
    <w:p w14:paraId="21BE88BB" w14:textId="21720FC6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Czy pielęgnacja drzew dotyczy całego okresu gwarancji.</w:t>
      </w:r>
    </w:p>
    <w:p w14:paraId="25903006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2586C89A" w14:textId="58600BA5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Tak, pielęgnacja nasadzonej roślinności obejmuje cały okres gwarancji.</w:t>
      </w:r>
    </w:p>
    <w:p w14:paraId="0EC5B654" w14:textId="77777777" w:rsidR="00F70E87" w:rsidRPr="00F70E87" w:rsidRDefault="00F70E87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0096F5F9" w14:textId="77ABA429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7:</w:t>
      </w:r>
    </w:p>
    <w:p w14:paraId="3A66F99F" w14:textId="08AB5A10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Pielęgnacja drzew – jaki jest zakres, czy tylko np. usunięcie posuszu, czy może jakieś wiązania? Czy Wykonawca sam ma stwierdzić zakres niezbędnej pielęgnacji. Od 2008 roku mogło dojść więcej drzew wymagających pielęgnacji.</w:t>
      </w:r>
    </w:p>
    <w:p w14:paraId="1B830A07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36A2F5FF" w14:textId="2EC57BA4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 xml:space="preserve">Pielęgnacja ma zapewnić przede wszystkim zachowanie cennego drzewostany znacznych rozmiarów, tworzenie </w:t>
      </w:r>
      <w:r w:rsidRPr="00F70E87">
        <w:rPr>
          <w:rFonts w:ascii="Arial" w:hAnsi="Arial" w:cs="Arial"/>
          <w:bCs/>
          <w:sz w:val="20"/>
          <w:szCs w:val="20"/>
        </w:rPr>
        <w:lastRenderedPageBreak/>
        <w:t>dogodnych warunków bytowania roślin i zwierząt oraz bezpieczne korzystanie z terenu parku, zatem zakres niezbędnej pielęgnacji winien ocenić doświadczony wykonawca.</w:t>
      </w:r>
    </w:p>
    <w:p w14:paraId="4DE2DC03" w14:textId="77777777" w:rsidR="00F70E87" w:rsidRPr="00F70E87" w:rsidRDefault="00F70E87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74F313B7" w14:textId="69250FFA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8:</w:t>
      </w:r>
    </w:p>
    <w:p w14:paraId="2C48534F" w14:textId="024BD418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Brak projektu oświetlenia terenu oraz monitoringu.</w:t>
      </w:r>
    </w:p>
    <w:p w14:paraId="6DB0D30A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4ABC89DD" w14:textId="2234E697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 xml:space="preserve">Projekt branży elektrycznej został umieszczony w Biuletynie Informacji Publicznej Urzędu Miejskiego w Karlinie w dniu 22.12.2020 r., natomiast opis monitoringu wizyjnego znajduje się w Opisie Przedmiotu Zamówienia.  </w:t>
      </w:r>
    </w:p>
    <w:p w14:paraId="627EEFF7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60C9C9DB" w14:textId="65510019" w:rsidR="0072703C" w:rsidRPr="00F70E8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Pytanie nr 9:</w:t>
      </w:r>
    </w:p>
    <w:p w14:paraId="3851BA10" w14:textId="78F496A2" w:rsidR="0072703C" w:rsidRPr="00F70E87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 xml:space="preserve">Brak przedmiaru, jest poz. 1 </w:t>
      </w:r>
      <w:proofErr w:type="spellStart"/>
      <w:r w:rsidRPr="00F70E87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F70E87">
        <w:rPr>
          <w:rFonts w:ascii="Arial" w:hAnsi="Arial" w:cs="Arial"/>
          <w:bCs/>
          <w:sz w:val="20"/>
          <w:szCs w:val="20"/>
        </w:rPr>
        <w:t xml:space="preserve">. Oświetlenie może kosztować np. 100 tys. </w:t>
      </w:r>
      <w:proofErr w:type="gramStart"/>
      <w:r w:rsidRPr="00F70E87">
        <w:rPr>
          <w:rFonts w:ascii="Arial" w:hAnsi="Arial" w:cs="Arial"/>
          <w:bCs/>
          <w:sz w:val="20"/>
          <w:szCs w:val="20"/>
        </w:rPr>
        <w:t>zł</w:t>
      </w:r>
      <w:proofErr w:type="gramEnd"/>
      <w:r w:rsidRPr="00F70E87">
        <w:rPr>
          <w:rFonts w:ascii="Arial" w:hAnsi="Arial" w:cs="Arial"/>
          <w:bCs/>
          <w:sz w:val="20"/>
          <w:szCs w:val="20"/>
        </w:rPr>
        <w:t xml:space="preserve"> ale i też 300 </w:t>
      </w:r>
      <w:proofErr w:type="spellStart"/>
      <w:r w:rsidRPr="00F70E87">
        <w:rPr>
          <w:rFonts w:ascii="Arial" w:hAnsi="Arial" w:cs="Arial"/>
          <w:bCs/>
          <w:sz w:val="20"/>
          <w:szCs w:val="20"/>
        </w:rPr>
        <w:t>tys</w:t>
      </w:r>
      <w:proofErr w:type="spellEnd"/>
      <w:r w:rsidRPr="00F70E87">
        <w:rPr>
          <w:rFonts w:ascii="Arial" w:hAnsi="Arial" w:cs="Arial"/>
          <w:bCs/>
          <w:sz w:val="20"/>
          <w:szCs w:val="20"/>
        </w:rPr>
        <w:t xml:space="preserve"> zł.</w:t>
      </w:r>
    </w:p>
    <w:p w14:paraId="325BDA0B" w14:textId="77777777" w:rsidR="0072703C" w:rsidRPr="00F70E8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70E87">
        <w:rPr>
          <w:rFonts w:ascii="Arial" w:hAnsi="Arial" w:cs="Arial"/>
          <w:b/>
          <w:sz w:val="20"/>
          <w:szCs w:val="20"/>
        </w:rPr>
        <w:t>Wyjaśnienia zamawiającego:</w:t>
      </w:r>
    </w:p>
    <w:p w14:paraId="2E43D8F0" w14:textId="033F01A7" w:rsidR="0072703C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70E87">
        <w:rPr>
          <w:rFonts w:ascii="Arial" w:hAnsi="Arial" w:cs="Arial"/>
          <w:bCs/>
          <w:sz w:val="20"/>
          <w:szCs w:val="20"/>
        </w:rPr>
        <w:t>Przedmiar zamieszczony jest na stronie BIP Karlino jako dokument załączony do przetargu, Wykonawca winien skalkulować ofertę na podstawie przedłożonych dokumentów.</w:t>
      </w:r>
    </w:p>
    <w:p w14:paraId="62BCBF6A" w14:textId="77777777" w:rsidR="00F70E87" w:rsidRPr="00A63B3A" w:rsidRDefault="00F70E87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7D92F621" w14:textId="232F2575" w:rsidR="0072703C" w:rsidRPr="00A63B3A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A63B3A">
        <w:rPr>
          <w:rFonts w:ascii="Arial" w:hAnsi="Arial" w:cs="Arial"/>
          <w:b/>
          <w:sz w:val="20"/>
          <w:szCs w:val="20"/>
        </w:rPr>
        <w:t>Pytanie nr 10:</w:t>
      </w:r>
    </w:p>
    <w:p w14:paraId="09F942DB" w14:textId="094B736D" w:rsidR="0072703C" w:rsidRPr="00A63B3A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A63B3A">
        <w:rPr>
          <w:rFonts w:ascii="Arial" w:hAnsi="Arial" w:cs="Arial"/>
          <w:bCs/>
          <w:sz w:val="20"/>
          <w:szCs w:val="20"/>
        </w:rPr>
        <w:t>Brak warunków przyłączeniowych do sieci Energa Operator.</w:t>
      </w:r>
    </w:p>
    <w:p w14:paraId="3A869091" w14:textId="77777777" w:rsidR="0072703C" w:rsidRPr="00A63B3A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A63B3A">
        <w:rPr>
          <w:rFonts w:ascii="Arial" w:hAnsi="Arial" w:cs="Arial"/>
          <w:b/>
          <w:sz w:val="20"/>
          <w:szCs w:val="20"/>
        </w:rPr>
        <w:t>Wyjaśnienia zamawiającego:</w:t>
      </w:r>
    </w:p>
    <w:p w14:paraId="171BC7C1" w14:textId="0603C86F" w:rsidR="0072703C" w:rsidRPr="00A63B3A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A63B3A">
        <w:rPr>
          <w:rFonts w:ascii="Arial" w:hAnsi="Arial" w:cs="Arial"/>
          <w:bCs/>
          <w:sz w:val="20"/>
          <w:szCs w:val="20"/>
        </w:rPr>
        <w:t>Po rozstrzygnięciu postępowania zamawiający złoży wniosek o wydanie aktualnych warunków przyłączeniowych. Z posiadanych dokumentów wynika, że obszar parku podlega pod Grupę przyłączeniową V, planowana moc przyłączeniowa 7.0 kW, miejsce dostarczania energii elektrycznej: Zaciski prądowe na wyjściu przewodów od zabezpieczenia w rozdzielni w kierunku instalacji odbiorcy.</w:t>
      </w:r>
    </w:p>
    <w:p w14:paraId="0B986F98" w14:textId="77777777" w:rsidR="00F70E87" w:rsidRPr="00A63B3A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1FC15472" w14:textId="0BC6DFD5" w:rsidR="0072703C" w:rsidRPr="00A63B3A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A63B3A">
        <w:rPr>
          <w:rFonts w:ascii="Arial" w:hAnsi="Arial" w:cs="Arial"/>
          <w:b/>
          <w:sz w:val="20"/>
          <w:szCs w:val="20"/>
        </w:rPr>
        <w:t>Pytanie nr 11:</w:t>
      </w:r>
    </w:p>
    <w:p w14:paraId="56D16444" w14:textId="40302407" w:rsidR="0072703C" w:rsidRPr="00A63B3A" w:rsidRDefault="00F70E8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A63B3A">
        <w:rPr>
          <w:rFonts w:ascii="Arial" w:hAnsi="Arial" w:cs="Arial"/>
          <w:bCs/>
          <w:sz w:val="20"/>
          <w:szCs w:val="20"/>
        </w:rPr>
        <w:t>Ile i jakie przekroje kabli i przewodów?</w:t>
      </w:r>
    </w:p>
    <w:p w14:paraId="3A007027" w14:textId="77777777" w:rsidR="0072703C" w:rsidRPr="00A63B3A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A63B3A">
        <w:rPr>
          <w:rFonts w:ascii="Arial" w:hAnsi="Arial" w:cs="Arial"/>
          <w:b/>
          <w:sz w:val="20"/>
          <w:szCs w:val="20"/>
        </w:rPr>
        <w:t>Wyjaśnienia zamawiającego:</w:t>
      </w:r>
    </w:p>
    <w:p w14:paraId="564BBA5B" w14:textId="37A13A4D" w:rsidR="0072703C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A63B3A">
        <w:rPr>
          <w:rFonts w:ascii="Arial" w:hAnsi="Arial" w:cs="Arial"/>
          <w:bCs/>
          <w:sz w:val="20"/>
          <w:szCs w:val="20"/>
        </w:rPr>
        <w:t>Przedmiotowe informacje znajdują się w projekcie branży elektrycznej, który został umieszczony w Biuletynie Informacji Publicznej Urzędu Miejskiego w Karlinie w dniu 22.12.2020 r.</w:t>
      </w:r>
    </w:p>
    <w:p w14:paraId="3F466361" w14:textId="77777777" w:rsidR="00F70E87" w:rsidRPr="00F70E87" w:rsidRDefault="00F70E87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587AFAB3" w14:textId="4993F8CA" w:rsidR="0072703C" w:rsidRPr="00FA1D15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Pytanie nr 12:</w:t>
      </w:r>
    </w:p>
    <w:p w14:paraId="7CB7DBB2" w14:textId="77777777" w:rsidR="00A63B3A" w:rsidRPr="00FA1D15" w:rsidRDefault="00A63B3A" w:rsidP="0072703C">
      <w:pPr>
        <w:pStyle w:val="Zwykytekst"/>
        <w:rPr>
          <w:rFonts w:ascii="Arial" w:eastAsia="Lucida Sans Unicode" w:hAnsi="Arial" w:cs="Arial"/>
          <w:bCs/>
          <w:kern w:val="0"/>
          <w:sz w:val="20"/>
          <w:szCs w:val="20"/>
          <w:lang w:eastAsia="ar-SA"/>
        </w:rPr>
      </w:pPr>
      <w:r w:rsidRPr="00FA1D15">
        <w:rPr>
          <w:rFonts w:ascii="Arial" w:eastAsia="Lucida Sans Unicode" w:hAnsi="Arial" w:cs="Arial"/>
          <w:bCs/>
          <w:kern w:val="0"/>
          <w:sz w:val="20"/>
          <w:szCs w:val="20"/>
          <w:lang w:eastAsia="ar-SA"/>
        </w:rPr>
        <w:t xml:space="preserve">Ile jakie typy </w:t>
      </w:r>
      <w:proofErr w:type="gramStart"/>
      <w:r w:rsidRPr="00FA1D15">
        <w:rPr>
          <w:rFonts w:ascii="Arial" w:eastAsia="Lucida Sans Unicode" w:hAnsi="Arial" w:cs="Arial"/>
          <w:bCs/>
          <w:kern w:val="0"/>
          <w:sz w:val="20"/>
          <w:szCs w:val="20"/>
          <w:lang w:eastAsia="ar-SA"/>
        </w:rPr>
        <w:t>słupów ?</w:t>
      </w:r>
      <w:proofErr w:type="gramEnd"/>
    </w:p>
    <w:p w14:paraId="290890BD" w14:textId="46671C5C" w:rsidR="0072703C" w:rsidRPr="00FA1D15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Wyjaśnienia zamawiającego:</w:t>
      </w:r>
    </w:p>
    <w:p w14:paraId="21439B52" w14:textId="2FC275A1" w:rsidR="0072703C" w:rsidRPr="00FA1D15" w:rsidRDefault="00A63B3A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Przedmiotowe informacje znajdują się w projekcie branży elektrycznej, który został umieszczony w Biuletynie Informacji Publicznej Urzędu Miejskiego w Karlinie w dniu 22.12.2020 r.</w:t>
      </w:r>
    </w:p>
    <w:p w14:paraId="52275B55" w14:textId="77777777" w:rsidR="00A63B3A" w:rsidRPr="00FA1D15" w:rsidRDefault="00A63B3A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73700C1F" w14:textId="2DB422E1" w:rsidR="0072703C" w:rsidRPr="00FA1D15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Pytanie nr 13:</w:t>
      </w:r>
    </w:p>
    <w:p w14:paraId="2C8DE5D1" w14:textId="51EBCFDA" w:rsidR="0072703C" w:rsidRPr="00FA1D15" w:rsidRDefault="00A63B3A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Ile i jakie parametry opraw?</w:t>
      </w:r>
    </w:p>
    <w:p w14:paraId="5AB653C6" w14:textId="77777777" w:rsidR="0072703C" w:rsidRPr="00FA1D15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Wyjaśnienia zamawiającego:</w:t>
      </w:r>
    </w:p>
    <w:p w14:paraId="0E6CC5C6" w14:textId="4DD41EE5" w:rsidR="0072703C" w:rsidRPr="00FA1D15" w:rsidRDefault="00FA1D15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Parametry opraw zostały opisane w Opisie Przedmiotu Zamówienia.</w:t>
      </w:r>
    </w:p>
    <w:p w14:paraId="351AC684" w14:textId="77777777" w:rsidR="00A63B3A" w:rsidRPr="00FA1D15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2DFC9319" w14:textId="4AE7AE69" w:rsidR="0072703C" w:rsidRPr="00FA1D15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Pytanie nr 14:</w:t>
      </w:r>
    </w:p>
    <w:p w14:paraId="4DA3F26F" w14:textId="66593730" w:rsidR="0072703C" w:rsidRPr="00FA1D15" w:rsidRDefault="00FA1D15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Ile i jakie parametry kamer?</w:t>
      </w:r>
    </w:p>
    <w:p w14:paraId="259869B0" w14:textId="77777777" w:rsidR="0072703C" w:rsidRPr="00FA1D15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Wyjaśnienia zamawiającego:</w:t>
      </w:r>
    </w:p>
    <w:p w14:paraId="0ABA73E3" w14:textId="7E10F03E" w:rsidR="0072703C" w:rsidRPr="00FA1D15" w:rsidRDefault="00FA1D15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Ilość i parametry kamer są opisane w Opisie Przedmiotu Zamówieni</w:t>
      </w:r>
      <w:r w:rsidR="00B339B7">
        <w:rPr>
          <w:rFonts w:ascii="Arial" w:hAnsi="Arial" w:cs="Arial"/>
          <w:bCs/>
          <w:sz w:val="20"/>
          <w:szCs w:val="20"/>
        </w:rPr>
        <w:t>a</w:t>
      </w:r>
      <w:r w:rsidRPr="00FA1D15">
        <w:rPr>
          <w:rFonts w:ascii="Arial" w:hAnsi="Arial" w:cs="Arial"/>
          <w:bCs/>
          <w:sz w:val="20"/>
          <w:szCs w:val="20"/>
        </w:rPr>
        <w:t>.</w:t>
      </w:r>
    </w:p>
    <w:p w14:paraId="7B678FB6" w14:textId="77777777" w:rsidR="00A63B3A" w:rsidRPr="00FA1D15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7BCBAA7D" w14:textId="5F3E7DA8" w:rsidR="0072703C" w:rsidRPr="00FA1D15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Pytanie nr 15:</w:t>
      </w:r>
    </w:p>
    <w:p w14:paraId="4F58699B" w14:textId="5E91CA9D" w:rsidR="0072703C" w:rsidRPr="00FA1D15" w:rsidRDefault="00FA1D15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 xml:space="preserve">Czy będą jakieś dodatkowe pkt </w:t>
      </w:r>
      <w:proofErr w:type="gramStart"/>
      <w:r w:rsidRPr="00FA1D15">
        <w:rPr>
          <w:rFonts w:ascii="Arial" w:hAnsi="Arial" w:cs="Arial"/>
          <w:bCs/>
          <w:sz w:val="20"/>
          <w:szCs w:val="20"/>
        </w:rPr>
        <w:t>świetlne</w:t>
      </w:r>
      <w:proofErr w:type="gramEnd"/>
      <w:r w:rsidRPr="00FA1D15">
        <w:rPr>
          <w:rFonts w:ascii="Arial" w:hAnsi="Arial" w:cs="Arial"/>
          <w:bCs/>
          <w:sz w:val="20"/>
          <w:szCs w:val="20"/>
        </w:rPr>
        <w:t xml:space="preserve"> ile i gdzie.</w:t>
      </w:r>
    </w:p>
    <w:p w14:paraId="0DD8443E" w14:textId="77777777" w:rsidR="0072703C" w:rsidRPr="00FA1D15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Wyjaśnienia zamawiającego:</w:t>
      </w:r>
    </w:p>
    <w:p w14:paraId="282D36B7" w14:textId="6C89C2BC" w:rsidR="0072703C" w:rsidRPr="00FA1D15" w:rsidRDefault="00FA1D15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Przedmiotowe informacje znajdują się w projekcie branży elektrycznej, który został umieszczony w Biuletynie Informacji Publicznej Urzędu Miejskiego w Karlinie w dniu 22.12.2020 r.</w:t>
      </w:r>
    </w:p>
    <w:p w14:paraId="7CE9D191" w14:textId="77777777" w:rsidR="00A63B3A" w:rsidRPr="00FA1D15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51737356" w14:textId="4F0138B8" w:rsidR="0072703C" w:rsidRPr="00FA1D15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Pytanie nr 16:</w:t>
      </w:r>
    </w:p>
    <w:p w14:paraId="551C93D1" w14:textId="360E281E" w:rsidR="0072703C" w:rsidRPr="00FA1D15" w:rsidRDefault="00FA1D15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>Park podlega pod konserwator, czy jakieś kryteria narzucił co do słupów i opraw i pozostałych elementów?</w:t>
      </w:r>
    </w:p>
    <w:p w14:paraId="445F9024" w14:textId="77777777" w:rsidR="0072703C" w:rsidRPr="00FA1D15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FA1D15">
        <w:rPr>
          <w:rFonts w:ascii="Arial" w:hAnsi="Arial" w:cs="Arial"/>
          <w:b/>
          <w:sz w:val="20"/>
          <w:szCs w:val="20"/>
        </w:rPr>
        <w:t>Wyjaśnienia zamawiającego:</w:t>
      </w:r>
    </w:p>
    <w:p w14:paraId="78D9B186" w14:textId="2F7852D3" w:rsidR="0072703C" w:rsidRPr="00B339B7" w:rsidRDefault="00FA1D15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FA1D15">
        <w:rPr>
          <w:rFonts w:ascii="Arial" w:hAnsi="Arial" w:cs="Arial"/>
          <w:bCs/>
          <w:sz w:val="20"/>
          <w:szCs w:val="20"/>
        </w:rPr>
        <w:t xml:space="preserve">Wszystkie elementy należy wykonać zgodnie z Opisem Przedmiotu Zamówienia oraz projekcie branży </w:t>
      </w:r>
      <w:r w:rsidRPr="00B339B7">
        <w:rPr>
          <w:rFonts w:ascii="Arial" w:hAnsi="Arial" w:cs="Arial"/>
          <w:bCs/>
          <w:sz w:val="20"/>
          <w:szCs w:val="20"/>
        </w:rPr>
        <w:t>elektrycznej.</w:t>
      </w:r>
    </w:p>
    <w:p w14:paraId="4075529F" w14:textId="77777777" w:rsidR="00A63B3A" w:rsidRPr="00B339B7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78DB9EBB" w14:textId="3119A901" w:rsidR="0072703C" w:rsidRPr="00B339B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B339B7">
        <w:rPr>
          <w:rFonts w:ascii="Arial" w:hAnsi="Arial" w:cs="Arial"/>
          <w:b/>
          <w:sz w:val="20"/>
          <w:szCs w:val="20"/>
        </w:rPr>
        <w:t>Pytanie nr 17:</w:t>
      </w:r>
    </w:p>
    <w:p w14:paraId="1C6557FC" w14:textId="67060430" w:rsidR="0072703C" w:rsidRPr="00B339B7" w:rsidRDefault="00FF083B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B339B7">
        <w:rPr>
          <w:rFonts w:ascii="Arial" w:hAnsi="Arial" w:cs="Arial"/>
          <w:bCs/>
          <w:sz w:val="20"/>
          <w:szCs w:val="20"/>
        </w:rPr>
        <w:t>Wykonawca zwraca się z pytaniem czy Zamawiający dopuści na spełnienie warunku udziału w postępowaniu wyszczególnionego w Rozdziale V pkt 1.2 a) robotę budowlaną polegającą na wyremontowaniu dróg o wartości co najmniej 200 000,00 zł brutto.</w:t>
      </w:r>
    </w:p>
    <w:p w14:paraId="76ED0F52" w14:textId="77777777" w:rsidR="0072703C" w:rsidRPr="00B339B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B339B7">
        <w:rPr>
          <w:rFonts w:ascii="Arial" w:hAnsi="Arial" w:cs="Arial"/>
          <w:b/>
          <w:sz w:val="20"/>
          <w:szCs w:val="20"/>
        </w:rPr>
        <w:t>Wyjaśnienia zamawiającego:</w:t>
      </w:r>
    </w:p>
    <w:p w14:paraId="54D50297" w14:textId="7F6ED08C" w:rsidR="0072703C" w:rsidRPr="008B1A42" w:rsidRDefault="00FF083B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B339B7">
        <w:rPr>
          <w:rFonts w:ascii="Arial" w:hAnsi="Arial" w:cs="Arial"/>
          <w:bCs/>
          <w:sz w:val="20"/>
          <w:szCs w:val="20"/>
        </w:rPr>
        <w:t xml:space="preserve">Zamawiający informuje, że powyższy wniosek wykonawcy przekracza normę określoną przepisem art. 38 ust. 1 </w:t>
      </w:r>
      <w:r w:rsidRPr="008B1A42">
        <w:rPr>
          <w:rFonts w:ascii="Arial" w:hAnsi="Arial" w:cs="Arial"/>
          <w:bCs/>
          <w:sz w:val="20"/>
          <w:szCs w:val="20"/>
        </w:rPr>
        <w:t>ustawy, dotyczącą uprawnienia wykonawcy do uzyskania wyjaśnień treści SIWZ.</w:t>
      </w:r>
    </w:p>
    <w:p w14:paraId="4F4DD1D1" w14:textId="4D0F4943" w:rsidR="00A63B3A" w:rsidRPr="008B1A42" w:rsidRDefault="00FF083B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Zamawiający informuje, że nie wyraża zgody na zmianę w tym zakresie.</w:t>
      </w:r>
    </w:p>
    <w:p w14:paraId="1963F869" w14:textId="77777777" w:rsidR="00FF083B" w:rsidRPr="008B1A42" w:rsidRDefault="00FF083B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1CA3AE3A" w14:textId="5E7A6AE7" w:rsidR="0072703C" w:rsidRPr="008B1A42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Pytanie nr 18:</w:t>
      </w:r>
    </w:p>
    <w:p w14:paraId="4E5FA436" w14:textId="1BAF5510" w:rsidR="0072703C" w:rsidRPr="008B1A42" w:rsidRDefault="008B1A42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Wykonawca zwraca się z pytaniem czy Zamawiający uzna za spełnienie warunku udziału w postępowaniu wyszczególnianego w Rozdziale V pkt.1.</w:t>
      </w:r>
      <w:proofErr w:type="gramStart"/>
      <w:r w:rsidRPr="008B1A42">
        <w:rPr>
          <w:rFonts w:ascii="Arial" w:hAnsi="Arial" w:cs="Arial"/>
          <w:bCs/>
          <w:sz w:val="20"/>
          <w:szCs w:val="20"/>
        </w:rPr>
        <w:t>2)a</w:t>
      </w:r>
      <w:proofErr w:type="gramEnd"/>
      <w:r w:rsidRPr="008B1A42">
        <w:rPr>
          <w:rFonts w:ascii="Arial" w:hAnsi="Arial" w:cs="Arial"/>
          <w:bCs/>
          <w:sz w:val="20"/>
          <w:szCs w:val="20"/>
        </w:rPr>
        <w:t>) robotę budowlaną, która była prowadzona w ciągu pieszo – rowerowym?</w:t>
      </w:r>
    </w:p>
    <w:p w14:paraId="462B8DD9" w14:textId="77777777" w:rsidR="0072703C" w:rsidRPr="008B1A42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Wyjaśnienia zamawiającego:</w:t>
      </w:r>
    </w:p>
    <w:p w14:paraId="0346CF79" w14:textId="77777777" w:rsidR="008B1A42" w:rsidRPr="008B1A42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Zamawiający informuje, że powyższy wniosek wykonawcy przekracza normę określoną przepisem art. 38 ust. 1 ustawy, dotyczącą uprawnienia wykonawcy do uzyskania wyjaśnień treści SIWZ.</w:t>
      </w:r>
    </w:p>
    <w:p w14:paraId="4AD93DAC" w14:textId="4E91FB05" w:rsidR="0072703C" w:rsidRPr="008B1A42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Zamawiający informuje, że nie wyraża zgody na zmianę w tym zakresie.</w:t>
      </w:r>
    </w:p>
    <w:p w14:paraId="30961683" w14:textId="77777777" w:rsidR="00A63B3A" w:rsidRPr="008B1A42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60EBB3D7" w14:textId="77772367" w:rsidR="0072703C" w:rsidRPr="008B1A42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Pytanie nr 19:</w:t>
      </w:r>
    </w:p>
    <w:p w14:paraId="4D5F31F8" w14:textId="0E63C25D" w:rsidR="0072703C" w:rsidRPr="008B1A42" w:rsidRDefault="008B1A42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Czy określona w ofercie Wykonawcy cena jest wynagrodzeniem ryczałtowym?</w:t>
      </w:r>
    </w:p>
    <w:p w14:paraId="580CE264" w14:textId="77777777" w:rsidR="0072703C" w:rsidRPr="008B1A42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Wyjaśnienia zamawiającego:</w:t>
      </w:r>
    </w:p>
    <w:p w14:paraId="29A10A7E" w14:textId="125181AE" w:rsidR="0072703C" w:rsidRPr="008B1A42" w:rsidRDefault="008B1A42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Tak, cena określona w ofercie Wykonawcy jest wynagrodzeniem ryczałtowym.</w:t>
      </w:r>
    </w:p>
    <w:p w14:paraId="24BA5439" w14:textId="77777777" w:rsidR="00A63B3A" w:rsidRPr="008B1A42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62E597C1" w14:textId="08EA6F3E" w:rsidR="0072703C" w:rsidRPr="008B1A42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Pytanie nr 20:</w:t>
      </w:r>
    </w:p>
    <w:p w14:paraId="1CFBACB8" w14:textId="746403C2" w:rsidR="0072703C" w:rsidRPr="008B1A42" w:rsidRDefault="008B1A42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Czy za wykonane prace Wykonawca będzie się rozliczał z Zamawiającym na podstawie obmiaru powykonawczego wykonanych prac.</w:t>
      </w:r>
    </w:p>
    <w:p w14:paraId="7E1DCE01" w14:textId="77777777" w:rsidR="0072703C" w:rsidRPr="008B1A42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8B1A42">
        <w:rPr>
          <w:rFonts w:ascii="Arial" w:hAnsi="Arial" w:cs="Arial"/>
          <w:b/>
          <w:sz w:val="20"/>
          <w:szCs w:val="20"/>
        </w:rPr>
        <w:t>Wyjaśnienia zamawiającego:</w:t>
      </w:r>
    </w:p>
    <w:p w14:paraId="598C6C0D" w14:textId="4BEF41F4" w:rsidR="0072703C" w:rsidRPr="008B1A42" w:rsidRDefault="008B1A42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8B1A42">
        <w:rPr>
          <w:rFonts w:ascii="Arial" w:hAnsi="Arial" w:cs="Arial"/>
          <w:bCs/>
          <w:sz w:val="20"/>
          <w:szCs w:val="20"/>
        </w:rPr>
        <w:t>Za wykonane prace Wykonawca rozlicza się na podstawie harmonogramu rzeczowo – finansowego po dokonaniu odbioru częściowego wykonanych prac.</w:t>
      </w:r>
    </w:p>
    <w:p w14:paraId="2EBEEF2C" w14:textId="77777777" w:rsidR="00A63B3A" w:rsidRPr="00D45BD7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044278BC" w14:textId="1B3DD91D" w:rsidR="0072703C" w:rsidRPr="00D45BD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Pytanie nr 21:</w:t>
      </w:r>
    </w:p>
    <w:p w14:paraId="051E6917" w14:textId="0E4FB8D6" w:rsidR="0072703C" w:rsidRPr="00D45BD7" w:rsidRDefault="008B1A42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 xml:space="preserve">Proszę o podanie </w:t>
      </w:r>
      <w:bookmarkStart w:id="3" w:name="_Hlk59628428"/>
      <w:r w:rsidRPr="00D45BD7">
        <w:rPr>
          <w:rFonts w:ascii="Arial" w:hAnsi="Arial" w:cs="Arial"/>
          <w:bCs/>
          <w:sz w:val="20"/>
          <w:szCs w:val="20"/>
        </w:rPr>
        <w:t xml:space="preserve">konstrukcji nawierzchni na placu zabaw </w:t>
      </w:r>
      <w:bookmarkEnd w:id="3"/>
      <w:r w:rsidRPr="00D45BD7">
        <w:rPr>
          <w:rFonts w:ascii="Arial" w:hAnsi="Arial" w:cs="Arial"/>
          <w:bCs/>
          <w:sz w:val="20"/>
          <w:szCs w:val="20"/>
        </w:rPr>
        <w:t>opisanej jako żwirową i piaskową.</w:t>
      </w:r>
    </w:p>
    <w:p w14:paraId="7AB251F2" w14:textId="77777777" w:rsidR="0072703C" w:rsidRPr="00D45BD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Wyjaśnienia zamawiającego:</w:t>
      </w:r>
    </w:p>
    <w:p w14:paraId="7B0A45D2" w14:textId="5FA4D4D3" w:rsidR="00D45BD7" w:rsidRPr="00D45BD7" w:rsidRDefault="00D45BD7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 xml:space="preserve">Zamawiający, działając zgodnie z art. 38 ust. 4 ustawy, zmienia treść SIWZ, </w:t>
      </w:r>
      <w:r w:rsidRPr="00D45BD7">
        <w:rPr>
          <w:rFonts w:ascii="Arial" w:hAnsi="Arial" w:cs="Arial"/>
          <w:bCs/>
          <w:sz w:val="20"/>
          <w:szCs w:val="20"/>
        </w:rPr>
        <w:t xml:space="preserve">opisując </w:t>
      </w:r>
      <w:r w:rsidRPr="00D45BD7">
        <w:rPr>
          <w:rFonts w:ascii="Arial" w:hAnsi="Arial" w:cs="Arial"/>
          <w:bCs/>
          <w:sz w:val="20"/>
          <w:szCs w:val="20"/>
        </w:rPr>
        <w:t>konstrukcj</w:t>
      </w:r>
      <w:r w:rsidRPr="00D45BD7">
        <w:rPr>
          <w:rFonts w:ascii="Arial" w:hAnsi="Arial" w:cs="Arial"/>
          <w:bCs/>
          <w:sz w:val="20"/>
          <w:szCs w:val="20"/>
        </w:rPr>
        <w:t>ę</w:t>
      </w:r>
      <w:r w:rsidRPr="00D45BD7">
        <w:rPr>
          <w:rFonts w:ascii="Arial" w:hAnsi="Arial" w:cs="Arial"/>
          <w:bCs/>
          <w:sz w:val="20"/>
          <w:szCs w:val="20"/>
        </w:rPr>
        <w:t xml:space="preserve"> nawierzchni na placu zabaw</w:t>
      </w:r>
      <w:r w:rsidRPr="00D45BD7">
        <w:rPr>
          <w:rFonts w:ascii="Arial" w:hAnsi="Arial" w:cs="Arial"/>
          <w:bCs/>
          <w:sz w:val="20"/>
          <w:szCs w:val="20"/>
        </w:rPr>
        <w:t>, w brzmieniu</w:t>
      </w:r>
      <w:r w:rsidRPr="00D45BD7">
        <w:rPr>
          <w:rFonts w:ascii="Arial" w:hAnsi="Arial" w:cs="Arial"/>
          <w:bCs/>
          <w:sz w:val="20"/>
          <w:szCs w:val="20"/>
        </w:rPr>
        <w:t>:</w:t>
      </w:r>
    </w:p>
    <w:p w14:paraId="3FC7D08F" w14:textId="77777777" w:rsidR="00D45BD7" w:rsidRPr="00D45BD7" w:rsidRDefault="00D45BD7" w:rsidP="008B1A42">
      <w:pPr>
        <w:jc w:val="both"/>
        <w:rPr>
          <w:rFonts w:ascii="Arial" w:hAnsi="Arial" w:cs="Arial"/>
          <w:bCs/>
          <w:sz w:val="20"/>
          <w:szCs w:val="20"/>
        </w:rPr>
      </w:pPr>
    </w:p>
    <w:p w14:paraId="78ECC19A" w14:textId="3A0AFFEE" w:rsidR="008B1A42" w:rsidRPr="00D45BD7" w:rsidRDefault="00D45BD7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„</w:t>
      </w:r>
      <w:r w:rsidR="008B1A42" w:rsidRPr="00D45BD7">
        <w:rPr>
          <w:rFonts w:ascii="Arial" w:hAnsi="Arial" w:cs="Arial"/>
          <w:bCs/>
          <w:sz w:val="20"/>
          <w:szCs w:val="20"/>
        </w:rPr>
        <w:t>Nawierzchnie żwirową placu zabaw wykonać ze żwirku zaokrąglonego, płukanego o frakcji od 2-5mm. Nawierzchnia żwiru ułożona warstwą 30cm. stanowi nawierzchnię bezpieczną, chroniącą przed niebezpiecznymi skutkami uderzeń.</w:t>
      </w:r>
    </w:p>
    <w:p w14:paraId="2DCC3126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Dla przyjętych urządzeń projektuje się warstwę żwiru o grubości 30cm.  Mieszanka żwirowa powinna być rozkładana w warstwie o jednakowej grubości, przy użyciu równiarki. Grubość rozłożonej warstwy powinna być taka, aby po jej zagęszczeniu osiągnięto grubość projektowaną. Podbudowa pod nawierzchnię ze żwiru:</w:t>
      </w:r>
    </w:p>
    <w:p w14:paraId="0D86508E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ŻWIR OKRĄGŁY I WYMYWANY O GR.30CM. I FRAKCJI ZIAREN</w:t>
      </w:r>
    </w:p>
    <w:p w14:paraId="74CD1194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PODBUDOWA Z TŁUCZNIA O GR.20CM.I FRAKCJI ZIAREN 30-63MM</w:t>
      </w:r>
    </w:p>
    <w:p w14:paraId="7A284B3B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 xml:space="preserve">- GEOWŁÓKNINA- filtracja, separacja i wzmocnienia podłoża. Podłoże powinno zapewniać </w:t>
      </w:r>
      <w:proofErr w:type="gramStart"/>
      <w:r w:rsidRPr="00D45BD7">
        <w:rPr>
          <w:rFonts w:ascii="Arial" w:hAnsi="Arial" w:cs="Arial"/>
          <w:bCs/>
          <w:sz w:val="20"/>
          <w:szCs w:val="20"/>
        </w:rPr>
        <w:t>nie przenikanie</w:t>
      </w:r>
      <w:proofErr w:type="gramEnd"/>
      <w:r w:rsidRPr="00D45BD7">
        <w:rPr>
          <w:rFonts w:ascii="Arial" w:hAnsi="Arial" w:cs="Arial"/>
          <w:bCs/>
          <w:sz w:val="20"/>
          <w:szCs w:val="20"/>
        </w:rPr>
        <w:t xml:space="preserve"> cząstek do warstw wyżej leżących. Przed przystąpieniem do wykonania projektowanych nawierzchni należy:</w:t>
      </w:r>
    </w:p>
    <w:p w14:paraId="76DB08FF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Oczyścić teren przeznaczony pod plac zabaw</w:t>
      </w:r>
    </w:p>
    <w:p w14:paraId="4BF51480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Zniwelować dla uzyskania terenu płaskiego.</w:t>
      </w:r>
    </w:p>
    <w:p w14:paraId="142041B4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Zdjąć humus i wykorygować pod nawierzchnię.</w:t>
      </w:r>
    </w:p>
    <w:p w14:paraId="348549A5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Zagęścić i wyrównać dno oraz boki wykopu</w:t>
      </w:r>
    </w:p>
    <w:p w14:paraId="7866FBB5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Ułożyć na dnie i bokach koryta geowłókninę</w:t>
      </w:r>
    </w:p>
    <w:p w14:paraId="21D33482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- Wykonanie podbudowy z tłucznia</w:t>
      </w:r>
    </w:p>
    <w:p w14:paraId="3E922C7A" w14:textId="77777777" w:rsidR="008B1A42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 xml:space="preserve">- Wykonanie nawierzchni z kruszywa– żwiru- 30cm. </w:t>
      </w:r>
    </w:p>
    <w:p w14:paraId="1BBF305A" w14:textId="18CE1853" w:rsidR="0072703C" w:rsidRPr="00D45BD7" w:rsidRDefault="008B1A42" w:rsidP="008B1A42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W wykopie geowłókninę należy zamontować w taki sposób, aby w trakcie zasypywania kruszywem, nie uległa podwinięciu i tym samym odsłonięcia znajdującej się pod nią ziemi. Nawierzchnia bezpieczna powinna być wykonana jako bezpieczna dla upadków z wysokości, jakie przewidują montowane urządzenia. Wszystkie materiały użyte do budowy nawierzchni powinny pochodzić ze źródeł uzgodnionych i zatwierdzonych przez Inspektora.</w:t>
      </w:r>
      <w:r w:rsidR="00D45BD7" w:rsidRPr="00D45BD7">
        <w:rPr>
          <w:rFonts w:ascii="Arial" w:hAnsi="Arial" w:cs="Arial"/>
          <w:bCs/>
          <w:sz w:val="20"/>
          <w:szCs w:val="20"/>
        </w:rPr>
        <w:t>”.</w:t>
      </w:r>
    </w:p>
    <w:p w14:paraId="500B9C90" w14:textId="77777777" w:rsidR="00A63B3A" w:rsidRPr="00D45BD7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3664CC83" w14:textId="6DEA4951" w:rsidR="0072703C" w:rsidRPr="00D45BD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Pytanie nr 22:</w:t>
      </w:r>
    </w:p>
    <w:p w14:paraId="54068D16" w14:textId="12566E16" w:rsidR="0072703C" w:rsidRPr="00D45BD7" w:rsidRDefault="00D45BD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Czy w pozycji 33 przedmiaru robót polegającej na przekopaniu gruntu istniejącego, zagrabieniu i posianiu trawy należy doliczyć humus materiałowy dowieziony z zewnątrz.</w:t>
      </w:r>
    </w:p>
    <w:p w14:paraId="1A5F7A7B" w14:textId="77777777" w:rsidR="0072703C" w:rsidRPr="00D45BD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Wyjaśnienia zamawiającego:</w:t>
      </w:r>
    </w:p>
    <w:p w14:paraId="371CDACD" w14:textId="71ABB8CF" w:rsidR="0072703C" w:rsidRPr="00D45BD7" w:rsidRDefault="00D45BD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Tak, należy doliczyć ewentualny humus, który będzie niezbędny do uzupełnień.</w:t>
      </w:r>
    </w:p>
    <w:p w14:paraId="6556F7A0" w14:textId="77777777" w:rsidR="00A63B3A" w:rsidRPr="00D45BD7" w:rsidRDefault="00A63B3A" w:rsidP="0072703C">
      <w:pPr>
        <w:jc w:val="both"/>
        <w:rPr>
          <w:rFonts w:ascii="Arial" w:hAnsi="Arial" w:cs="Arial"/>
          <w:b/>
          <w:sz w:val="20"/>
          <w:szCs w:val="20"/>
        </w:rPr>
      </w:pPr>
    </w:p>
    <w:p w14:paraId="36779CAC" w14:textId="68822F21" w:rsidR="0072703C" w:rsidRPr="00D45BD7" w:rsidRDefault="0072703C" w:rsidP="0072703C">
      <w:pPr>
        <w:jc w:val="both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Pytanie nr 23:</w:t>
      </w:r>
    </w:p>
    <w:p w14:paraId="25C2540B" w14:textId="50738F16" w:rsidR="0072703C" w:rsidRPr="00D45BD7" w:rsidRDefault="00D45BD7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Po czyjej stronie są opłaty za nadzór archeologiczny.</w:t>
      </w:r>
    </w:p>
    <w:p w14:paraId="2B1EF081" w14:textId="77777777" w:rsidR="0072703C" w:rsidRPr="00D45BD7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D45BD7">
        <w:rPr>
          <w:rFonts w:ascii="Arial" w:hAnsi="Arial" w:cs="Arial"/>
          <w:b/>
          <w:sz w:val="20"/>
          <w:szCs w:val="20"/>
        </w:rPr>
        <w:t>Wyjaśnienia zamawiającego:</w:t>
      </w:r>
    </w:p>
    <w:p w14:paraId="5122E4C4" w14:textId="28599B09" w:rsidR="0072703C" w:rsidRPr="00D45BD7" w:rsidRDefault="00D45BD7" w:rsidP="00C2436E">
      <w:pPr>
        <w:jc w:val="both"/>
        <w:rPr>
          <w:rFonts w:ascii="Arial" w:hAnsi="Arial" w:cs="Arial"/>
          <w:bCs/>
          <w:sz w:val="20"/>
          <w:szCs w:val="20"/>
        </w:rPr>
      </w:pPr>
      <w:r w:rsidRPr="00D45BD7">
        <w:rPr>
          <w:rFonts w:ascii="Arial" w:hAnsi="Arial" w:cs="Arial"/>
          <w:bCs/>
          <w:sz w:val="20"/>
          <w:szCs w:val="20"/>
        </w:rPr>
        <w:t>Opłatę za nadzór archeologiczny ponosi Zamawiający.</w:t>
      </w:r>
    </w:p>
    <w:p w14:paraId="02C2EF24" w14:textId="77777777" w:rsidR="00A63B3A" w:rsidRDefault="00A63B3A" w:rsidP="0072703C">
      <w:pPr>
        <w:jc w:val="both"/>
        <w:rPr>
          <w:rFonts w:ascii="Arial" w:hAnsi="Arial" w:cs="Arial"/>
          <w:b/>
          <w:sz w:val="20"/>
          <w:szCs w:val="20"/>
          <w:highlight w:val="cyan"/>
        </w:rPr>
      </w:pPr>
    </w:p>
    <w:sectPr w:rsidR="00A63B3A" w:rsidSect="00D45BD7">
      <w:footerReference w:type="default" r:id="rId8"/>
      <w:footnotePr>
        <w:pos w:val="beneathText"/>
      </w:footnotePr>
      <w:pgSz w:w="11905" w:h="16837"/>
      <w:pgMar w:top="851" w:right="1021" w:bottom="851" w:left="1021" w:header="142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B5AA" w14:textId="77777777" w:rsidR="005D5ABB" w:rsidRDefault="005D5ABB" w:rsidP="003058C4">
      <w:r>
        <w:separator/>
      </w:r>
    </w:p>
  </w:endnote>
  <w:endnote w:type="continuationSeparator" w:id="0">
    <w:p w14:paraId="7CE69656" w14:textId="77777777" w:rsidR="005D5ABB" w:rsidRDefault="005D5ABB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496864"/>
      <w:docPartObj>
        <w:docPartGallery w:val="Page Numbers (Bottom of Page)"/>
        <w:docPartUnique/>
      </w:docPartObj>
    </w:sdtPr>
    <w:sdtEndPr/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6342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9E1B" w14:textId="77777777" w:rsidR="005D5ABB" w:rsidRDefault="005D5ABB" w:rsidP="003058C4">
      <w:r>
        <w:separator/>
      </w:r>
    </w:p>
  </w:footnote>
  <w:footnote w:type="continuationSeparator" w:id="0">
    <w:p w14:paraId="035DE0A2" w14:textId="77777777" w:rsidR="005D5ABB" w:rsidRDefault="005D5ABB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B46"/>
    <w:multiLevelType w:val="hybridMultilevel"/>
    <w:tmpl w:val="070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1CBE"/>
    <w:multiLevelType w:val="hybridMultilevel"/>
    <w:tmpl w:val="AC8A99EE"/>
    <w:lvl w:ilvl="0" w:tplc="9B78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5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6BCA7D0E"/>
    <w:multiLevelType w:val="hybridMultilevel"/>
    <w:tmpl w:val="746E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4"/>
  </w:num>
  <w:num w:numId="8">
    <w:abstractNumId w:val="16"/>
  </w:num>
  <w:num w:numId="9">
    <w:abstractNumId w:val="29"/>
  </w:num>
  <w:num w:numId="10">
    <w:abstractNumId w:val="15"/>
  </w:num>
  <w:num w:numId="11">
    <w:abstractNumId w:val="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8"/>
  </w:num>
  <w:num w:numId="23">
    <w:abstractNumId w:val="25"/>
  </w:num>
  <w:num w:numId="24">
    <w:abstractNumId w:val="30"/>
  </w:num>
  <w:num w:numId="25">
    <w:abstractNumId w:val="14"/>
  </w:num>
  <w:num w:numId="26">
    <w:abstractNumId w:val="1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1"/>
  </w:num>
  <w:num w:numId="31">
    <w:abstractNumId w:val="41"/>
  </w:num>
  <w:num w:numId="32">
    <w:abstractNumId w:val="4"/>
  </w:num>
  <w:num w:numId="33">
    <w:abstractNumId w:val="24"/>
  </w:num>
  <w:num w:numId="34">
    <w:abstractNumId w:val="32"/>
  </w:num>
  <w:num w:numId="35">
    <w:abstractNumId w:val="22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8"/>
  </w:num>
  <w:num w:numId="43">
    <w:abstractNumId w:val="8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4675"/>
    <w:rsid w:val="00035859"/>
    <w:rsid w:val="00037D18"/>
    <w:rsid w:val="00042C93"/>
    <w:rsid w:val="0005006F"/>
    <w:rsid w:val="00062FA3"/>
    <w:rsid w:val="00071889"/>
    <w:rsid w:val="000866B8"/>
    <w:rsid w:val="0009255C"/>
    <w:rsid w:val="00092EEB"/>
    <w:rsid w:val="00095DF3"/>
    <w:rsid w:val="000B1AAC"/>
    <w:rsid w:val="000C1449"/>
    <w:rsid w:val="000D41CF"/>
    <w:rsid w:val="000D5CDF"/>
    <w:rsid w:val="000F6EB0"/>
    <w:rsid w:val="001038FB"/>
    <w:rsid w:val="00113D19"/>
    <w:rsid w:val="00134A50"/>
    <w:rsid w:val="0013734C"/>
    <w:rsid w:val="0014511A"/>
    <w:rsid w:val="00145B1F"/>
    <w:rsid w:val="0015548B"/>
    <w:rsid w:val="001645FF"/>
    <w:rsid w:val="0016504C"/>
    <w:rsid w:val="00172CC2"/>
    <w:rsid w:val="00176282"/>
    <w:rsid w:val="00187F9A"/>
    <w:rsid w:val="0019362B"/>
    <w:rsid w:val="00195D63"/>
    <w:rsid w:val="0019784D"/>
    <w:rsid w:val="001A0BEC"/>
    <w:rsid w:val="001B75D4"/>
    <w:rsid w:val="001C343A"/>
    <w:rsid w:val="001F0C85"/>
    <w:rsid w:val="001F5335"/>
    <w:rsid w:val="001F6CD4"/>
    <w:rsid w:val="001F7CC0"/>
    <w:rsid w:val="00225DBA"/>
    <w:rsid w:val="00232E29"/>
    <w:rsid w:val="00246DC8"/>
    <w:rsid w:val="00251D11"/>
    <w:rsid w:val="00256BC9"/>
    <w:rsid w:val="00260E2C"/>
    <w:rsid w:val="002613B4"/>
    <w:rsid w:val="00261E60"/>
    <w:rsid w:val="00265032"/>
    <w:rsid w:val="00273606"/>
    <w:rsid w:val="00283449"/>
    <w:rsid w:val="00283AC7"/>
    <w:rsid w:val="002846A4"/>
    <w:rsid w:val="00284C0F"/>
    <w:rsid w:val="00296CD5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58C4"/>
    <w:rsid w:val="0030619C"/>
    <w:rsid w:val="003113F1"/>
    <w:rsid w:val="003214DF"/>
    <w:rsid w:val="00321F44"/>
    <w:rsid w:val="00331B46"/>
    <w:rsid w:val="0033520E"/>
    <w:rsid w:val="00343D87"/>
    <w:rsid w:val="0034479D"/>
    <w:rsid w:val="003606DC"/>
    <w:rsid w:val="0036655B"/>
    <w:rsid w:val="00382B0E"/>
    <w:rsid w:val="003879CB"/>
    <w:rsid w:val="00387BDD"/>
    <w:rsid w:val="003A5E01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5797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3AAD"/>
    <w:rsid w:val="00470E05"/>
    <w:rsid w:val="00473244"/>
    <w:rsid w:val="0049153E"/>
    <w:rsid w:val="0049554D"/>
    <w:rsid w:val="004A04F1"/>
    <w:rsid w:val="004A1298"/>
    <w:rsid w:val="004A3FD5"/>
    <w:rsid w:val="004A4920"/>
    <w:rsid w:val="004C3577"/>
    <w:rsid w:val="004C51A6"/>
    <w:rsid w:val="004C67EC"/>
    <w:rsid w:val="004F0F37"/>
    <w:rsid w:val="00512B94"/>
    <w:rsid w:val="005142E8"/>
    <w:rsid w:val="00514569"/>
    <w:rsid w:val="00542049"/>
    <w:rsid w:val="00551939"/>
    <w:rsid w:val="00555FB1"/>
    <w:rsid w:val="00556AE1"/>
    <w:rsid w:val="005573C3"/>
    <w:rsid w:val="0056076D"/>
    <w:rsid w:val="00562AAE"/>
    <w:rsid w:val="00563FC9"/>
    <w:rsid w:val="00566BE8"/>
    <w:rsid w:val="00574B56"/>
    <w:rsid w:val="00585A5D"/>
    <w:rsid w:val="00591C42"/>
    <w:rsid w:val="00596E29"/>
    <w:rsid w:val="005A6BC5"/>
    <w:rsid w:val="005A791A"/>
    <w:rsid w:val="005B2710"/>
    <w:rsid w:val="005B2B37"/>
    <w:rsid w:val="005B7F26"/>
    <w:rsid w:val="005C7672"/>
    <w:rsid w:val="005C7F7E"/>
    <w:rsid w:val="005D4215"/>
    <w:rsid w:val="005D5ABB"/>
    <w:rsid w:val="005E2985"/>
    <w:rsid w:val="005E3B59"/>
    <w:rsid w:val="005F24BC"/>
    <w:rsid w:val="005F4BA8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62ACF"/>
    <w:rsid w:val="00666D20"/>
    <w:rsid w:val="00683A6F"/>
    <w:rsid w:val="00687523"/>
    <w:rsid w:val="0069067C"/>
    <w:rsid w:val="006A15D0"/>
    <w:rsid w:val="006A4AD8"/>
    <w:rsid w:val="006A6B53"/>
    <w:rsid w:val="006A75BF"/>
    <w:rsid w:val="006B0E3B"/>
    <w:rsid w:val="006B6AFF"/>
    <w:rsid w:val="006C0B1E"/>
    <w:rsid w:val="006D543B"/>
    <w:rsid w:val="006D5D0A"/>
    <w:rsid w:val="006F2E1B"/>
    <w:rsid w:val="006F3178"/>
    <w:rsid w:val="006F40D0"/>
    <w:rsid w:val="006F7DC9"/>
    <w:rsid w:val="007025BC"/>
    <w:rsid w:val="0070491E"/>
    <w:rsid w:val="0071142F"/>
    <w:rsid w:val="0072703C"/>
    <w:rsid w:val="007335BA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802A15"/>
    <w:rsid w:val="00817754"/>
    <w:rsid w:val="00837756"/>
    <w:rsid w:val="00844B3B"/>
    <w:rsid w:val="00847DF3"/>
    <w:rsid w:val="00856453"/>
    <w:rsid w:val="0086464B"/>
    <w:rsid w:val="00871D4B"/>
    <w:rsid w:val="00874E8C"/>
    <w:rsid w:val="0088374D"/>
    <w:rsid w:val="008A5474"/>
    <w:rsid w:val="008B0EE1"/>
    <w:rsid w:val="008B1A42"/>
    <w:rsid w:val="008B2B53"/>
    <w:rsid w:val="008B63AF"/>
    <w:rsid w:val="008C362C"/>
    <w:rsid w:val="008C3808"/>
    <w:rsid w:val="008C5CD0"/>
    <w:rsid w:val="008C76FC"/>
    <w:rsid w:val="008D5E3B"/>
    <w:rsid w:val="008E1607"/>
    <w:rsid w:val="008E167D"/>
    <w:rsid w:val="008E4AE2"/>
    <w:rsid w:val="008F03B4"/>
    <w:rsid w:val="008F25B6"/>
    <w:rsid w:val="009020BE"/>
    <w:rsid w:val="009027A9"/>
    <w:rsid w:val="00911CEC"/>
    <w:rsid w:val="0091774D"/>
    <w:rsid w:val="00937CFC"/>
    <w:rsid w:val="009609CD"/>
    <w:rsid w:val="0096552F"/>
    <w:rsid w:val="00966527"/>
    <w:rsid w:val="00974F64"/>
    <w:rsid w:val="00974F69"/>
    <w:rsid w:val="009811C3"/>
    <w:rsid w:val="0098180E"/>
    <w:rsid w:val="0098360A"/>
    <w:rsid w:val="00984913"/>
    <w:rsid w:val="009A21AA"/>
    <w:rsid w:val="009B2B31"/>
    <w:rsid w:val="009B5A5A"/>
    <w:rsid w:val="009F4CE3"/>
    <w:rsid w:val="00A10A71"/>
    <w:rsid w:val="00A11B94"/>
    <w:rsid w:val="00A24D94"/>
    <w:rsid w:val="00A27ED7"/>
    <w:rsid w:val="00A33422"/>
    <w:rsid w:val="00A41202"/>
    <w:rsid w:val="00A61F0A"/>
    <w:rsid w:val="00A63AC2"/>
    <w:rsid w:val="00A63B3A"/>
    <w:rsid w:val="00A675DC"/>
    <w:rsid w:val="00A67A87"/>
    <w:rsid w:val="00A760FE"/>
    <w:rsid w:val="00A851C5"/>
    <w:rsid w:val="00A9410F"/>
    <w:rsid w:val="00A94DE7"/>
    <w:rsid w:val="00AD6E63"/>
    <w:rsid w:val="00AE112D"/>
    <w:rsid w:val="00B04897"/>
    <w:rsid w:val="00B06D72"/>
    <w:rsid w:val="00B339B7"/>
    <w:rsid w:val="00B82CFF"/>
    <w:rsid w:val="00BA0ADF"/>
    <w:rsid w:val="00BA47E3"/>
    <w:rsid w:val="00BB5017"/>
    <w:rsid w:val="00BC2B80"/>
    <w:rsid w:val="00BC2E50"/>
    <w:rsid w:val="00BE1017"/>
    <w:rsid w:val="00BE43AA"/>
    <w:rsid w:val="00BE4DBC"/>
    <w:rsid w:val="00BF165F"/>
    <w:rsid w:val="00C0015C"/>
    <w:rsid w:val="00C0248B"/>
    <w:rsid w:val="00C1120D"/>
    <w:rsid w:val="00C15F0F"/>
    <w:rsid w:val="00C2436E"/>
    <w:rsid w:val="00C34ACF"/>
    <w:rsid w:val="00C37518"/>
    <w:rsid w:val="00C46C74"/>
    <w:rsid w:val="00C5049D"/>
    <w:rsid w:val="00C5263F"/>
    <w:rsid w:val="00C65E7F"/>
    <w:rsid w:val="00C802C9"/>
    <w:rsid w:val="00C80A25"/>
    <w:rsid w:val="00C9173E"/>
    <w:rsid w:val="00C961A9"/>
    <w:rsid w:val="00C96F52"/>
    <w:rsid w:val="00CA4114"/>
    <w:rsid w:val="00CB0E92"/>
    <w:rsid w:val="00CB28DA"/>
    <w:rsid w:val="00CB3093"/>
    <w:rsid w:val="00CB603A"/>
    <w:rsid w:val="00CC2AFE"/>
    <w:rsid w:val="00CD1D4D"/>
    <w:rsid w:val="00CD2121"/>
    <w:rsid w:val="00CE09E9"/>
    <w:rsid w:val="00CF2963"/>
    <w:rsid w:val="00CF48EE"/>
    <w:rsid w:val="00CF4BD8"/>
    <w:rsid w:val="00CF6BCB"/>
    <w:rsid w:val="00D01107"/>
    <w:rsid w:val="00D035D8"/>
    <w:rsid w:val="00D07DD3"/>
    <w:rsid w:val="00D17085"/>
    <w:rsid w:val="00D314BB"/>
    <w:rsid w:val="00D430AD"/>
    <w:rsid w:val="00D45BD7"/>
    <w:rsid w:val="00D500A7"/>
    <w:rsid w:val="00D53135"/>
    <w:rsid w:val="00D6712A"/>
    <w:rsid w:val="00D737B1"/>
    <w:rsid w:val="00D85C69"/>
    <w:rsid w:val="00D96179"/>
    <w:rsid w:val="00DB3F38"/>
    <w:rsid w:val="00DB6553"/>
    <w:rsid w:val="00DB7E65"/>
    <w:rsid w:val="00DC72CB"/>
    <w:rsid w:val="00DD7062"/>
    <w:rsid w:val="00DE3E06"/>
    <w:rsid w:val="00DE6428"/>
    <w:rsid w:val="00DF3718"/>
    <w:rsid w:val="00DF445B"/>
    <w:rsid w:val="00E0251E"/>
    <w:rsid w:val="00E02654"/>
    <w:rsid w:val="00E03411"/>
    <w:rsid w:val="00E04A5A"/>
    <w:rsid w:val="00E15E75"/>
    <w:rsid w:val="00E17EB2"/>
    <w:rsid w:val="00E3084C"/>
    <w:rsid w:val="00E31219"/>
    <w:rsid w:val="00E3271B"/>
    <w:rsid w:val="00E337C8"/>
    <w:rsid w:val="00E34BB2"/>
    <w:rsid w:val="00E53540"/>
    <w:rsid w:val="00E5618B"/>
    <w:rsid w:val="00E57E73"/>
    <w:rsid w:val="00E6303F"/>
    <w:rsid w:val="00E72BBA"/>
    <w:rsid w:val="00E827CD"/>
    <w:rsid w:val="00E86292"/>
    <w:rsid w:val="00E9396F"/>
    <w:rsid w:val="00E97834"/>
    <w:rsid w:val="00EA240B"/>
    <w:rsid w:val="00EA2EB4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5E8"/>
    <w:rsid w:val="00F36651"/>
    <w:rsid w:val="00F36B03"/>
    <w:rsid w:val="00F3702D"/>
    <w:rsid w:val="00F410EE"/>
    <w:rsid w:val="00F42E5C"/>
    <w:rsid w:val="00F474AB"/>
    <w:rsid w:val="00F64830"/>
    <w:rsid w:val="00F70E87"/>
    <w:rsid w:val="00F722C4"/>
    <w:rsid w:val="00F74A68"/>
    <w:rsid w:val="00F837E4"/>
    <w:rsid w:val="00F859C3"/>
    <w:rsid w:val="00F97BCC"/>
    <w:rsid w:val="00FA1D15"/>
    <w:rsid w:val="00FA584C"/>
    <w:rsid w:val="00FB3647"/>
    <w:rsid w:val="00FB48FB"/>
    <w:rsid w:val="00FE728E"/>
    <w:rsid w:val="00FF083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E2E7"/>
  <w15:docId w15:val="{7663ADCD-8566-4AAC-9B34-1262F27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4EF4-1C33-48FB-ABB8-811099B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9637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Andrzej Chojnacki</cp:lastModifiedBy>
  <cp:revision>10</cp:revision>
  <cp:lastPrinted>2015-09-17T10:14:00Z</cp:lastPrinted>
  <dcterms:created xsi:type="dcterms:W3CDTF">2020-12-23T13:34:00Z</dcterms:created>
  <dcterms:modified xsi:type="dcterms:W3CDTF">2020-12-23T14:10:00Z</dcterms:modified>
</cp:coreProperties>
</file>