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8F2C" w14:textId="77777777" w:rsidR="000567A7" w:rsidRPr="00AE0A5B" w:rsidRDefault="000567A7" w:rsidP="0097063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Gmina Karlino</w:t>
      </w:r>
    </w:p>
    <w:p w14:paraId="072146C8" w14:textId="77777777" w:rsidR="000567A7" w:rsidRPr="00AE0A5B" w:rsidRDefault="000567A7" w:rsidP="0097063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Plac Jana Pawła II 6</w:t>
      </w:r>
    </w:p>
    <w:p w14:paraId="22A51830" w14:textId="77777777" w:rsidR="000567A7" w:rsidRPr="00A4141B" w:rsidRDefault="000567A7" w:rsidP="0097063F">
      <w:pPr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78-230 Karlino</w:t>
      </w:r>
    </w:p>
    <w:p w14:paraId="329D9F63" w14:textId="1E833286" w:rsidR="000567A7" w:rsidRPr="0035272A" w:rsidRDefault="00160CED" w:rsidP="0097063F">
      <w:pPr>
        <w:autoSpaceDE w:val="0"/>
        <w:autoSpaceDN w:val="0"/>
        <w:adjustRightInd w:val="0"/>
        <w:spacing w:after="0" w:line="240" w:lineRule="auto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>Karlino, dnia 2</w:t>
      </w:r>
      <w:r w:rsidR="0081135F">
        <w:rPr>
          <w:rFonts w:ascii="Arial" w:eastAsia="Arial Unicode MS" w:hAnsi="Arial" w:cs="Arial"/>
          <w:kern w:val="3"/>
          <w:sz w:val="20"/>
          <w:szCs w:val="20"/>
        </w:rPr>
        <w:t>6</w:t>
      </w:r>
      <w:r w:rsidR="000567A7" w:rsidRPr="0035272A">
        <w:rPr>
          <w:rFonts w:ascii="Arial" w:eastAsia="Arial Unicode MS" w:hAnsi="Arial" w:cs="Arial"/>
          <w:kern w:val="3"/>
          <w:sz w:val="20"/>
          <w:szCs w:val="20"/>
        </w:rPr>
        <w:t>.05.2021r.</w:t>
      </w:r>
    </w:p>
    <w:p w14:paraId="63F86A69" w14:textId="77777777" w:rsidR="000567A7" w:rsidRPr="0035272A" w:rsidRDefault="000567A7" w:rsidP="0097063F">
      <w:pPr>
        <w:spacing w:after="0" w:line="240" w:lineRule="auto"/>
        <w:ind w:left="2835"/>
        <w:rPr>
          <w:rFonts w:ascii="Arial" w:hAnsi="Arial" w:cs="Arial"/>
          <w:b/>
          <w:bCs/>
          <w:i/>
          <w:iCs/>
          <w:sz w:val="20"/>
          <w:szCs w:val="20"/>
        </w:rPr>
      </w:pPr>
      <w:r w:rsidRPr="0035272A">
        <w:rPr>
          <w:rFonts w:ascii="Arial" w:hAnsi="Arial" w:cs="Arial"/>
          <w:b/>
          <w:bCs/>
          <w:i/>
          <w:iCs/>
          <w:sz w:val="20"/>
          <w:szCs w:val="20"/>
        </w:rPr>
        <w:t>Wykonawcy biorący udział w postępowaniu</w:t>
      </w:r>
    </w:p>
    <w:p w14:paraId="4C1728FE" w14:textId="77777777" w:rsidR="000567A7" w:rsidRPr="0035272A" w:rsidRDefault="000567A7" w:rsidP="00970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5272A">
        <w:rPr>
          <w:rFonts w:ascii="Arial" w:hAnsi="Arial" w:cs="Arial"/>
          <w:b/>
          <w:bCs/>
          <w:i/>
          <w:iCs/>
          <w:sz w:val="20"/>
          <w:szCs w:val="20"/>
        </w:rPr>
        <w:t>o udzielenie zamówienia publicznego</w:t>
      </w:r>
    </w:p>
    <w:p w14:paraId="2F8C72DD" w14:textId="77777777" w:rsidR="000567A7" w:rsidRPr="0035272A" w:rsidRDefault="000567A7" w:rsidP="00970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1F52EA" w14:textId="77777777" w:rsidR="000567A7" w:rsidRPr="0035272A" w:rsidRDefault="000567A7" w:rsidP="0097063F">
      <w:pPr>
        <w:pStyle w:val="Zwykytekst"/>
        <w:jc w:val="center"/>
        <w:rPr>
          <w:rFonts w:ascii="Arial" w:hAnsi="Arial" w:cs="Arial"/>
          <w:b/>
          <w:sz w:val="20"/>
          <w:szCs w:val="20"/>
        </w:rPr>
      </w:pPr>
      <w:r w:rsidRPr="0035272A">
        <w:rPr>
          <w:rFonts w:ascii="Arial" w:hAnsi="Arial" w:cs="Arial"/>
          <w:b/>
          <w:sz w:val="20"/>
          <w:szCs w:val="20"/>
        </w:rPr>
        <w:t>Treść zapytań od wykonawców i wyjaśnienia treści specyfikacji warunków zamówienia</w:t>
      </w:r>
    </w:p>
    <w:p w14:paraId="5EBCB18C" w14:textId="77777777" w:rsidR="000567A7" w:rsidRPr="0035272A" w:rsidRDefault="000567A7" w:rsidP="0097063F">
      <w:pPr>
        <w:pStyle w:val="Zwykytekst"/>
        <w:jc w:val="center"/>
        <w:rPr>
          <w:rFonts w:ascii="Arial" w:hAnsi="Arial" w:cs="Arial"/>
          <w:sz w:val="20"/>
          <w:szCs w:val="20"/>
        </w:rPr>
      </w:pPr>
      <w:r w:rsidRPr="0035272A">
        <w:rPr>
          <w:rFonts w:ascii="Arial" w:hAnsi="Arial" w:cs="Arial"/>
          <w:b/>
          <w:sz w:val="20"/>
          <w:szCs w:val="20"/>
        </w:rPr>
        <w:t>i informacja o zmianie treści specyfikacji warunków zamówienia</w:t>
      </w:r>
    </w:p>
    <w:p w14:paraId="5CBBC638" w14:textId="77777777" w:rsidR="0035272A" w:rsidRDefault="0035272A" w:rsidP="0097063F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07F44033" w14:textId="680A355F" w:rsidR="000567A7" w:rsidRPr="00A31816" w:rsidRDefault="000567A7" w:rsidP="0097063F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A31816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0" w:name="_Hlk55681032"/>
      <w:r w:rsidRPr="00A31816">
        <w:rPr>
          <w:rFonts w:ascii="Arial" w:hAnsi="Arial" w:cs="Arial"/>
          <w:sz w:val="20"/>
          <w:szCs w:val="20"/>
        </w:rPr>
        <w:t xml:space="preserve">GP.271.6.2021.JD </w:t>
      </w:r>
      <w:r w:rsidR="00111750">
        <w:rPr>
          <w:rFonts w:ascii="Arial" w:hAnsi="Arial" w:cs="Arial"/>
          <w:sz w:val="20"/>
          <w:szCs w:val="20"/>
        </w:rPr>
        <w:t>–</w:t>
      </w:r>
      <w:r w:rsidRPr="00A31816">
        <w:rPr>
          <w:rFonts w:ascii="Arial" w:hAnsi="Arial" w:cs="Arial"/>
          <w:sz w:val="20"/>
          <w:szCs w:val="20"/>
        </w:rPr>
        <w:t xml:space="preserve"> </w:t>
      </w:r>
      <w:r w:rsidR="00111750">
        <w:rPr>
          <w:rFonts w:ascii="Arial" w:hAnsi="Arial" w:cs="Arial"/>
          <w:sz w:val="20"/>
          <w:szCs w:val="20"/>
        </w:rPr>
        <w:t>„</w:t>
      </w:r>
      <w:r w:rsidRPr="00A31816">
        <w:rPr>
          <w:rFonts w:ascii="Arial" w:hAnsi="Arial" w:cs="Arial"/>
          <w:sz w:val="20"/>
          <w:szCs w:val="20"/>
        </w:rPr>
        <w:t>Budowa dróg rowerowych w gminie Karlino</w:t>
      </w:r>
      <w:r w:rsidR="00111750">
        <w:rPr>
          <w:rFonts w:ascii="Arial" w:hAnsi="Arial" w:cs="Arial"/>
          <w:sz w:val="20"/>
          <w:szCs w:val="20"/>
        </w:rPr>
        <w:t>”.</w:t>
      </w:r>
    </w:p>
    <w:bookmarkEnd w:id="0"/>
    <w:p w14:paraId="404F8D10" w14:textId="77777777" w:rsidR="000567A7" w:rsidRPr="00A31816" w:rsidRDefault="000567A7" w:rsidP="0097063F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46E382EB" w14:textId="2D21A484" w:rsidR="000567A7" w:rsidRPr="00A31816" w:rsidRDefault="000567A7" w:rsidP="0097063F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31816">
        <w:rPr>
          <w:rFonts w:ascii="Arial" w:hAnsi="Arial" w:cs="Arial"/>
          <w:sz w:val="20"/>
          <w:szCs w:val="20"/>
        </w:rPr>
        <w:t xml:space="preserve">Gmina Karlino jako zamawiający, działając zgodnie z art. 284 ust. 6 ustawy z dnia 11 września 2019r. Prawo zamówień publicznych (Dz. U. z 2019r. poz. 2019 ze zm.) zwanej dalej „ustawą </w:t>
      </w:r>
      <w:proofErr w:type="spellStart"/>
      <w:r w:rsidRPr="00A31816">
        <w:rPr>
          <w:rFonts w:ascii="Arial" w:hAnsi="Arial" w:cs="Arial"/>
          <w:sz w:val="20"/>
          <w:szCs w:val="20"/>
        </w:rPr>
        <w:t>Pzp</w:t>
      </w:r>
      <w:proofErr w:type="spellEnd"/>
      <w:r w:rsidRPr="00A31816">
        <w:rPr>
          <w:rFonts w:ascii="Arial" w:hAnsi="Arial" w:cs="Arial"/>
          <w:sz w:val="20"/>
          <w:szCs w:val="20"/>
        </w:rPr>
        <w:t>”, udostępnia treść zapytań od wykonawców i wyjaśnienia dotyczące treści specyfikacji warunków zamówienia, zwanej dalej „SWZ”,:</w:t>
      </w:r>
    </w:p>
    <w:p w14:paraId="5E049AF4" w14:textId="77777777" w:rsidR="007A3C28" w:rsidRDefault="007A3C28" w:rsidP="008113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223EA0" w14:textId="1DD6ABF8" w:rsidR="000567A7" w:rsidRPr="00A31816" w:rsidRDefault="0081135F" w:rsidP="008113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39C93E04" w14:textId="77777777" w:rsidR="000567A7" w:rsidRDefault="000567A7" w:rsidP="009706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1816">
        <w:rPr>
          <w:rFonts w:ascii="Arial" w:hAnsi="Arial" w:cs="Arial"/>
          <w:b/>
          <w:sz w:val="20"/>
          <w:szCs w:val="20"/>
        </w:rPr>
        <w:t>Pytanie nr 1:</w:t>
      </w:r>
    </w:p>
    <w:p w14:paraId="3C858588" w14:textId="77777777" w:rsidR="0081135F" w:rsidRPr="0081135F" w:rsidRDefault="0081135F" w:rsidP="00811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35F">
        <w:rPr>
          <w:rFonts w:ascii="Arial" w:hAnsi="Arial" w:cs="Arial"/>
          <w:sz w:val="20"/>
          <w:szCs w:val="20"/>
        </w:rPr>
        <w:t>Szanowni Państwo,</w:t>
      </w:r>
    </w:p>
    <w:p w14:paraId="749A50CA" w14:textId="6960965C" w:rsidR="0081135F" w:rsidRPr="0081135F" w:rsidRDefault="0081135F" w:rsidP="00811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35F">
        <w:rPr>
          <w:rFonts w:ascii="Arial" w:hAnsi="Arial" w:cs="Arial"/>
          <w:sz w:val="20"/>
          <w:szCs w:val="20"/>
        </w:rPr>
        <w:t>analizując dokumentację przetargową dotyczącą ww. przetargu, Wykonawca zwraca się z prośbą o odniesienie się do następującej kwestii:</w:t>
      </w:r>
    </w:p>
    <w:p w14:paraId="513A9E65" w14:textId="77777777" w:rsidR="0081135F" w:rsidRPr="0081135F" w:rsidRDefault="0081135F" w:rsidP="00811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35F">
        <w:rPr>
          <w:rFonts w:ascii="Arial" w:hAnsi="Arial" w:cs="Arial"/>
          <w:sz w:val="20"/>
          <w:szCs w:val="20"/>
        </w:rPr>
        <w:t>1) Dotyczy odpowiedzi na pytanie nr 14 z zestawu odpowiedzi III oraz zmiany SWZ w zestawie odpowiedzi II:</w:t>
      </w:r>
    </w:p>
    <w:p w14:paraId="50DB6B99" w14:textId="77777777" w:rsidR="0081135F" w:rsidRPr="0081135F" w:rsidRDefault="0081135F" w:rsidP="00811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35F">
        <w:rPr>
          <w:rFonts w:ascii="Arial" w:hAnsi="Arial" w:cs="Arial"/>
          <w:sz w:val="20"/>
          <w:szCs w:val="20"/>
        </w:rPr>
        <w:t>W rozdziale V pkt 4 SWZ Zamawiający zastrzegł obowiązek osobistego wykonania przez wykonawcę kluczowych zadań dotyczących wykonania nawierzchni bitumicznych, natomiast w zestawie odpowiedzi II oraz pyt. 14 z odpowiedzi III zmienił treść SWZ w taki sposób, że zastrzegł obowiązek osobistego wykonania przez wykonawcę kluczowych zadań dotyczących: robót ziemnych (w tym wykonania wykopów i nasypów), ław betonowych wraz z wbudowaniem krawężników, warstwy odsączającej oraz podbudowy pod warstwy nawierzchniowe, nawierzchni z kostki brukowej, plantowania i humusowania terenu.</w:t>
      </w:r>
    </w:p>
    <w:p w14:paraId="0CBB9D6F" w14:textId="77777777" w:rsidR="0081135F" w:rsidRPr="0081135F" w:rsidRDefault="0081135F" w:rsidP="00811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35F">
        <w:rPr>
          <w:rFonts w:ascii="Arial" w:hAnsi="Arial" w:cs="Arial"/>
          <w:sz w:val="20"/>
          <w:szCs w:val="20"/>
        </w:rPr>
        <w:t>Prosimy o zmianę SWZ w taki sposób, że Wykonawca może część zamówienia podzlecić Podwykonawcom, bez określania kluczowych części tych zadań.</w:t>
      </w:r>
    </w:p>
    <w:p w14:paraId="785CFAA3" w14:textId="14935E6E" w:rsidR="000567A7" w:rsidRPr="00A31816" w:rsidRDefault="0081135F" w:rsidP="00811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35F">
        <w:rPr>
          <w:rFonts w:ascii="Arial" w:hAnsi="Arial" w:cs="Arial"/>
          <w:sz w:val="20"/>
          <w:szCs w:val="20"/>
        </w:rPr>
        <w:t>Wprowadzona przez Państwa zmiana może ograniczyć zasadę uczciwej konkurencji i równego traktowania wykonawców. Duże przedsiębiorstwa posiadają duży park maszyn oraz dużą ilość pracowników, jednak wykonują jednocześnie sporą ilość wygranych zamówień. Wiąże się to z tym, że nie zawsze może wszystkie siły skierować na dany kontrakt i musi posiłkować się siłami Podwykonawcy.</w:t>
      </w:r>
      <w:r w:rsidR="00160CED" w:rsidRPr="00160CED">
        <w:rPr>
          <w:rFonts w:ascii="Arial" w:hAnsi="Arial" w:cs="Arial"/>
          <w:sz w:val="20"/>
          <w:szCs w:val="20"/>
        </w:rPr>
        <w:t>nr 2.</w:t>
      </w:r>
    </w:p>
    <w:p w14:paraId="22084198" w14:textId="77777777" w:rsidR="000567A7" w:rsidRPr="00A31816" w:rsidRDefault="000567A7" w:rsidP="009706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1816">
        <w:rPr>
          <w:rFonts w:ascii="Arial" w:hAnsi="Arial" w:cs="Arial"/>
          <w:b/>
          <w:sz w:val="20"/>
          <w:szCs w:val="20"/>
        </w:rPr>
        <w:t>Wyjaśnienia zamawiającego:</w:t>
      </w:r>
    </w:p>
    <w:p w14:paraId="29D1B6F3" w14:textId="523E0523" w:rsidR="005C7CDD" w:rsidRPr="0081135F" w:rsidRDefault="0081135F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zmienia treść SWZ i </w:t>
      </w:r>
      <w:r w:rsidRPr="0081135F">
        <w:rPr>
          <w:rFonts w:ascii="Arial" w:hAnsi="Arial" w:cs="Arial"/>
          <w:sz w:val="20"/>
          <w:szCs w:val="20"/>
        </w:rPr>
        <w:t>nie zastrzega obowiązku osobistego wykonania przez wykonawcę kluczowych zadań</w:t>
      </w:r>
      <w:r>
        <w:rPr>
          <w:rFonts w:ascii="Arial" w:hAnsi="Arial" w:cs="Arial"/>
          <w:sz w:val="20"/>
          <w:szCs w:val="20"/>
        </w:rPr>
        <w:t>.</w:t>
      </w:r>
    </w:p>
    <w:p w14:paraId="3057E9B4" w14:textId="77777777" w:rsidR="0081135F" w:rsidRDefault="0081135F" w:rsidP="008113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DF4B92" w14:textId="77777777" w:rsidR="0081135F" w:rsidRDefault="0081135F" w:rsidP="00811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35F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8E5C25" w14:textId="3362CF18" w:rsidR="0081135F" w:rsidRPr="0081135F" w:rsidRDefault="0081135F" w:rsidP="00811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35F">
        <w:rPr>
          <w:rFonts w:ascii="Arial" w:hAnsi="Arial" w:cs="Arial"/>
          <w:sz w:val="20"/>
          <w:szCs w:val="20"/>
        </w:rPr>
        <w:t xml:space="preserve">Gmina Karlino jako zamawiający, działając zgodnie z art. 286 ust. 1 ustawy </w:t>
      </w:r>
      <w:proofErr w:type="spellStart"/>
      <w:r w:rsidRPr="0081135F">
        <w:rPr>
          <w:rFonts w:ascii="Arial" w:hAnsi="Arial" w:cs="Arial"/>
          <w:sz w:val="20"/>
          <w:szCs w:val="20"/>
        </w:rPr>
        <w:t>Pzp</w:t>
      </w:r>
      <w:proofErr w:type="spellEnd"/>
      <w:r w:rsidRPr="0081135F">
        <w:rPr>
          <w:rFonts w:ascii="Arial" w:hAnsi="Arial" w:cs="Arial"/>
          <w:sz w:val="20"/>
          <w:szCs w:val="20"/>
        </w:rPr>
        <w:t xml:space="preserve"> zmienia treść SWZ:</w:t>
      </w:r>
    </w:p>
    <w:p w14:paraId="5571AE96" w14:textId="77777777" w:rsidR="0081135F" w:rsidRPr="0081135F" w:rsidRDefault="0081135F" w:rsidP="00811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0543A4B6" w14:textId="77777777" w:rsidR="0081135F" w:rsidRPr="0081135F" w:rsidRDefault="0081135F" w:rsidP="00811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128308" w14:textId="77777777" w:rsidR="0081135F" w:rsidRPr="0081135F" w:rsidRDefault="0081135F" w:rsidP="00811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135F">
        <w:rPr>
          <w:rFonts w:ascii="Arial" w:hAnsi="Arial" w:cs="Arial"/>
          <w:sz w:val="20"/>
          <w:szCs w:val="20"/>
        </w:rPr>
        <w:t>1)</w:t>
      </w:r>
      <w:r w:rsidRPr="0081135F">
        <w:rPr>
          <w:rFonts w:ascii="Arial" w:hAnsi="Arial" w:cs="Arial"/>
          <w:sz w:val="20"/>
          <w:szCs w:val="20"/>
        </w:rPr>
        <w:tab/>
        <w:t>Treść rozdziału V pkt 4 SWZ, który otrzymuje brzmienie:</w:t>
      </w:r>
    </w:p>
    <w:p w14:paraId="02AA9100" w14:textId="77777777" w:rsidR="007A3C28" w:rsidRPr="001307C2" w:rsidRDefault="007A3C28" w:rsidP="007A3C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07C2">
        <w:rPr>
          <w:rFonts w:ascii="Arial" w:hAnsi="Arial" w:cs="Arial"/>
          <w:sz w:val="20"/>
          <w:szCs w:val="20"/>
        </w:rPr>
        <w:t xml:space="preserve">„4. Zamawiający </w:t>
      </w:r>
      <w:r w:rsidRPr="001307C2">
        <w:rPr>
          <w:rFonts w:ascii="Arial" w:hAnsi="Arial" w:cs="Arial"/>
          <w:b/>
          <w:sz w:val="20"/>
          <w:szCs w:val="20"/>
          <w:u w:val="single"/>
        </w:rPr>
        <w:t>nie</w:t>
      </w:r>
      <w:r w:rsidRPr="001307C2">
        <w:rPr>
          <w:rFonts w:ascii="Arial" w:hAnsi="Arial" w:cs="Arial"/>
          <w:sz w:val="20"/>
          <w:szCs w:val="20"/>
          <w:u w:val="single"/>
        </w:rPr>
        <w:t xml:space="preserve"> </w:t>
      </w:r>
      <w:r w:rsidRPr="001307C2">
        <w:rPr>
          <w:rFonts w:ascii="Arial" w:hAnsi="Arial" w:cs="Arial"/>
          <w:b/>
          <w:sz w:val="20"/>
          <w:szCs w:val="20"/>
          <w:u w:val="single"/>
        </w:rPr>
        <w:t>zastrzega</w:t>
      </w:r>
      <w:r w:rsidRPr="001307C2">
        <w:rPr>
          <w:rFonts w:ascii="Arial" w:hAnsi="Arial" w:cs="Arial"/>
          <w:b/>
          <w:sz w:val="20"/>
          <w:szCs w:val="20"/>
        </w:rPr>
        <w:t xml:space="preserve"> </w:t>
      </w:r>
      <w:r w:rsidRPr="001307C2">
        <w:rPr>
          <w:rFonts w:ascii="Arial" w:hAnsi="Arial" w:cs="Arial"/>
          <w:bCs/>
          <w:sz w:val="20"/>
          <w:szCs w:val="20"/>
        </w:rPr>
        <w:t>obowiązku osobistego wykonania przez wykonawcę kluczowych zadań,</w:t>
      </w:r>
      <w:r w:rsidRPr="001307C2">
        <w:rPr>
          <w:rFonts w:ascii="Arial" w:hAnsi="Arial" w:cs="Arial"/>
          <w:bCs/>
          <w:sz w:val="20"/>
          <w:szCs w:val="20"/>
        </w:rPr>
        <w:br/>
      </w:r>
      <w:r w:rsidRPr="001307C2">
        <w:rPr>
          <w:rFonts w:ascii="Arial" w:hAnsi="Arial" w:cs="Arial"/>
          <w:sz w:val="20"/>
          <w:szCs w:val="20"/>
        </w:rPr>
        <w:t xml:space="preserve">o których mowa w art. 121 ustawy </w:t>
      </w:r>
      <w:proofErr w:type="spellStart"/>
      <w:r w:rsidRPr="001307C2">
        <w:rPr>
          <w:rFonts w:ascii="Arial" w:hAnsi="Arial" w:cs="Arial"/>
          <w:sz w:val="20"/>
          <w:szCs w:val="20"/>
        </w:rPr>
        <w:t>Pzp</w:t>
      </w:r>
      <w:proofErr w:type="spellEnd"/>
      <w:r w:rsidRPr="001307C2">
        <w:rPr>
          <w:rFonts w:ascii="Arial" w:hAnsi="Arial" w:cs="Arial"/>
          <w:sz w:val="20"/>
          <w:szCs w:val="20"/>
        </w:rPr>
        <w:t>.”;</w:t>
      </w:r>
    </w:p>
    <w:p w14:paraId="5D77F526" w14:textId="77777777" w:rsidR="007A3C28" w:rsidRPr="007A3C28" w:rsidRDefault="007A3C28" w:rsidP="007A3C28">
      <w:pPr>
        <w:rPr>
          <w:rFonts w:ascii="Arial" w:hAnsi="Arial" w:cs="Arial"/>
          <w:sz w:val="20"/>
          <w:szCs w:val="20"/>
        </w:rPr>
      </w:pPr>
      <w:r w:rsidRPr="001307C2">
        <w:rPr>
          <w:rFonts w:ascii="Arial" w:hAnsi="Arial" w:cs="Arial"/>
          <w:sz w:val="20"/>
          <w:szCs w:val="20"/>
        </w:rPr>
        <w:t>2)</w:t>
      </w:r>
      <w:r w:rsidRPr="001307C2">
        <w:rPr>
          <w:rFonts w:ascii="Arial" w:hAnsi="Arial" w:cs="Arial"/>
          <w:sz w:val="20"/>
          <w:szCs w:val="20"/>
        </w:rPr>
        <w:tab/>
        <w:t>treść rozdziału XI pkt 1 SWZ, który otrzymuje brzm</w:t>
      </w:r>
      <w:r w:rsidRPr="007A3C28">
        <w:rPr>
          <w:rFonts w:ascii="Arial" w:hAnsi="Arial" w:cs="Arial"/>
          <w:sz w:val="20"/>
          <w:szCs w:val="20"/>
        </w:rPr>
        <w:t>ienie:</w:t>
      </w:r>
    </w:p>
    <w:p w14:paraId="25A22722" w14:textId="77777777" w:rsidR="007A3C28" w:rsidRPr="00020BC8" w:rsidRDefault="007A3C28" w:rsidP="007A3C2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0BC8">
        <w:rPr>
          <w:rFonts w:ascii="Arial" w:eastAsia="Times New Roman" w:hAnsi="Arial" w:cs="Arial"/>
          <w:sz w:val="20"/>
          <w:szCs w:val="20"/>
          <w:lang w:eastAsia="pl-PL"/>
        </w:rPr>
        <w:t>„1. Ofertę należy złożyć w terminie do</w:t>
      </w:r>
      <w:r w:rsidRPr="00020B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dnia </w:t>
      </w:r>
      <w:r w:rsidRPr="00B940B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01.06.2021r.</w:t>
      </w:r>
      <w:r w:rsidRPr="00020B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020BC8">
        <w:rPr>
          <w:rFonts w:ascii="Arial" w:eastAsia="Times New Roman" w:hAnsi="Arial" w:cs="Arial"/>
          <w:sz w:val="20"/>
          <w:szCs w:val="20"/>
          <w:lang w:eastAsia="pl-PL"/>
        </w:rPr>
        <w:t xml:space="preserve">do godziny </w:t>
      </w:r>
      <w:r w:rsidRPr="00B940B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09:00</w:t>
      </w:r>
      <w:r w:rsidRPr="00020BC8">
        <w:rPr>
          <w:rFonts w:ascii="Arial" w:eastAsia="Times New Roman" w:hAnsi="Arial" w:cs="Arial"/>
          <w:sz w:val="20"/>
          <w:szCs w:val="20"/>
          <w:lang w:eastAsia="pl-PL"/>
        </w:rPr>
        <w:t>.”;</w:t>
      </w:r>
    </w:p>
    <w:p w14:paraId="58C3F8ED" w14:textId="77777777" w:rsidR="007A3C28" w:rsidRPr="00020BC8" w:rsidRDefault="007A3C28" w:rsidP="007A3C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317110" w14:textId="77777777" w:rsidR="007A3C28" w:rsidRPr="00020BC8" w:rsidRDefault="007A3C28" w:rsidP="007A3C28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treść rozdziału IX SWZ, który otrzymuje brzmienie:</w:t>
      </w:r>
    </w:p>
    <w:p w14:paraId="10CB7245" w14:textId="77777777" w:rsidR="007A3C28" w:rsidRPr="00020BC8" w:rsidRDefault="007A3C28" w:rsidP="007A3C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„Termin związania ofertą wynosi 30 dni od dnia upływu terminu składania ofert, tj. do</w:t>
      </w:r>
      <w:r w:rsidRPr="00020BC8">
        <w:rPr>
          <w:rFonts w:ascii="Arial" w:hAnsi="Arial" w:cs="Arial"/>
          <w:b/>
          <w:bCs/>
          <w:sz w:val="20"/>
          <w:szCs w:val="20"/>
        </w:rPr>
        <w:t xml:space="preserve"> dnia 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Pr="00020BC8">
        <w:rPr>
          <w:rFonts w:ascii="Arial" w:hAnsi="Arial" w:cs="Arial"/>
          <w:b/>
          <w:bCs/>
          <w:sz w:val="20"/>
          <w:szCs w:val="20"/>
        </w:rPr>
        <w:t>.06.</w:t>
      </w:r>
      <w:r w:rsidRPr="00020BC8">
        <w:rPr>
          <w:rFonts w:ascii="Arial" w:hAnsi="Arial" w:cs="Arial"/>
          <w:b/>
          <w:sz w:val="20"/>
          <w:szCs w:val="20"/>
        </w:rPr>
        <w:t>2021</w:t>
      </w:r>
      <w:r w:rsidRPr="00020BC8">
        <w:rPr>
          <w:rFonts w:ascii="Arial" w:hAnsi="Arial" w:cs="Arial"/>
          <w:sz w:val="20"/>
          <w:szCs w:val="20"/>
        </w:rPr>
        <w:t>r.”.</w:t>
      </w:r>
    </w:p>
    <w:p w14:paraId="67EB737E" w14:textId="77777777" w:rsidR="007A3C28" w:rsidRPr="00020BC8" w:rsidRDefault="007A3C28" w:rsidP="007A3C28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hAnsi="Arial" w:cs="Arial"/>
          <w:sz w:val="20"/>
          <w:szCs w:val="20"/>
        </w:rPr>
      </w:pPr>
    </w:p>
    <w:p w14:paraId="24FE5BC8" w14:textId="77777777" w:rsidR="0081135F" w:rsidRDefault="0081135F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3CC5D" w14:textId="77777777" w:rsidR="0081135F" w:rsidRDefault="0081135F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4DCE82" w14:textId="15C79726" w:rsidR="005524A7" w:rsidRDefault="005524A7" w:rsidP="0081135F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Karlina</w:t>
      </w:r>
    </w:p>
    <w:p w14:paraId="1D37AAB9" w14:textId="60C9AA01" w:rsidR="005524A7" w:rsidRPr="0035272A" w:rsidRDefault="005524A7" w:rsidP="00970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4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Waldemar Miśko</w:t>
      </w:r>
    </w:p>
    <w:sectPr w:rsidR="005524A7" w:rsidRPr="0035272A" w:rsidSect="0055333A">
      <w:footerReference w:type="default" r:id="rId9"/>
      <w:pgSz w:w="11906" w:h="16838"/>
      <w:pgMar w:top="709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BBA14" w14:textId="77777777" w:rsidR="00BA4077" w:rsidRDefault="00BA4077" w:rsidP="0055333A">
      <w:pPr>
        <w:spacing w:after="0" w:line="240" w:lineRule="auto"/>
      </w:pPr>
      <w:r>
        <w:separator/>
      </w:r>
    </w:p>
  </w:endnote>
  <w:endnote w:type="continuationSeparator" w:id="0">
    <w:p w14:paraId="25E14853" w14:textId="77777777" w:rsidR="00BA4077" w:rsidRDefault="00BA4077" w:rsidP="0055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680421"/>
      <w:docPartObj>
        <w:docPartGallery w:val="Page Numbers (Bottom of Page)"/>
        <w:docPartUnique/>
      </w:docPartObj>
    </w:sdtPr>
    <w:sdtEndPr/>
    <w:sdtContent>
      <w:p w14:paraId="6E65E260" w14:textId="2B73A2FF" w:rsidR="0055333A" w:rsidRDefault="0055333A" w:rsidP="005533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35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A3F25" w14:textId="77777777" w:rsidR="00BA4077" w:rsidRDefault="00BA4077" w:rsidP="0055333A">
      <w:pPr>
        <w:spacing w:after="0" w:line="240" w:lineRule="auto"/>
      </w:pPr>
      <w:r>
        <w:separator/>
      </w:r>
    </w:p>
  </w:footnote>
  <w:footnote w:type="continuationSeparator" w:id="0">
    <w:p w14:paraId="5B9AA098" w14:textId="77777777" w:rsidR="00BA4077" w:rsidRDefault="00BA4077" w:rsidP="0055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4420"/>
    <w:multiLevelType w:val="hybridMultilevel"/>
    <w:tmpl w:val="5C3259A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15E3EC3"/>
    <w:multiLevelType w:val="hybridMultilevel"/>
    <w:tmpl w:val="001CAF48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6CC514A2"/>
    <w:multiLevelType w:val="hybridMultilevel"/>
    <w:tmpl w:val="63529CE2"/>
    <w:lvl w:ilvl="0" w:tplc="04150017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3576D6"/>
    <w:multiLevelType w:val="hybridMultilevel"/>
    <w:tmpl w:val="6666B2B8"/>
    <w:lvl w:ilvl="0" w:tplc="BB9A869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7C"/>
    <w:rsid w:val="000143A0"/>
    <w:rsid w:val="00054F2C"/>
    <w:rsid w:val="000567A7"/>
    <w:rsid w:val="00097EC4"/>
    <w:rsid w:val="00111750"/>
    <w:rsid w:val="00120CF8"/>
    <w:rsid w:val="001307C2"/>
    <w:rsid w:val="00160CED"/>
    <w:rsid w:val="00172D7E"/>
    <w:rsid w:val="001773B1"/>
    <w:rsid w:val="001B7ACC"/>
    <w:rsid w:val="001C1FC5"/>
    <w:rsid w:val="00256581"/>
    <w:rsid w:val="002D6EA7"/>
    <w:rsid w:val="002E7F96"/>
    <w:rsid w:val="002F40B3"/>
    <w:rsid w:val="0030142A"/>
    <w:rsid w:val="0035272A"/>
    <w:rsid w:val="00355988"/>
    <w:rsid w:val="00366F35"/>
    <w:rsid w:val="00385D2A"/>
    <w:rsid w:val="00397026"/>
    <w:rsid w:val="00397994"/>
    <w:rsid w:val="003B45E8"/>
    <w:rsid w:val="00457148"/>
    <w:rsid w:val="00494323"/>
    <w:rsid w:val="004B1A58"/>
    <w:rsid w:val="004B2ED1"/>
    <w:rsid w:val="004B36D7"/>
    <w:rsid w:val="004D77DC"/>
    <w:rsid w:val="004E0A27"/>
    <w:rsid w:val="004E6BA6"/>
    <w:rsid w:val="00517A9A"/>
    <w:rsid w:val="0052152D"/>
    <w:rsid w:val="005524A7"/>
    <w:rsid w:val="0055333A"/>
    <w:rsid w:val="005C7CDD"/>
    <w:rsid w:val="0060497C"/>
    <w:rsid w:val="00683E4D"/>
    <w:rsid w:val="006D2759"/>
    <w:rsid w:val="006E2ACE"/>
    <w:rsid w:val="00781A3D"/>
    <w:rsid w:val="007A3C28"/>
    <w:rsid w:val="007C4041"/>
    <w:rsid w:val="007E2AAA"/>
    <w:rsid w:val="007E7592"/>
    <w:rsid w:val="0081135F"/>
    <w:rsid w:val="00816F26"/>
    <w:rsid w:val="00855AC3"/>
    <w:rsid w:val="008D2F79"/>
    <w:rsid w:val="0097063F"/>
    <w:rsid w:val="00A31816"/>
    <w:rsid w:val="00B71CFB"/>
    <w:rsid w:val="00BA4077"/>
    <w:rsid w:val="00BB4D4F"/>
    <w:rsid w:val="00BF577C"/>
    <w:rsid w:val="00C3645F"/>
    <w:rsid w:val="00CB7E3B"/>
    <w:rsid w:val="00CE5440"/>
    <w:rsid w:val="00D2223A"/>
    <w:rsid w:val="00D6660E"/>
    <w:rsid w:val="00D874EC"/>
    <w:rsid w:val="00DB78BD"/>
    <w:rsid w:val="00DE6E41"/>
    <w:rsid w:val="00DF7252"/>
    <w:rsid w:val="00E555F7"/>
    <w:rsid w:val="00ED4781"/>
    <w:rsid w:val="00F9236E"/>
    <w:rsid w:val="00FB5900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4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567A7"/>
    <w:pPr>
      <w:widowControl w:val="0"/>
      <w:suppressAutoHyphens/>
      <w:autoSpaceDN w:val="0"/>
      <w:spacing w:after="0" w:line="240" w:lineRule="auto"/>
    </w:pPr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67A7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9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5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33A"/>
  </w:style>
  <w:style w:type="paragraph" w:styleId="Stopka">
    <w:name w:val="footer"/>
    <w:basedOn w:val="Normalny"/>
    <w:link w:val="StopkaZnak"/>
    <w:uiPriority w:val="99"/>
    <w:unhideWhenUsed/>
    <w:rsid w:val="0055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567A7"/>
    <w:pPr>
      <w:widowControl w:val="0"/>
      <w:suppressAutoHyphens/>
      <w:autoSpaceDN w:val="0"/>
      <w:spacing w:after="0" w:line="240" w:lineRule="auto"/>
    </w:pPr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67A7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9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5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33A"/>
  </w:style>
  <w:style w:type="paragraph" w:styleId="Stopka">
    <w:name w:val="footer"/>
    <w:basedOn w:val="Normalny"/>
    <w:link w:val="StopkaZnak"/>
    <w:uiPriority w:val="99"/>
    <w:unhideWhenUsed/>
    <w:rsid w:val="0055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3E33-FF1D-43DB-B003-15FDD067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cp:lastPrinted>2021-05-17T11:03:00Z</cp:lastPrinted>
  <dcterms:created xsi:type="dcterms:W3CDTF">2021-05-17T12:08:00Z</dcterms:created>
  <dcterms:modified xsi:type="dcterms:W3CDTF">2021-05-26T08:47:00Z</dcterms:modified>
</cp:coreProperties>
</file>