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C0945" w14:textId="77777777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020BC8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662C94C6" w14:textId="77777777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020BC8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575461AB" w14:textId="77777777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020BC8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5B33D2FB" w14:textId="3364B2D9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020BC8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F605DE" w:rsidRPr="00020BC8">
        <w:rPr>
          <w:rFonts w:ascii="Arial" w:eastAsia="Arial Unicode MS" w:hAnsi="Arial" w:cs="Arial"/>
          <w:kern w:val="3"/>
          <w:sz w:val="20"/>
          <w:szCs w:val="20"/>
        </w:rPr>
        <w:t>19</w:t>
      </w:r>
      <w:r w:rsidRPr="00020BC8">
        <w:rPr>
          <w:rFonts w:ascii="Arial" w:eastAsia="Arial Unicode MS" w:hAnsi="Arial" w:cs="Arial"/>
          <w:kern w:val="3"/>
          <w:sz w:val="20"/>
          <w:szCs w:val="20"/>
        </w:rPr>
        <w:t>.05.2021r.</w:t>
      </w:r>
    </w:p>
    <w:p w14:paraId="392E06F3" w14:textId="77777777" w:rsidR="00F87D68" w:rsidRPr="00020BC8" w:rsidRDefault="00F87D68" w:rsidP="00F87D68">
      <w:pPr>
        <w:autoSpaceDE w:val="0"/>
        <w:autoSpaceDN w:val="0"/>
        <w:adjustRightInd w:val="0"/>
        <w:spacing w:after="0" w:line="240" w:lineRule="auto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</w:p>
    <w:p w14:paraId="6E31DCAB" w14:textId="77777777" w:rsidR="000567A7" w:rsidRPr="00020BC8" w:rsidRDefault="000567A7" w:rsidP="00F87D68">
      <w:pPr>
        <w:spacing w:after="0" w:line="240" w:lineRule="auto"/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020BC8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09EB8522" w14:textId="77777777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20BC8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2B5F2A51" w14:textId="77777777" w:rsidR="000567A7" w:rsidRPr="00020BC8" w:rsidRDefault="000567A7" w:rsidP="00F87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E72B68" w14:textId="77777777" w:rsidR="000567A7" w:rsidRPr="00020BC8" w:rsidRDefault="000567A7" w:rsidP="00F87D68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Treść zapytań od wykonawców i wyjaśnienia treści specyfikacji warunków zamówienia</w:t>
      </w:r>
    </w:p>
    <w:p w14:paraId="4B7927A5" w14:textId="77777777" w:rsidR="000567A7" w:rsidRPr="00020BC8" w:rsidRDefault="000567A7" w:rsidP="00F87D68">
      <w:pPr>
        <w:pStyle w:val="Zwykytekst"/>
        <w:jc w:val="center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i informacja o zmianie treści specyfikacji warunków zamówienia</w:t>
      </w:r>
    </w:p>
    <w:p w14:paraId="15C00870" w14:textId="77777777" w:rsidR="00F87D68" w:rsidRPr="00020BC8" w:rsidRDefault="00F87D68" w:rsidP="00F87D68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1F2D051" w14:textId="020F085A" w:rsidR="000567A7" w:rsidRPr="00020BC8" w:rsidRDefault="000567A7" w:rsidP="00F87D68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Pr="00020BC8">
        <w:rPr>
          <w:rFonts w:ascii="Arial" w:hAnsi="Arial" w:cs="Arial"/>
          <w:sz w:val="20"/>
          <w:szCs w:val="20"/>
        </w:rPr>
        <w:t>GP.271.6.2021.JD - Budowa dróg rowerowych w gminie Karlino</w:t>
      </w:r>
    </w:p>
    <w:bookmarkEnd w:id="0"/>
    <w:p w14:paraId="5B2E7211" w14:textId="77777777" w:rsidR="000567A7" w:rsidRPr="00020BC8" w:rsidRDefault="000567A7" w:rsidP="00F87D6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FDACA53" w14:textId="77777777" w:rsidR="000567A7" w:rsidRPr="00020BC8" w:rsidRDefault="000567A7" w:rsidP="00F87D6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Gmina Karlino jako zamawiający, działając zgodnie z art. 284 ust. 6 ustawy z dnia 11 września 2019r. Prawo zamówień publicznych (Dz. U. z 2019r. poz. 2019 ze zm.) zwanej dalej „ustawą </w:t>
      </w:r>
      <w:proofErr w:type="spellStart"/>
      <w:r w:rsidRPr="00020BC8">
        <w:rPr>
          <w:rFonts w:ascii="Arial" w:hAnsi="Arial" w:cs="Arial"/>
          <w:sz w:val="20"/>
          <w:szCs w:val="20"/>
        </w:rPr>
        <w:t>Pzp</w:t>
      </w:r>
      <w:proofErr w:type="spellEnd"/>
      <w:r w:rsidRPr="00020BC8">
        <w:rPr>
          <w:rFonts w:ascii="Arial" w:hAnsi="Arial" w:cs="Arial"/>
          <w:sz w:val="20"/>
          <w:szCs w:val="20"/>
        </w:rPr>
        <w:t xml:space="preserve">”, udostępnia treść zapytań od wykonawców i wyjaśnienia dotyczące treści specyfikacji warunków zamówienia, zwanej dalej „SWZ”, oraz działając zgodnie z art. 286 ust. 1 ustawy </w:t>
      </w:r>
      <w:proofErr w:type="spellStart"/>
      <w:r w:rsidRPr="00020BC8">
        <w:rPr>
          <w:rFonts w:ascii="Arial" w:hAnsi="Arial" w:cs="Arial"/>
          <w:sz w:val="20"/>
          <w:szCs w:val="20"/>
        </w:rPr>
        <w:t>Pzp</w:t>
      </w:r>
      <w:proofErr w:type="spellEnd"/>
      <w:r w:rsidRPr="00020BC8">
        <w:rPr>
          <w:rFonts w:ascii="Arial" w:hAnsi="Arial" w:cs="Arial"/>
          <w:sz w:val="20"/>
          <w:szCs w:val="20"/>
        </w:rPr>
        <w:t xml:space="preserve"> zmienia treść SWZ:</w:t>
      </w:r>
    </w:p>
    <w:p w14:paraId="27909BF5" w14:textId="77777777" w:rsidR="000567A7" w:rsidRPr="00020BC8" w:rsidRDefault="000567A7" w:rsidP="00020BC8">
      <w:pPr>
        <w:spacing w:after="0" w:line="24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I.</w:t>
      </w:r>
    </w:p>
    <w:p w14:paraId="71BBDC9E" w14:textId="77777777" w:rsidR="000567A7" w:rsidRPr="00020BC8" w:rsidRDefault="000567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1:</w:t>
      </w:r>
    </w:p>
    <w:p w14:paraId="4F0B98B3" w14:textId="0082C552" w:rsidR="000567A7" w:rsidRPr="00020BC8" w:rsidRDefault="006D1B5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Proszę o dołączenie planu zagospodarowania dla zadania nr 1 i 2 w odpowiedniej skali.</w:t>
      </w:r>
      <w:r w:rsidR="00F87D68" w:rsidRP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W załączonych rysunkach skala jest niezgodna z podaną w tabelce oraz brak jest możliwości ustalenia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w jakiej skali są załączone rysunki.</w:t>
      </w:r>
    </w:p>
    <w:p w14:paraId="0AEDFC3F" w14:textId="77777777" w:rsidR="000567A7" w:rsidRPr="00020BC8" w:rsidRDefault="000567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6F2C1F8" w14:textId="115B954D" w:rsidR="000567A7" w:rsidRPr="00020BC8" w:rsidRDefault="00F605DE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</w:t>
      </w:r>
      <w:r w:rsidR="00F87D68" w:rsidRPr="00020BC8">
        <w:rPr>
          <w:rFonts w:ascii="Arial" w:hAnsi="Arial" w:cs="Arial"/>
          <w:sz w:val="20"/>
          <w:szCs w:val="20"/>
        </w:rPr>
        <w:t>ż</w:t>
      </w:r>
      <w:r w:rsidRPr="00020BC8">
        <w:rPr>
          <w:rFonts w:ascii="Arial" w:hAnsi="Arial" w:cs="Arial"/>
          <w:sz w:val="20"/>
          <w:szCs w:val="20"/>
        </w:rPr>
        <w:t xml:space="preserve">e zamieścił na stronie </w:t>
      </w:r>
      <w:proofErr w:type="spellStart"/>
      <w:r w:rsidRPr="00020BC8">
        <w:rPr>
          <w:rFonts w:ascii="Arial" w:hAnsi="Arial" w:cs="Arial"/>
          <w:sz w:val="20"/>
          <w:szCs w:val="20"/>
        </w:rPr>
        <w:t>bip</w:t>
      </w:r>
      <w:proofErr w:type="spellEnd"/>
      <w:r w:rsidR="00D85413" w:rsidRPr="00020BC8">
        <w:rPr>
          <w:rFonts w:ascii="Arial" w:hAnsi="Arial" w:cs="Arial"/>
          <w:sz w:val="20"/>
          <w:szCs w:val="20"/>
        </w:rPr>
        <w:t xml:space="preserve"> plansze </w:t>
      </w:r>
      <w:r w:rsidR="00270F5E" w:rsidRPr="00020BC8">
        <w:rPr>
          <w:rFonts w:ascii="Arial" w:hAnsi="Arial" w:cs="Arial"/>
          <w:sz w:val="20"/>
          <w:szCs w:val="20"/>
        </w:rPr>
        <w:t>planu zagospodarowania terenu</w:t>
      </w:r>
      <w:r w:rsidR="00F87D68" w:rsidRPr="00020BC8">
        <w:rPr>
          <w:rFonts w:ascii="Arial" w:hAnsi="Arial" w:cs="Arial"/>
          <w:sz w:val="20"/>
          <w:szCs w:val="20"/>
        </w:rPr>
        <w:br/>
      </w:r>
      <w:r w:rsidR="00D85413" w:rsidRPr="00020BC8">
        <w:rPr>
          <w:rFonts w:ascii="Arial" w:hAnsi="Arial" w:cs="Arial"/>
          <w:sz w:val="20"/>
          <w:szCs w:val="20"/>
        </w:rPr>
        <w:t>w formacie *.</w:t>
      </w:r>
      <w:proofErr w:type="spellStart"/>
      <w:r w:rsidR="00D85413" w:rsidRPr="00020BC8">
        <w:rPr>
          <w:rFonts w:ascii="Arial" w:hAnsi="Arial" w:cs="Arial"/>
          <w:sz w:val="20"/>
          <w:szCs w:val="20"/>
        </w:rPr>
        <w:t>dwg</w:t>
      </w:r>
      <w:proofErr w:type="spellEnd"/>
      <w:r w:rsidR="0041101F" w:rsidRPr="00020BC8">
        <w:rPr>
          <w:rFonts w:ascii="Arial" w:hAnsi="Arial" w:cs="Arial"/>
          <w:sz w:val="20"/>
          <w:szCs w:val="20"/>
        </w:rPr>
        <w:t xml:space="preserve">, </w:t>
      </w:r>
      <w:r w:rsidRPr="00020BC8">
        <w:rPr>
          <w:rFonts w:ascii="Arial" w:hAnsi="Arial" w:cs="Arial"/>
          <w:sz w:val="20"/>
          <w:szCs w:val="20"/>
        </w:rPr>
        <w:t xml:space="preserve">dla wszystkich zadań częściowych </w:t>
      </w:r>
      <w:r w:rsidR="0041101F" w:rsidRPr="00020BC8">
        <w:rPr>
          <w:rFonts w:ascii="Arial" w:hAnsi="Arial" w:cs="Arial"/>
          <w:sz w:val="20"/>
          <w:szCs w:val="20"/>
        </w:rPr>
        <w:t xml:space="preserve">z zaznaczeniem, że </w:t>
      </w:r>
      <w:r w:rsidRPr="00020BC8">
        <w:rPr>
          <w:rFonts w:ascii="Arial" w:hAnsi="Arial" w:cs="Arial"/>
          <w:sz w:val="20"/>
          <w:szCs w:val="20"/>
        </w:rPr>
        <w:t>załączony materiał edytowalny</w:t>
      </w:r>
      <w:r w:rsidR="0041101F" w:rsidRPr="00020BC8">
        <w:rPr>
          <w:rFonts w:ascii="Arial" w:hAnsi="Arial" w:cs="Arial"/>
          <w:sz w:val="20"/>
          <w:szCs w:val="20"/>
        </w:rPr>
        <w:t xml:space="preserve"> należy traktować jedynie </w:t>
      </w:r>
      <w:r w:rsidR="005716FD" w:rsidRPr="00020BC8">
        <w:rPr>
          <w:rFonts w:ascii="Arial" w:hAnsi="Arial" w:cs="Arial"/>
          <w:sz w:val="20"/>
          <w:szCs w:val="20"/>
        </w:rPr>
        <w:t>jako mater</w:t>
      </w:r>
      <w:r w:rsidR="006256AA" w:rsidRPr="00020BC8">
        <w:rPr>
          <w:rFonts w:ascii="Arial" w:hAnsi="Arial" w:cs="Arial"/>
          <w:sz w:val="20"/>
          <w:szCs w:val="20"/>
        </w:rPr>
        <w:t>iał pomocniczy i informacyjny, który formalnie</w:t>
      </w:r>
      <w:r w:rsidR="0041101F" w:rsidRPr="00020BC8">
        <w:rPr>
          <w:rFonts w:ascii="Arial" w:hAnsi="Arial" w:cs="Arial"/>
          <w:sz w:val="20"/>
          <w:szCs w:val="20"/>
        </w:rPr>
        <w:t xml:space="preserve"> nie stanowi podstawy do wyceny</w:t>
      </w:r>
      <w:r w:rsidR="005716FD" w:rsidRPr="00020BC8">
        <w:rPr>
          <w:rFonts w:ascii="Arial" w:hAnsi="Arial" w:cs="Arial"/>
          <w:sz w:val="20"/>
          <w:szCs w:val="20"/>
        </w:rPr>
        <w:t xml:space="preserve"> kosztów inwestycji</w:t>
      </w:r>
      <w:r w:rsidR="0041101F" w:rsidRPr="00020BC8">
        <w:rPr>
          <w:rFonts w:ascii="Arial" w:hAnsi="Arial" w:cs="Arial"/>
          <w:sz w:val="20"/>
          <w:szCs w:val="20"/>
        </w:rPr>
        <w:t>.</w:t>
      </w:r>
    </w:p>
    <w:p w14:paraId="476E40F5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083312" w14:textId="10A93BF8" w:rsidR="000567A7" w:rsidRPr="00020BC8" w:rsidRDefault="000567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020BC8">
        <w:rPr>
          <w:rFonts w:ascii="Arial" w:hAnsi="Arial" w:cs="Arial"/>
          <w:b/>
          <w:sz w:val="20"/>
          <w:szCs w:val="20"/>
        </w:rPr>
        <w:t>2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779BE332" w14:textId="77777777" w:rsidR="000567A7" w:rsidRPr="00020BC8" w:rsidRDefault="006D1B5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Proszę o dołączenie tabeli robót ziemnych.</w:t>
      </w:r>
    </w:p>
    <w:p w14:paraId="3267F511" w14:textId="77777777" w:rsidR="000567A7" w:rsidRPr="00020BC8" w:rsidRDefault="000567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9316969" w14:textId="2A68F3E3" w:rsidR="008D2F79" w:rsidRPr="00020BC8" w:rsidRDefault="001D67BB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nie posiada </w:t>
      </w:r>
      <w:r w:rsidR="00F605DE" w:rsidRPr="00020BC8">
        <w:rPr>
          <w:rFonts w:ascii="Arial" w:hAnsi="Arial" w:cs="Arial"/>
          <w:sz w:val="20"/>
          <w:szCs w:val="20"/>
        </w:rPr>
        <w:t xml:space="preserve">aktualnej </w:t>
      </w:r>
      <w:r w:rsidRPr="00020BC8">
        <w:rPr>
          <w:rFonts w:ascii="Arial" w:hAnsi="Arial" w:cs="Arial"/>
          <w:sz w:val="20"/>
          <w:szCs w:val="20"/>
        </w:rPr>
        <w:t>tabeli robót ziemnych</w:t>
      </w:r>
      <w:r w:rsidR="00F605DE" w:rsidRPr="00020BC8">
        <w:rPr>
          <w:rFonts w:ascii="Arial" w:hAnsi="Arial" w:cs="Arial"/>
          <w:sz w:val="20"/>
          <w:szCs w:val="20"/>
        </w:rPr>
        <w:t>, ze względu z wprowadzone zmiany</w:t>
      </w:r>
      <w:r w:rsidR="00020BC8">
        <w:rPr>
          <w:rFonts w:ascii="Arial" w:hAnsi="Arial" w:cs="Arial"/>
          <w:sz w:val="20"/>
          <w:szCs w:val="20"/>
        </w:rPr>
        <w:br/>
      </w:r>
      <w:r w:rsidR="00F605DE" w:rsidRPr="00020BC8">
        <w:rPr>
          <w:rFonts w:ascii="Arial" w:hAnsi="Arial" w:cs="Arial"/>
          <w:sz w:val="20"/>
          <w:szCs w:val="20"/>
        </w:rPr>
        <w:t>w konstrukcji</w:t>
      </w:r>
      <w:r w:rsidRPr="00020BC8">
        <w:rPr>
          <w:rFonts w:ascii="Arial" w:hAnsi="Arial" w:cs="Arial"/>
          <w:sz w:val="20"/>
          <w:szCs w:val="20"/>
        </w:rPr>
        <w:t>.</w:t>
      </w:r>
      <w:r w:rsidR="00BD4112" w:rsidRPr="00020BC8">
        <w:rPr>
          <w:rFonts w:ascii="Arial" w:hAnsi="Arial" w:cs="Arial"/>
          <w:sz w:val="20"/>
          <w:szCs w:val="20"/>
        </w:rPr>
        <w:t xml:space="preserve"> Wykonawca winien samodzielnie przeprowadzić taką analizę na podstawie profili i przekrojów.</w:t>
      </w:r>
    </w:p>
    <w:p w14:paraId="10425875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A5D1FC" w14:textId="6BBEC2C1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020BC8">
        <w:rPr>
          <w:rFonts w:ascii="Arial" w:hAnsi="Arial" w:cs="Arial"/>
          <w:b/>
          <w:sz w:val="20"/>
          <w:szCs w:val="20"/>
        </w:rPr>
        <w:t>3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0F759F85" w14:textId="77777777" w:rsidR="006D1B58" w:rsidRPr="00020BC8" w:rsidRDefault="006D1B5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Proszę o wskazanie kilometraży występowania konstrukcji drogi rowerowej - wzmocnionej dla zadania 1.</w:t>
      </w:r>
    </w:p>
    <w:p w14:paraId="2E75652B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8B6F0C5" w14:textId="010A57C3" w:rsidR="000567A7" w:rsidRPr="00020BC8" w:rsidRDefault="00F46C2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Wszelkie w</w:t>
      </w:r>
      <w:r w:rsidR="00D85413" w:rsidRPr="00020BC8">
        <w:rPr>
          <w:rFonts w:ascii="Arial" w:hAnsi="Arial" w:cs="Arial"/>
          <w:sz w:val="20"/>
          <w:szCs w:val="20"/>
        </w:rPr>
        <w:t>jazdy</w:t>
      </w:r>
      <w:r w:rsidRPr="00020BC8">
        <w:rPr>
          <w:rFonts w:ascii="Arial" w:hAnsi="Arial" w:cs="Arial"/>
          <w:sz w:val="20"/>
          <w:szCs w:val="20"/>
        </w:rPr>
        <w:t xml:space="preserve"> i wzmocnienia </w:t>
      </w:r>
      <w:r w:rsidR="00D85413" w:rsidRPr="00020BC8">
        <w:rPr>
          <w:rFonts w:ascii="Arial" w:hAnsi="Arial" w:cs="Arial"/>
          <w:sz w:val="20"/>
          <w:szCs w:val="20"/>
        </w:rPr>
        <w:t>są</w:t>
      </w:r>
      <w:r w:rsidR="005716FD" w:rsidRPr="00020BC8">
        <w:rPr>
          <w:rFonts w:ascii="Arial" w:hAnsi="Arial" w:cs="Arial"/>
          <w:sz w:val="20"/>
          <w:szCs w:val="20"/>
        </w:rPr>
        <w:t xml:space="preserve"> zaznaczone </w:t>
      </w:r>
      <w:r w:rsidR="00D85413" w:rsidRPr="00020BC8">
        <w:rPr>
          <w:rFonts w:ascii="Arial" w:hAnsi="Arial" w:cs="Arial"/>
          <w:sz w:val="20"/>
          <w:szCs w:val="20"/>
        </w:rPr>
        <w:t>na planszach planu zagospodarowania terenu</w:t>
      </w:r>
      <w:r w:rsidRPr="00020BC8">
        <w:rPr>
          <w:rFonts w:ascii="Arial" w:hAnsi="Arial" w:cs="Arial"/>
          <w:sz w:val="20"/>
          <w:szCs w:val="20"/>
        </w:rPr>
        <w:t>.</w:t>
      </w:r>
      <w:r w:rsidR="001D67BB" w:rsidRPr="00020BC8">
        <w:rPr>
          <w:rFonts w:ascii="Arial" w:hAnsi="Arial" w:cs="Arial"/>
          <w:sz w:val="20"/>
          <w:szCs w:val="20"/>
        </w:rPr>
        <w:t xml:space="preserve"> Zgodnie</w:t>
      </w:r>
      <w:r w:rsidR="00020BC8">
        <w:rPr>
          <w:rFonts w:ascii="Arial" w:hAnsi="Arial" w:cs="Arial"/>
          <w:sz w:val="20"/>
          <w:szCs w:val="20"/>
        </w:rPr>
        <w:br/>
      </w:r>
      <w:r w:rsidR="001D67BB" w:rsidRPr="00020BC8">
        <w:rPr>
          <w:rFonts w:ascii="Arial" w:hAnsi="Arial" w:cs="Arial"/>
          <w:sz w:val="20"/>
          <w:szCs w:val="20"/>
        </w:rPr>
        <w:t>z</w:t>
      </w:r>
      <w:r w:rsidR="00020BC8">
        <w:rPr>
          <w:rFonts w:ascii="Arial" w:hAnsi="Arial" w:cs="Arial"/>
          <w:sz w:val="20"/>
          <w:szCs w:val="20"/>
        </w:rPr>
        <w:t xml:space="preserve"> </w:t>
      </w:r>
      <w:r w:rsidR="001D67BB" w:rsidRPr="00020BC8">
        <w:rPr>
          <w:rFonts w:ascii="Arial" w:hAnsi="Arial" w:cs="Arial"/>
          <w:sz w:val="20"/>
          <w:szCs w:val="20"/>
        </w:rPr>
        <w:t>Projektem zagospodarowania Terenu kilometraż od 3+727,35 do km 3+3758,05.</w:t>
      </w:r>
    </w:p>
    <w:p w14:paraId="48D5F68A" w14:textId="5BF63DAF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3FA0B7" w14:textId="55E838C0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020BC8">
        <w:rPr>
          <w:rFonts w:ascii="Arial" w:hAnsi="Arial" w:cs="Arial"/>
          <w:b/>
          <w:sz w:val="20"/>
          <w:szCs w:val="20"/>
        </w:rPr>
        <w:t>4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1D055C95" w14:textId="77777777" w:rsidR="006D1B58" w:rsidRPr="00020BC8" w:rsidRDefault="006D1B5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Proszę o dołączenie rysunków schematycznych wykonania przepustów oraz zaznaczenia ich na planie sytuacyjnym dla zadania 1.</w:t>
      </w:r>
    </w:p>
    <w:p w14:paraId="71BD7A45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0D08A779" w14:textId="77777777" w:rsidR="002D6EA7" w:rsidRPr="00020BC8" w:rsidRDefault="001D67BB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załącza schemat D2.3.</w:t>
      </w:r>
    </w:p>
    <w:p w14:paraId="5A12E970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0D90EB" w14:textId="5C483B2C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816F26" w:rsidRPr="00020BC8">
        <w:rPr>
          <w:rFonts w:ascii="Arial" w:hAnsi="Arial" w:cs="Arial"/>
          <w:b/>
          <w:sz w:val="20"/>
          <w:szCs w:val="20"/>
        </w:rPr>
        <w:t>5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437D578B" w14:textId="77777777" w:rsidR="006D1B58" w:rsidRPr="00020BC8" w:rsidRDefault="00A572FD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Proszę o udostępnienie wykonawcom Decyzji na wycinkę drzew</w:t>
      </w:r>
      <w:r w:rsidR="006D1B58" w:rsidRPr="00020BC8">
        <w:rPr>
          <w:rFonts w:ascii="Arial" w:hAnsi="Arial" w:cs="Arial"/>
          <w:sz w:val="20"/>
          <w:szCs w:val="20"/>
        </w:rPr>
        <w:t>.</w:t>
      </w:r>
    </w:p>
    <w:p w14:paraId="3A9456F9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7D96260" w14:textId="77777777" w:rsidR="000D0617" w:rsidRPr="00020BC8" w:rsidRDefault="00354DF9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nie </w:t>
      </w:r>
      <w:r w:rsidR="004552E3" w:rsidRPr="00020BC8">
        <w:rPr>
          <w:rFonts w:ascii="Arial" w:hAnsi="Arial" w:cs="Arial"/>
          <w:sz w:val="20"/>
          <w:szCs w:val="20"/>
        </w:rPr>
        <w:t>dysponuje D</w:t>
      </w:r>
      <w:r w:rsidR="00D85413" w:rsidRPr="00020BC8">
        <w:rPr>
          <w:rFonts w:ascii="Arial" w:hAnsi="Arial" w:cs="Arial"/>
          <w:sz w:val="20"/>
          <w:szCs w:val="20"/>
        </w:rPr>
        <w:t>ecyzją</w:t>
      </w:r>
      <w:r w:rsidRPr="00020BC8">
        <w:rPr>
          <w:rFonts w:ascii="Arial" w:hAnsi="Arial" w:cs="Arial"/>
          <w:sz w:val="20"/>
          <w:szCs w:val="20"/>
        </w:rPr>
        <w:t xml:space="preserve"> na wycinkę drzew</w:t>
      </w:r>
      <w:r w:rsidR="00DB46B3" w:rsidRPr="00020BC8">
        <w:rPr>
          <w:rFonts w:ascii="Arial" w:hAnsi="Arial" w:cs="Arial"/>
          <w:sz w:val="20"/>
          <w:szCs w:val="20"/>
        </w:rPr>
        <w:t>. Uzyskanie stosownych Decyzji leży po stronie Wykonawcy.</w:t>
      </w:r>
      <w:r w:rsidR="004552E3" w:rsidRPr="00020BC8">
        <w:rPr>
          <w:rFonts w:ascii="Arial" w:hAnsi="Arial" w:cs="Arial"/>
          <w:sz w:val="20"/>
          <w:szCs w:val="20"/>
        </w:rPr>
        <w:t xml:space="preserve"> Po rozstrzygnięciu postępowania o zamówienie</w:t>
      </w:r>
      <w:r w:rsidR="00BD08E6" w:rsidRPr="00020BC8">
        <w:rPr>
          <w:rFonts w:ascii="Arial" w:hAnsi="Arial" w:cs="Arial"/>
          <w:sz w:val="20"/>
          <w:szCs w:val="20"/>
        </w:rPr>
        <w:t xml:space="preserve"> publiczne</w:t>
      </w:r>
      <w:r w:rsidR="004552E3" w:rsidRPr="00020BC8">
        <w:rPr>
          <w:rFonts w:ascii="Arial" w:hAnsi="Arial" w:cs="Arial"/>
          <w:sz w:val="20"/>
          <w:szCs w:val="20"/>
        </w:rPr>
        <w:t xml:space="preserve"> Zamawiający przekaże Wykonawcy odpowiednie pełnomocnictwa do wystąpienia do właściwych Instytucji o stosowne pozwolenia na wycinkę.</w:t>
      </w:r>
    </w:p>
    <w:p w14:paraId="64B16AF7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9FE780" w14:textId="22926174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6:</w:t>
      </w:r>
    </w:p>
    <w:p w14:paraId="2680DF2F" w14:textId="77777777" w:rsidR="000D0617" w:rsidRPr="00020BC8" w:rsidRDefault="00A572FD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Co należy zrobić z drewnem i wykarczowanymi korzeniami.</w:t>
      </w:r>
      <w:r w:rsidR="000567A7" w:rsidRPr="00020BC8">
        <w:rPr>
          <w:rFonts w:ascii="Arial" w:hAnsi="Arial" w:cs="Arial"/>
          <w:sz w:val="20"/>
          <w:szCs w:val="20"/>
        </w:rPr>
        <w:t xml:space="preserve"> </w:t>
      </w:r>
    </w:p>
    <w:p w14:paraId="38FEE511" w14:textId="77777777" w:rsidR="000D0617" w:rsidRPr="00020BC8" w:rsidRDefault="000567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 </w:t>
      </w:r>
      <w:r w:rsidR="000D0617"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25A69299" w14:textId="0FDD12C8" w:rsidR="000567A7" w:rsidRPr="00020BC8" w:rsidRDefault="00BD08E6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Powstałe drewno należy zagospodarować zgodnie z Decyzją</w:t>
      </w:r>
      <w:r w:rsidR="00EC6A84" w:rsidRPr="00020BC8">
        <w:rPr>
          <w:rFonts w:ascii="Arial" w:hAnsi="Arial" w:cs="Arial"/>
          <w:sz w:val="20"/>
          <w:szCs w:val="20"/>
        </w:rPr>
        <w:t xml:space="preserve"> zezwalającą</w:t>
      </w:r>
      <w:r w:rsidR="00A6082D" w:rsidRPr="00020BC8">
        <w:rPr>
          <w:rFonts w:ascii="Arial" w:hAnsi="Arial" w:cs="Arial"/>
          <w:sz w:val="20"/>
          <w:szCs w:val="20"/>
        </w:rPr>
        <w:t xml:space="preserve"> na wycinkę drzew</w:t>
      </w:r>
      <w:r w:rsidR="00120B94" w:rsidRPr="00020BC8">
        <w:rPr>
          <w:rFonts w:ascii="Arial" w:hAnsi="Arial" w:cs="Arial"/>
          <w:sz w:val="20"/>
          <w:szCs w:val="20"/>
        </w:rPr>
        <w:t xml:space="preserve"> i</w:t>
      </w:r>
      <w:r w:rsidRPr="00020BC8">
        <w:rPr>
          <w:rFonts w:ascii="Arial" w:hAnsi="Arial" w:cs="Arial"/>
          <w:sz w:val="20"/>
          <w:szCs w:val="20"/>
        </w:rPr>
        <w:t xml:space="preserve"> </w:t>
      </w:r>
      <w:r w:rsidR="00120B94" w:rsidRPr="00020BC8">
        <w:rPr>
          <w:rFonts w:ascii="Arial" w:hAnsi="Arial" w:cs="Arial"/>
          <w:sz w:val="20"/>
          <w:szCs w:val="20"/>
        </w:rPr>
        <w:t>zgodnie</w:t>
      </w:r>
      <w:r w:rsidR="00020BC8">
        <w:rPr>
          <w:rFonts w:ascii="Arial" w:hAnsi="Arial" w:cs="Arial"/>
          <w:sz w:val="20"/>
          <w:szCs w:val="20"/>
        </w:rPr>
        <w:br/>
      </w:r>
      <w:r w:rsidR="00120B94" w:rsidRPr="00020BC8">
        <w:rPr>
          <w:rFonts w:ascii="Arial" w:hAnsi="Arial" w:cs="Arial"/>
          <w:sz w:val="20"/>
          <w:szCs w:val="20"/>
        </w:rPr>
        <w:t>z ustaleniami właściciela terenu, na którem posadowiony jest drzewostan</w:t>
      </w:r>
      <w:r w:rsidR="00730174" w:rsidRPr="00020BC8">
        <w:rPr>
          <w:rFonts w:ascii="Arial" w:hAnsi="Arial" w:cs="Arial"/>
          <w:sz w:val="20"/>
          <w:szCs w:val="20"/>
        </w:rPr>
        <w:t>.</w:t>
      </w:r>
      <w:r w:rsidR="00120B94" w:rsidRPr="00020BC8">
        <w:rPr>
          <w:rFonts w:ascii="Arial" w:hAnsi="Arial" w:cs="Arial"/>
          <w:sz w:val="20"/>
          <w:szCs w:val="20"/>
        </w:rPr>
        <w:t xml:space="preserve"> </w:t>
      </w:r>
    </w:p>
    <w:p w14:paraId="08537F66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52ADC2" w14:textId="05617F0B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7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38E0AB77" w14:textId="77777777" w:rsidR="00A572FD" w:rsidRPr="00020BC8" w:rsidRDefault="00A572FD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Proszę o podanie przedmiaru do wykonania nasadzeń zastępczych.</w:t>
      </w:r>
    </w:p>
    <w:p w14:paraId="1E1ED2B8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lastRenderedPageBreak/>
        <w:t>Wyjaśnienia zamawiającego:</w:t>
      </w:r>
    </w:p>
    <w:p w14:paraId="1F86A933" w14:textId="77777777" w:rsidR="000D0617" w:rsidRPr="00020BC8" w:rsidRDefault="00EC6A84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Należy dokonać nasadzeń zgodnie z Decyzją o zezwalającą na wycinkę drzew. </w:t>
      </w:r>
      <w:r w:rsidR="00BD08E6" w:rsidRPr="00020BC8">
        <w:rPr>
          <w:rFonts w:ascii="Arial" w:hAnsi="Arial" w:cs="Arial"/>
          <w:sz w:val="20"/>
          <w:szCs w:val="20"/>
        </w:rPr>
        <w:t>Zamawiający informuje, że nie dysponuje Decyzją na wycinkę drzew</w:t>
      </w:r>
      <w:r w:rsidRPr="00020BC8">
        <w:rPr>
          <w:rFonts w:ascii="Arial" w:hAnsi="Arial" w:cs="Arial"/>
          <w:sz w:val="20"/>
          <w:szCs w:val="20"/>
        </w:rPr>
        <w:t>, zatem nie jest możliwe podanie przedmiaru do wykonania nasadzeń zastępczych</w:t>
      </w:r>
      <w:r w:rsidR="000D0617" w:rsidRPr="00020BC8">
        <w:rPr>
          <w:rFonts w:ascii="Arial" w:hAnsi="Arial" w:cs="Arial"/>
          <w:sz w:val="20"/>
          <w:szCs w:val="20"/>
        </w:rPr>
        <w:t>.</w:t>
      </w:r>
    </w:p>
    <w:p w14:paraId="2360D470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15C087" w14:textId="35CD6322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8:</w:t>
      </w:r>
    </w:p>
    <w:p w14:paraId="3987BAF5" w14:textId="2A8F130E" w:rsidR="00A5113F" w:rsidRPr="00020BC8" w:rsidRDefault="00A572FD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Wiata na odpady koliduje z zakresem robót – proszę podać przedmiar związany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z</w:t>
      </w:r>
      <w:r w:rsidR="00020BC8">
        <w:rPr>
          <w:rFonts w:ascii="Arial" w:hAnsi="Arial" w:cs="Arial"/>
          <w:sz w:val="20"/>
          <w:szCs w:val="20"/>
        </w:rPr>
        <w:t xml:space="preserve"> </w:t>
      </w:r>
      <w:r w:rsidRPr="00020BC8">
        <w:rPr>
          <w:rFonts w:ascii="Arial" w:hAnsi="Arial" w:cs="Arial"/>
          <w:sz w:val="20"/>
          <w:szCs w:val="20"/>
        </w:rPr>
        <w:t>usunięciem tej przeszkody</w:t>
      </w:r>
    </w:p>
    <w:p w14:paraId="271C2086" w14:textId="77777777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7D186E25" w14:textId="5F0CB499" w:rsidR="000D0617" w:rsidRPr="00020BC8" w:rsidRDefault="00D85413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</w:t>
      </w:r>
      <w:r w:rsidR="00EC6A84" w:rsidRPr="00020BC8">
        <w:rPr>
          <w:rFonts w:ascii="Arial" w:hAnsi="Arial" w:cs="Arial"/>
          <w:sz w:val="20"/>
          <w:szCs w:val="20"/>
        </w:rPr>
        <w:t xml:space="preserve"> informuje, że </w:t>
      </w:r>
      <w:r w:rsidRPr="00020BC8">
        <w:rPr>
          <w:rFonts w:ascii="Arial" w:hAnsi="Arial" w:cs="Arial"/>
          <w:sz w:val="20"/>
          <w:szCs w:val="20"/>
        </w:rPr>
        <w:t xml:space="preserve"> we własnym zakresi</w:t>
      </w:r>
      <w:r w:rsidR="00EC6A84" w:rsidRPr="00020BC8">
        <w:rPr>
          <w:rFonts w:ascii="Arial" w:hAnsi="Arial" w:cs="Arial"/>
          <w:sz w:val="20"/>
          <w:szCs w:val="20"/>
        </w:rPr>
        <w:t>e</w:t>
      </w:r>
      <w:r w:rsidRPr="00020BC8">
        <w:rPr>
          <w:rFonts w:ascii="Arial" w:hAnsi="Arial" w:cs="Arial"/>
          <w:sz w:val="20"/>
          <w:szCs w:val="20"/>
        </w:rPr>
        <w:t xml:space="preserve"> usunie punkt selektywnej zbiórki odpadów wraz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z</w:t>
      </w:r>
      <w:r w:rsidR="00EC6A84" w:rsidRPr="00020BC8">
        <w:rPr>
          <w:rFonts w:ascii="Arial" w:hAnsi="Arial" w:cs="Arial"/>
          <w:sz w:val="20"/>
          <w:szCs w:val="20"/>
        </w:rPr>
        <w:t xml:space="preserve"> otaczającą go</w:t>
      </w:r>
      <w:r w:rsidRPr="00020BC8">
        <w:rPr>
          <w:rFonts w:ascii="Arial" w:hAnsi="Arial" w:cs="Arial"/>
          <w:sz w:val="20"/>
          <w:szCs w:val="20"/>
        </w:rPr>
        <w:t xml:space="preserve"> pergolą</w:t>
      </w:r>
      <w:r w:rsidR="00EC6A84" w:rsidRPr="00020BC8">
        <w:rPr>
          <w:rFonts w:ascii="Arial" w:hAnsi="Arial" w:cs="Arial"/>
          <w:sz w:val="20"/>
          <w:szCs w:val="20"/>
        </w:rPr>
        <w:t>.</w:t>
      </w:r>
    </w:p>
    <w:p w14:paraId="47733DA2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468DDC" w14:textId="54C2924C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9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06BCF3B0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Czy do wykonawcy będzie należało oczyszczenie zarośniętych krawężników – proszę podać przedmiar.</w:t>
      </w:r>
    </w:p>
    <w:p w14:paraId="19DD5459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AF990A7" w14:textId="77777777" w:rsidR="000D0617" w:rsidRPr="00020BC8" w:rsidRDefault="00D85413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Wykonawca winien uporządkować teren </w:t>
      </w:r>
      <w:r w:rsidR="00CC5856" w:rsidRPr="00020BC8">
        <w:rPr>
          <w:rFonts w:ascii="Arial" w:hAnsi="Arial" w:cs="Arial"/>
          <w:sz w:val="20"/>
          <w:szCs w:val="20"/>
        </w:rPr>
        <w:t>inwestycji</w:t>
      </w:r>
      <w:r w:rsidRPr="00020BC8">
        <w:rPr>
          <w:rFonts w:ascii="Arial" w:hAnsi="Arial" w:cs="Arial"/>
          <w:sz w:val="20"/>
          <w:szCs w:val="20"/>
        </w:rPr>
        <w:t>.</w:t>
      </w:r>
      <w:r w:rsidR="00CC5856" w:rsidRPr="00020BC8">
        <w:rPr>
          <w:rFonts w:ascii="Arial" w:hAnsi="Arial" w:cs="Arial"/>
          <w:sz w:val="20"/>
          <w:szCs w:val="20"/>
        </w:rPr>
        <w:t xml:space="preserve">  Wykonawca winien skalkulować we własnym zakresie wielkość terenu do uprzątnięcia na podstawie posiadanej dokumentacji projektowej</w:t>
      </w:r>
      <w:r w:rsidR="00A35551" w:rsidRPr="00020BC8">
        <w:rPr>
          <w:rFonts w:ascii="Arial" w:hAnsi="Arial" w:cs="Arial"/>
          <w:sz w:val="20"/>
          <w:szCs w:val="20"/>
        </w:rPr>
        <w:t xml:space="preserve"> i informacji zebranych podczas wizji lokalnej</w:t>
      </w:r>
      <w:r w:rsidR="00CC5856" w:rsidRPr="00020BC8">
        <w:rPr>
          <w:rFonts w:ascii="Arial" w:hAnsi="Arial" w:cs="Arial"/>
          <w:sz w:val="20"/>
          <w:szCs w:val="20"/>
        </w:rPr>
        <w:t>.</w:t>
      </w:r>
    </w:p>
    <w:p w14:paraId="2ADC5D7E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2F4AF5" w14:textId="2B104964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10:</w:t>
      </w:r>
    </w:p>
    <w:p w14:paraId="385B6F3F" w14:textId="6EEB08A3" w:rsidR="000567A7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3: Proszę o podanie zakresu robót do wykonania na terenie zielonym przyległym do budowy</w:t>
      </w:r>
      <w:r w:rsidR="0024716B" w:rsidRPr="00020BC8">
        <w:rPr>
          <w:rFonts w:ascii="Arial" w:hAnsi="Arial" w:cs="Arial"/>
          <w:sz w:val="20"/>
          <w:szCs w:val="20"/>
        </w:rPr>
        <w:t>.</w:t>
      </w:r>
    </w:p>
    <w:p w14:paraId="26C7A05A" w14:textId="77777777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2C2B33F" w14:textId="48226899" w:rsidR="00F87D68" w:rsidRPr="001F16F8" w:rsidRDefault="00D85413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Należy wykonać pokrycie terenów zielonych trawą</w:t>
      </w:r>
      <w:r w:rsidR="00BE592B" w:rsidRPr="00020BC8">
        <w:rPr>
          <w:rFonts w:ascii="Arial" w:hAnsi="Arial" w:cs="Arial"/>
          <w:sz w:val="20"/>
          <w:szCs w:val="20"/>
        </w:rPr>
        <w:t xml:space="preserve"> z rolki</w:t>
      </w:r>
      <w:r w:rsidRPr="00020BC8">
        <w:rPr>
          <w:rFonts w:ascii="Arial" w:hAnsi="Arial" w:cs="Arial"/>
          <w:sz w:val="20"/>
          <w:szCs w:val="20"/>
        </w:rPr>
        <w:t xml:space="preserve"> zgodnie z planszą D1 Projektu </w:t>
      </w:r>
      <w:r w:rsidR="00730174" w:rsidRPr="001F16F8">
        <w:rPr>
          <w:rFonts w:ascii="Arial" w:hAnsi="Arial" w:cs="Arial"/>
          <w:sz w:val="20"/>
          <w:szCs w:val="20"/>
        </w:rPr>
        <w:t xml:space="preserve">utwardzenia działki budowlanej dot. punktu przesiadkowego BIKE&amp;RIDE </w:t>
      </w:r>
      <w:r w:rsidRPr="001F16F8">
        <w:rPr>
          <w:rFonts w:ascii="Arial" w:hAnsi="Arial" w:cs="Arial"/>
          <w:sz w:val="20"/>
          <w:szCs w:val="20"/>
        </w:rPr>
        <w:t xml:space="preserve">oraz obsadzić teren </w:t>
      </w:r>
      <w:r w:rsidR="00BE592B" w:rsidRPr="001F16F8">
        <w:rPr>
          <w:rFonts w:ascii="Arial" w:hAnsi="Arial" w:cs="Arial"/>
          <w:sz w:val="20"/>
          <w:szCs w:val="20"/>
        </w:rPr>
        <w:t xml:space="preserve">5 sztukami </w:t>
      </w:r>
      <w:r w:rsidR="00354DF9" w:rsidRPr="001F16F8">
        <w:rPr>
          <w:rFonts w:ascii="Arial" w:hAnsi="Arial" w:cs="Arial"/>
          <w:sz w:val="20"/>
          <w:szCs w:val="20"/>
        </w:rPr>
        <w:t>Trzmielin</w:t>
      </w:r>
      <w:r w:rsidR="0024716B" w:rsidRPr="001F16F8">
        <w:rPr>
          <w:rFonts w:ascii="Arial" w:hAnsi="Arial" w:cs="Arial"/>
          <w:sz w:val="20"/>
          <w:szCs w:val="20"/>
        </w:rPr>
        <w:t>y</w:t>
      </w:r>
      <w:r w:rsidR="00354DF9" w:rsidRPr="001F16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4DF9" w:rsidRPr="001F16F8">
        <w:rPr>
          <w:rFonts w:ascii="Arial" w:hAnsi="Arial" w:cs="Arial"/>
          <w:sz w:val="20"/>
          <w:szCs w:val="20"/>
        </w:rPr>
        <w:t>Fortune'a</w:t>
      </w:r>
      <w:proofErr w:type="spellEnd"/>
      <w:r w:rsidR="00354DF9" w:rsidRPr="001F16F8">
        <w:rPr>
          <w:rFonts w:ascii="Arial" w:hAnsi="Arial" w:cs="Arial"/>
          <w:sz w:val="20"/>
          <w:szCs w:val="20"/>
        </w:rPr>
        <w:t xml:space="preserve"> odmiany </w:t>
      </w:r>
      <w:proofErr w:type="spellStart"/>
      <w:r w:rsidR="00354DF9" w:rsidRPr="001F16F8">
        <w:rPr>
          <w:rFonts w:ascii="Arial" w:hAnsi="Arial" w:cs="Arial"/>
          <w:sz w:val="20"/>
          <w:szCs w:val="20"/>
        </w:rPr>
        <w:t>Emerald</w:t>
      </w:r>
      <w:proofErr w:type="spellEnd"/>
      <w:r w:rsidR="00354DF9" w:rsidRPr="001F16F8">
        <w:rPr>
          <w:rFonts w:ascii="Arial" w:hAnsi="Arial" w:cs="Arial"/>
          <w:sz w:val="20"/>
          <w:szCs w:val="20"/>
        </w:rPr>
        <w:t xml:space="preserve"> Gold</w:t>
      </w:r>
      <w:r w:rsidR="00730174" w:rsidRPr="001F16F8">
        <w:rPr>
          <w:rFonts w:ascii="Arial" w:hAnsi="Arial" w:cs="Arial"/>
          <w:sz w:val="20"/>
          <w:szCs w:val="20"/>
        </w:rPr>
        <w:t xml:space="preserve"> (min. wysokość sadzonki 30 cm)</w:t>
      </w:r>
      <w:r w:rsidR="00F87D68" w:rsidRPr="001F16F8">
        <w:rPr>
          <w:rFonts w:ascii="Arial" w:hAnsi="Arial" w:cs="Arial"/>
          <w:sz w:val="20"/>
          <w:szCs w:val="20"/>
        </w:rPr>
        <w:t xml:space="preserve"> lub równoważną – za równoważną zamawiający uzna odmianę o parametrach: </w:t>
      </w:r>
      <w:r w:rsidR="001F16F8" w:rsidRPr="001F16F8">
        <w:rPr>
          <w:rFonts w:ascii="Arial" w:hAnsi="Arial" w:cs="Arial"/>
          <w:sz w:val="20"/>
          <w:szCs w:val="20"/>
        </w:rPr>
        <w:t>zimozielona roślina okrywowa o atrakcyjnym, ozdobnym ulistnieniu i powolnym wzroście.</w:t>
      </w:r>
    </w:p>
    <w:p w14:paraId="6B139C62" w14:textId="77777777" w:rsidR="001F16F8" w:rsidRPr="001F16F8" w:rsidRDefault="001F16F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683017" w14:textId="62FB6E48" w:rsidR="002D6EA7" w:rsidRPr="001F16F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16F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1F16F8">
        <w:rPr>
          <w:rFonts w:ascii="Arial" w:hAnsi="Arial" w:cs="Arial"/>
          <w:b/>
          <w:sz w:val="20"/>
          <w:szCs w:val="20"/>
        </w:rPr>
        <w:t>11</w:t>
      </w:r>
      <w:r w:rsidRPr="001F16F8">
        <w:rPr>
          <w:rFonts w:ascii="Arial" w:hAnsi="Arial" w:cs="Arial"/>
          <w:b/>
          <w:sz w:val="20"/>
          <w:szCs w:val="20"/>
        </w:rPr>
        <w:t>:</w:t>
      </w:r>
    </w:p>
    <w:p w14:paraId="37099755" w14:textId="1563D5D2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W udostępnionych dokumentach na budowę ścieżki nie ujęto wycinki drzew. Proszę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o podanie jaki zakres robót należy doliczyć. Proszę uwzględnić sposób zagospodarowania drewna, co zrobić z wykarczowanymi korzeniami i udostępnić Decyzję na wycinkę drzew.</w:t>
      </w:r>
    </w:p>
    <w:p w14:paraId="05FF5B78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3064B7ED" w14:textId="76BBE486" w:rsidR="00730174" w:rsidRPr="00020BC8" w:rsidRDefault="0024716B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nie dysponuje Decyzją na wycinkę drzew. Uzyskanie stosownych Decyzji leży po stronie Wykonawcy. Po rozstrzygnięciu postępowania o zamówienie publiczne Zamawiający przekaże Wykonawcy odpowiednie pełnomocnictwa do wystąpienia do właściwych Instytucji o stosowne pozwolenia na wycinkę. Powstałe drewno należy zagospodarować zgodnie z Decyzją zezwalającą na wycinkę drzew</w:t>
      </w:r>
      <w:r w:rsidR="00020BC8">
        <w:rPr>
          <w:rFonts w:ascii="Arial" w:hAnsi="Arial" w:cs="Arial"/>
          <w:sz w:val="20"/>
          <w:szCs w:val="20"/>
        </w:rPr>
        <w:br/>
      </w:r>
      <w:r w:rsidR="00730174" w:rsidRPr="00020BC8">
        <w:rPr>
          <w:rFonts w:ascii="Arial" w:hAnsi="Arial" w:cs="Arial"/>
          <w:sz w:val="20"/>
          <w:szCs w:val="20"/>
        </w:rPr>
        <w:t>i zgodnie z ustaleniami właściciela terenu, na którem posadowiony jest drzewostan.</w:t>
      </w:r>
    </w:p>
    <w:p w14:paraId="17431E3F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F0D4D1" w14:textId="626351B9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12:</w:t>
      </w:r>
    </w:p>
    <w:p w14:paraId="0C2127FA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Jaką konstrukcję należy przyjąć pod zjazdami w zadaniach na budowę ścieżek: z warstwą odsączającą 20 cm jak w opisie technicznym czy 10 cm jak na przekroju konstrukcyjnym.</w:t>
      </w:r>
    </w:p>
    <w:p w14:paraId="6F075153" w14:textId="77777777" w:rsidR="000D0617" w:rsidRPr="00020BC8" w:rsidRDefault="000D061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06C7BD24" w14:textId="77777777" w:rsidR="000D0617" w:rsidRPr="00020BC8" w:rsidRDefault="001D67BB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należy przyjąć konstrukcję zgodną z </w:t>
      </w:r>
      <w:r w:rsidR="00F66833" w:rsidRPr="00020BC8">
        <w:rPr>
          <w:rFonts w:ascii="Arial" w:hAnsi="Arial" w:cs="Arial"/>
          <w:sz w:val="20"/>
          <w:szCs w:val="20"/>
        </w:rPr>
        <w:t>przekrojem konstrukcyjnym.</w:t>
      </w:r>
    </w:p>
    <w:p w14:paraId="6E45243B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AFB56B" w14:textId="04EC09EB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13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6ACF8B35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Na jakiej szerokości od krawędzi ścieżki należy uporządkować teren</w:t>
      </w:r>
      <w:r w:rsidR="004F622C" w:rsidRPr="00020BC8">
        <w:rPr>
          <w:rFonts w:ascii="Arial" w:hAnsi="Arial" w:cs="Arial"/>
          <w:sz w:val="20"/>
          <w:szCs w:val="20"/>
        </w:rPr>
        <w:t>.</w:t>
      </w:r>
    </w:p>
    <w:p w14:paraId="371C5914" w14:textId="77777777" w:rsidR="002D6EA7" w:rsidRPr="00020BC8" w:rsidRDefault="002D6EA7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5923299" w14:textId="71D6D31C" w:rsidR="002D6EA7" w:rsidRPr="00020BC8" w:rsidRDefault="004F622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</w:t>
      </w:r>
      <w:r w:rsidR="00F264BF" w:rsidRPr="00020BC8">
        <w:rPr>
          <w:rFonts w:ascii="Arial" w:hAnsi="Arial" w:cs="Arial"/>
          <w:sz w:val="20"/>
          <w:szCs w:val="20"/>
        </w:rPr>
        <w:t xml:space="preserve"> obszar należy uporządkować zgodnie z </w:t>
      </w:r>
      <w:r w:rsidR="00730174" w:rsidRPr="00020BC8">
        <w:rPr>
          <w:rFonts w:ascii="Arial" w:hAnsi="Arial" w:cs="Arial"/>
          <w:sz w:val="20"/>
          <w:szCs w:val="20"/>
        </w:rPr>
        <w:t>zakresem prowadzonej inwestycji</w:t>
      </w:r>
      <w:r w:rsidR="00F264BF" w:rsidRPr="00020BC8">
        <w:rPr>
          <w:rFonts w:ascii="Arial" w:hAnsi="Arial" w:cs="Arial"/>
          <w:sz w:val="20"/>
          <w:szCs w:val="20"/>
        </w:rPr>
        <w:t>. Ponadto wykonawca zobligowany jest do usunięcia szkód i uporządkowania terenu zajętego podczas prowadzenia prac, który nie jest związany bezpośrednio z inwestycją</w:t>
      </w:r>
      <w:r w:rsidR="00C133D9" w:rsidRPr="00020BC8">
        <w:rPr>
          <w:rFonts w:ascii="Arial" w:hAnsi="Arial" w:cs="Arial"/>
          <w:sz w:val="20"/>
          <w:szCs w:val="20"/>
        </w:rPr>
        <w:t xml:space="preserve">, </w:t>
      </w:r>
      <w:r w:rsidR="00BD4112" w:rsidRPr="00020BC8">
        <w:rPr>
          <w:rFonts w:ascii="Arial" w:hAnsi="Arial" w:cs="Arial"/>
          <w:sz w:val="20"/>
          <w:szCs w:val="20"/>
        </w:rPr>
        <w:t>m.in.</w:t>
      </w:r>
      <w:r w:rsidR="00C133D9" w:rsidRPr="00020BC8">
        <w:rPr>
          <w:rFonts w:ascii="Arial" w:hAnsi="Arial" w:cs="Arial"/>
          <w:sz w:val="20"/>
          <w:szCs w:val="20"/>
        </w:rPr>
        <w:t>:</w:t>
      </w:r>
      <w:r w:rsidR="00F264BF" w:rsidRPr="00020BC8">
        <w:rPr>
          <w:rFonts w:ascii="Arial" w:hAnsi="Arial" w:cs="Arial"/>
          <w:sz w:val="20"/>
          <w:szCs w:val="20"/>
        </w:rPr>
        <w:t xml:space="preserve"> remonty uszkodzonych ogrodzeń, uszkodzonej nawierzchni,</w:t>
      </w:r>
      <w:r w:rsidR="00BD4112" w:rsidRPr="00020BC8">
        <w:rPr>
          <w:rFonts w:ascii="Arial" w:hAnsi="Arial" w:cs="Arial"/>
          <w:sz w:val="20"/>
          <w:szCs w:val="20"/>
        </w:rPr>
        <w:t xml:space="preserve"> </w:t>
      </w:r>
      <w:r w:rsidR="00F264BF" w:rsidRPr="00020BC8">
        <w:rPr>
          <w:rFonts w:ascii="Arial" w:hAnsi="Arial" w:cs="Arial"/>
          <w:sz w:val="20"/>
          <w:szCs w:val="20"/>
        </w:rPr>
        <w:t xml:space="preserve">powierzchni </w:t>
      </w:r>
      <w:r w:rsidR="00730174" w:rsidRPr="00020BC8">
        <w:rPr>
          <w:rFonts w:ascii="Arial" w:hAnsi="Arial" w:cs="Arial"/>
          <w:sz w:val="20"/>
          <w:szCs w:val="20"/>
        </w:rPr>
        <w:t>s</w:t>
      </w:r>
      <w:r w:rsidR="00F264BF" w:rsidRPr="00020BC8">
        <w:rPr>
          <w:rFonts w:ascii="Arial" w:hAnsi="Arial" w:cs="Arial"/>
          <w:sz w:val="20"/>
          <w:szCs w:val="20"/>
        </w:rPr>
        <w:t>karp.</w:t>
      </w:r>
    </w:p>
    <w:p w14:paraId="088B7629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AC0BB8" w14:textId="283EB3FB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1</w:t>
      </w:r>
      <w:r w:rsidR="000D0617" w:rsidRPr="00020BC8">
        <w:rPr>
          <w:rFonts w:ascii="Arial" w:hAnsi="Arial" w:cs="Arial"/>
          <w:b/>
          <w:sz w:val="20"/>
          <w:szCs w:val="20"/>
        </w:rPr>
        <w:t>4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374A8084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Proszę o podanie tabeli robót ziemnych.</w:t>
      </w:r>
    </w:p>
    <w:p w14:paraId="4031064B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33CB49E2" w14:textId="68FCDAC4" w:rsidR="00CD6320" w:rsidRPr="00020BC8" w:rsidRDefault="00CD6320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nie posiada aktualnej tabeli robót ziemnych, ze względu z wprowadzone zmiany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 xml:space="preserve">w konstrukcji. Wykonawca winien samodzielnie przeprowadzić taką analizę na podstawie profili i przekrojów. </w:t>
      </w:r>
    </w:p>
    <w:p w14:paraId="70FD7F10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DE2664" w14:textId="6940AB6E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15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1D738227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Czy rura prze</w:t>
      </w:r>
      <w:r w:rsidR="00326ECE" w:rsidRPr="00020BC8">
        <w:rPr>
          <w:rFonts w:ascii="Arial" w:hAnsi="Arial" w:cs="Arial"/>
          <w:sz w:val="20"/>
          <w:szCs w:val="20"/>
        </w:rPr>
        <w:t>p</w:t>
      </w:r>
      <w:r w:rsidRPr="00020BC8">
        <w:rPr>
          <w:rFonts w:ascii="Arial" w:hAnsi="Arial" w:cs="Arial"/>
          <w:sz w:val="20"/>
          <w:szCs w:val="20"/>
        </w:rPr>
        <w:t>ustowa ma mieć 8m czy 6m</w:t>
      </w:r>
      <w:r w:rsidR="00B04657" w:rsidRPr="00020BC8">
        <w:rPr>
          <w:rFonts w:ascii="Arial" w:hAnsi="Arial" w:cs="Arial"/>
          <w:sz w:val="20"/>
          <w:szCs w:val="20"/>
        </w:rPr>
        <w:t>.</w:t>
      </w:r>
    </w:p>
    <w:p w14:paraId="7354D201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18096747" w14:textId="77777777" w:rsidR="00A5113F" w:rsidRPr="00020BC8" w:rsidRDefault="00A42E12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lastRenderedPageBreak/>
        <w:t>Zamawiający informuje, że długość rury wynosi 8 metrów. Jeśli stan istniejący uległ zmianie może nastąpić konieczność wydłużenia lub skrócenia odcinka.</w:t>
      </w:r>
    </w:p>
    <w:p w14:paraId="55B245ED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CBCC76" w14:textId="48007C6D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Pytanie nr 1</w:t>
      </w:r>
      <w:r w:rsidR="000D0617" w:rsidRPr="00020BC8">
        <w:rPr>
          <w:rFonts w:ascii="Arial" w:hAnsi="Arial" w:cs="Arial"/>
          <w:b/>
          <w:sz w:val="20"/>
          <w:szCs w:val="20"/>
        </w:rPr>
        <w:t>6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146F9127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Zadania nr 2: Dotyczy przepustu: proszę o podanie wymiarów i rodzaju materiału na ławę.</w:t>
      </w:r>
    </w:p>
    <w:p w14:paraId="1720472F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4C578A86" w14:textId="77777777" w:rsidR="00A5113F" w:rsidRPr="00020BC8" w:rsidRDefault="00A67D7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należy zastosować rurę PP DN 300 karbowaną.  Ława betonu C16/20. Rura układana na podsypce cementowo – piaskowej 1:4. Przekrój ławy: 50x20 cm. Długość dostosowana do urządzenia.</w:t>
      </w:r>
    </w:p>
    <w:p w14:paraId="0BB8D082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6A1636" w14:textId="33317741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17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61E30628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2: </w:t>
      </w:r>
      <w:r w:rsidR="00C066BF" w:rsidRPr="00020BC8">
        <w:rPr>
          <w:rFonts w:ascii="Arial" w:hAnsi="Arial" w:cs="Arial"/>
          <w:sz w:val="20"/>
          <w:szCs w:val="20"/>
        </w:rPr>
        <w:t>Jakie roboty należy wykonać na zakończeniach przepustu.</w:t>
      </w:r>
    </w:p>
    <w:p w14:paraId="5D7025FD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326E459C" w14:textId="77777777" w:rsidR="00A5113F" w:rsidRPr="00020BC8" w:rsidRDefault="00A67D7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nie ma konieczności umacniania wlotu, a jedynie prawidłowego ukształtowania skarp sąsiadujących. Jeśli zajdzie taka konieczność lokalna, to należy przedłużyć rurę o niezbędną wartość.</w:t>
      </w:r>
    </w:p>
    <w:p w14:paraId="12B6ACCC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713E53" w14:textId="4C23C12D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C066BF" w:rsidRPr="00020BC8">
        <w:rPr>
          <w:rFonts w:ascii="Arial" w:hAnsi="Arial" w:cs="Arial"/>
          <w:b/>
          <w:sz w:val="20"/>
          <w:szCs w:val="20"/>
        </w:rPr>
        <w:t>1</w:t>
      </w:r>
      <w:r w:rsidR="000D0617" w:rsidRPr="00020BC8">
        <w:rPr>
          <w:rFonts w:ascii="Arial" w:hAnsi="Arial" w:cs="Arial"/>
          <w:b/>
          <w:sz w:val="20"/>
          <w:szCs w:val="20"/>
        </w:rPr>
        <w:t>8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5270C906" w14:textId="00542B2A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2: </w:t>
      </w:r>
      <w:r w:rsidR="00C066BF" w:rsidRPr="00020BC8">
        <w:rPr>
          <w:rFonts w:ascii="Arial" w:hAnsi="Arial" w:cs="Arial"/>
          <w:sz w:val="20"/>
          <w:szCs w:val="20"/>
        </w:rPr>
        <w:t>W jakim zakresie należy policzyć wskazany w opisie technicznym PKT VIII A)</w:t>
      </w:r>
      <w:r w:rsidR="00020BC8">
        <w:rPr>
          <w:rFonts w:ascii="Arial" w:hAnsi="Arial" w:cs="Arial"/>
          <w:sz w:val="20"/>
          <w:szCs w:val="20"/>
        </w:rPr>
        <w:t xml:space="preserve"> </w:t>
      </w:r>
      <w:r w:rsidR="00C066BF" w:rsidRPr="00020BC8">
        <w:rPr>
          <w:rFonts w:ascii="Arial" w:hAnsi="Arial" w:cs="Arial"/>
          <w:sz w:val="20"/>
          <w:szCs w:val="20"/>
        </w:rPr>
        <w:t>OPCJONALNY nasyp gr.20 cm</w:t>
      </w:r>
    </w:p>
    <w:p w14:paraId="4BDCC0F9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EE3E978" w14:textId="77777777" w:rsidR="00A5113F" w:rsidRPr="00020BC8" w:rsidRDefault="00A67D7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nasyp należy ustalić na podstawie załączonego profilu i przekrojów.</w:t>
      </w:r>
    </w:p>
    <w:p w14:paraId="4B0EEBCF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8098B4" w14:textId="050FD299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C066BF" w:rsidRPr="00020BC8">
        <w:rPr>
          <w:rFonts w:ascii="Arial" w:hAnsi="Arial" w:cs="Arial"/>
          <w:b/>
          <w:sz w:val="20"/>
          <w:szCs w:val="20"/>
        </w:rPr>
        <w:t>1</w:t>
      </w:r>
      <w:r w:rsidR="000D0617" w:rsidRPr="00020BC8">
        <w:rPr>
          <w:rFonts w:ascii="Arial" w:hAnsi="Arial" w:cs="Arial"/>
          <w:b/>
          <w:sz w:val="20"/>
          <w:szCs w:val="20"/>
        </w:rPr>
        <w:t>9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386F11D3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2: </w:t>
      </w:r>
      <w:r w:rsidR="00C066BF" w:rsidRPr="00020BC8">
        <w:rPr>
          <w:rFonts w:ascii="Arial" w:hAnsi="Arial" w:cs="Arial"/>
          <w:sz w:val="20"/>
          <w:szCs w:val="20"/>
        </w:rPr>
        <w:t>Proszę o uzupełnienie przedmiaru o wykonanie obrzeży</w:t>
      </w:r>
      <w:r w:rsidR="005B4904" w:rsidRPr="00020BC8">
        <w:rPr>
          <w:rFonts w:ascii="Arial" w:hAnsi="Arial" w:cs="Arial"/>
          <w:sz w:val="20"/>
          <w:szCs w:val="20"/>
        </w:rPr>
        <w:t>.</w:t>
      </w:r>
    </w:p>
    <w:p w14:paraId="180B9CBA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10885394" w14:textId="37574C08" w:rsidR="004E201E" w:rsidRPr="00020BC8" w:rsidRDefault="0053663E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Zakres przedmiotu zamówienia nie obejmuje wykonania drogi serwisowej. Zamawiający wprowadz</w:t>
      </w:r>
      <w:r w:rsidR="00CD6320" w:rsidRPr="00020BC8">
        <w:rPr>
          <w:rFonts w:ascii="Arial" w:hAnsi="Arial" w:cs="Arial"/>
          <w:sz w:val="20"/>
          <w:szCs w:val="20"/>
        </w:rPr>
        <w:t>ił</w:t>
      </w:r>
      <w:r w:rsidRPr="00020BC8">
        <w:rPr>
          <w:rFonts w:ascii="Arial" w:hAnsi="Arial" w:cs="Arial"/>
          <w:sz w:val="20"/>
          <w:szCs w:val="20"/>
        </w:rPr>
        <w:t xml:space="preserve"> zmianę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 xml:space="preserve">w budowie </w:t>
      </w:r>
      <w:r w:rsidR="00CD6320" w:rsidRPr="00020BC8">
        <w:rPr>
          <w:rFonts w:ascii="Arial" w:hAnsi="Arial" w:cs="Arial"/>
          <w:sz w:val="20"/>
          <w:szCs w:val="20"/>
        </w:rPr>
        <w:t xml:space="preserve">konstrukcji </w:t>
      </w:r>
      <w:r w:rsidRPr="00020BC8">
        <w:rPr>
          <w:rFonts w:ascii="Arial" w:hAnsi="Arial" w:cs="Arial"/>
          <w:sz w:val="20"/>
          <w:szCs w:val="20"/>
        </w:rPr>
        <w:t>dróg rowerowych, w taki sposób, że warstwa odsączająca oraz podbudowa zasadnicza po obu stronach drogi rowerowej będzie szersza o dodatkowe 10 cm z każdej strony od warstwy ścieralnej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i warstwy wiążącej.</w:t>
      </w:r>
    </w:p>
    <w:p w14:paraId="4206518F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FB1D98" w14:textId="16792ED5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20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34AB3F57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2: </w:t>
      </w:r>
      <w:r w:rsidR="00E357B7" w:rsidRPr="00020BC8">
        <w:rPr>
          <w:rFonts w:ascii="Arial" w:hAnsi="Arial" w:cs="Arial"/>
          <w:sz w:val="20"/>
          <w:szCs w:val="20"/>
        </w:rPr>
        <w:t>C</w:t>
      </w:r>
      <w:r w:rsidR="00C066BF" w:rsidRPr="00020BC8">
        <w:rPr>
          <w:rFonts w:ascii="Arial" w:hAnsi="Arial" w:cs="Arial"/>
          <w:sz w:val="20"/>
          <w:szCs w:val="20"/>
        </w:rPr>
        <w:t xml:space="preserve">zy przy wykonywaniu poszczególnych warstw ścieżki rowerowej należy doliczyć odsadzki wg. zasady iż szerokość odsadzki warstwy konstrukcyjnej niżej położonej powinna wynosić co najmniej 1,5 grubości warstwy wyżej położonej. </w:t>
      </w:r>
    </w:p>
    <w:p w14:paraId="28A9AE65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10941E9A" w14:textId="77777777" w:rsidR="00CD6320" w:rsidRPr="00020BC8" w:rsidRDefault="00CD6320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wprowadził zmianę w budowie konstrukcji dróg rowerowych, w taki sposób, że warstwa odsączająca oraz podbudowa zasadnicza po obu stronach drogi rowerowej będzie szersza o dodatkowe 10 cm z każdej strony od warstwy ścieralnej i warstwy wiążącej.</w:t>
      </w:r>
    </w:p>
    <w:p w14:paraId="7BBDA8A1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CC9ABE" w14:textId="0773ACED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2</w:t>
      </w:r>
      <w:r w:rsidR="00C066BF" w:rsidRPr="00020BC8">
        <w:rPr>
          <w:rFonts w:ascii="Arial" w:hAnsi="Arial" w:cs="Arial"/>
          <w:b/>
          <w:sz w:val="20"/>
          <w:szCs w:val="20"/>
        </w:rPr>
        <w:t>1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09592253" w14:textId="1F259F66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2: </w:t>
      </w:r>
      <w:r w:rsidR="00C066BF" w:rsidRPr="00020BC8">
        <w:rPr>
          <w:rFonts w:ascii="Arial" w:hAnsi="Arial" w:cs="Arial"/>
          <w:sz w:val="20"/>
          <w:szCs w:val="20"/>
        </w:rPr>
        <w:t>Czy wykonawca powinien uwzględnić w wycenie projekty tymczasowej organizacji ruchu</w:t>
      </w:r>
      <w:r w:rsidR="00020BC8">
        <w:rPr>
          <w:rFonts w:ascii="Arial" w:hAnsi="Arial" w:cs="Arial"/>
          <w:sz w:val="20"/>
          <w:szCs w:val="20"/>
        </w:rPr>
        <w:br/>
      </w:r>
      <w:r w:rsidR="00C066BF" w:rsidRPr="00020BC8">
        <w:rPr>
          <w:rFonts w:ascii="Arial" w:hAnsi="Arial" w:cs="Arial"/>
          <w:sz w:val="20"/>
          <w:szCs w:val="20"/>
        </w:rPr>
        <w:t>i związane z tym zajęcie pasa drogowego.</w:t>
      </w:r>
    </w:p>
    <w:p w14:paraId="3B867F94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31D917CD" w14:textId="0160C933" w:rsidR="00A5113F" w:rsidRPr="00020BC8" w:rsidRDefault="00A67D7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wykonawca winien w wycenie uwzględnić wszelkie prace towarzyszące niezbędne do wykonania zadania, które nie są przedmiotem projektu budowlanego, jak np.: organizację ruchu, organizację zaplecza budowy, wejście w działki sąsiadujące, pokrycie dokonanych szkód. </w:t>
      </w:r>
    </w:p>
    <w:p w14:paraId="00DEAE42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72CE70" w14:textId="35FB32F5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22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7F669D03" w14:textId="77777777" w:rsidR="00C066B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</w:t>
      </w:r>
      <w:r w:rsidR="00C066BF" w:rsidRPr="00020BC8">
        <w:rPr>
          <w:rFonts w:ascii="Arial" w:hAnsi="Arial" w:cs="Arial"/>
          <w:sz w:val="20"/>
          <w:szCs w:val="20"/>
        </w:rPr>
        <w:t>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C066BF" w:rsidRPr="00020BC8">
        <w:rPr>
          <w:rFonts w:ascii="Arial" w:hAnsi="Arial" w:cs="Arial"/>
          <w:sz w:val="20"/>
          <w:szCs w:val="20"/>
        </w:rPr>
        <w:t xml:space="preserve">Co należy zrobić z drewnem i wykarczowanymi korzeniami.   </w:t>
      </w:r>
    </w:p>
    <w:p w14:paraId="1EA285E3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BF70A70" w14:textId="38EB6FE0" w:rsidR="001E2E80" w:rsidRPr="00020BC8" w:rsidRDefault="002F48A1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Powstałe drewno należy zagospodarować zgodnie z Decyzją zezwalającą na wycinkę drzew</w:t>
      </w:r>
      <w:r w:rsidR="001E2E80" w:rsidRPr="00020BC8">
        <w:rPr>
          <w:rFonts w:ascii="Arial" w:hAnsi="Arial" w:cs="Arial"/>
          <w:sz w:val="20"/>
          <w:szCs w:val="20"/>
        </w:rPr>
        <w:t xml:space="preserve"> i zgodni</w:t>
      </w:r>
      <w:r w:rsidR="00020BC8">
        <w:rPr>
          <w:rFonts w:ascii="Arial" w:hAnsi="Arial" w:cs="Arial"/>
          <w:sz w:val="20"/>
          <w:szCs w:val="20"/>
        </w:rPr>
        <w:t>e</w:t>
      </w:r>
      <w:r w:rsidR="00020BC8">
        <w:rPr>
          <w:rFonts w:ascii="Arial" w:hAnsi="Arial" w:cs="Arial"/>
          <w:sz w:val="20"/>
          <w:szCs w:val="20"/>
        </w:rPr>
        <w:br/>
        <w:t>|</w:t>
      </w:r>
      <w:r w:rsidR="001E2E80" w:rsidRPr="00020BC8">
        <w:rPr>
          <w:rFonts w:ascii="Arial" w:hAnsi="Arial" w:cs="Arial"/>
          <w:sz w:val="20"/>
          <w:szCs w:val="20"/>
        </w:rPr>
        <w:t xml:space="preserve">z ustaleniami właściciela terenu, na którem posadowiony jest drzewostan. </w:t>
      </w:r>
      <w:r w:rsidRPr="00020BC8">
        <w:rPr>
          <w:rFonts w:ascii="Arial" w:hAnsi="Arial" w:cs="Arial"/>
          <w:sz w:val="20"/>
          <w:szCs w:val="20"/>
        </w:rPr>
        <w:t xml:space="preserve"> </w:t>
      </w:r>
    </w:p>
    <w:p w14:paraId="2F5854A3" w14:textId="77777777" w:rsidR="001E2E80" w:rsidRPr="00020BC8" w:rsidRDefault="001E2E80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3C4E8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23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0D95F45E" w14:textId="77777777" w:rsidR="00C066B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</w:t>
      </w:r>
      <w:r w:rsidR="00C066BF" w:rsidRPr="00020BC8">
        <w:rPr>
          <w:rFonts w:ascii="Arial" w:hAnsi="Arial" w:cs="Arial"/>
          <w:sz w:val="20"/>
          <w:szCs w:val="20"/>
        </w:rPr>
        <w:t>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C066BF" w:rsidRPr="00020BC8">
        <w:rPr>
          <w:rFonts w:ascii="Arial" w:hAnsi="Arial" w:cs="Arial"/>
          <w:sz w:val="20"/>
          <w:szCs w:val="20"/>
        </w:rPr>
        <w:t>Jaką konstrukcję należy przyjąć pod zjazdami w zadaniach na budowę ścieżek: z warstwą odsączającą 20 cm jak w opisie technicznym czy 10 cm jak na przekroju konstrukcyjnym.</w:t>
      </w:r>
    </w:p>
    <w:p w14:paraId="4CCC65D5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86B723F" w14:textId="77777777" w:rsidR="00A5113F" w:rsidRPr="00020BC8" w:rsidRDefault="00B04657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należy przyjąć konstrukcję zgodną z </w:t>
      </w:r>
      <w:r w:rsidR="00F66833" w:rsidRPr="00020BC8">
        <w:rPr>
          <w:rFonts w:ascii="Arial" w:hAnsi="Arial" w:cs="Arial"/>
          <w:sz w:val="20"/>
          <w:szCs w:val="20"/>
        </w:rPr>
        <w:t>przekrojem konstrukcyjnym.</w:t>
      </w:r>
    </w:p>
    <w:p w14:paraId="35993AD7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0ABADF" w14:textId="79CFD7DD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0D0617" w:rsidRPr="00020BC8">
        <w:rPr>
          <w:rFonts w:ascii="Arial" w:hAnsi="Arial" w:cs="Arial"/>
          <w:b/>
          <w:sz w:val="20"/>
          <w:szCs w:val="20"/>
        </w:rPr>
        <w:t>24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0FAFCAA4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</w:t>
      </w:r>
      <w:r w:rsidR="00E357B7" w:rsidRPr="00020BC8">
        <w:rPr>
          <w:rFonts w:ascii="Arial" w:hAnsi="Arial" w:cs="Arial"/>
          <w:sz w:val="20"/>
          <w:szCs w:val="20"/>
        </w:rPr>
        <w:t>adania nr 1</w:t>
      </w:r>
      <w:r w:rsidRPr="00020BC8">
        <w:rPr>
          <w:rFonts w:ascii="Arial" w:hAnsi="Arial" w:cs="Arial"/>
          <w:sz w:val="20"/>
          <w:szCs w:val="20"/>
        </w:rPr>
        <w:t>: Na jakiej szerokości od krawędzi ścieżki należy uporządkować teren</w:t>
      </w:r>
      <w:r w:rsidR="00CB0BA2" w:rsidRPr="00020BC8">
        <w:rPr>
          <w:rFonts w:ascii="Arial" w:hAnsi="Arial" w:cs="Arial"/>
          <w:sz w:val="20"/>
          <w:szCs w:val="20"/>
        </w:rPr>
        <w:t>.</w:t>
      </w:r>
    </w:p>
    <w:p w14:paraId="65FDAFF2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053C3DC" w14:textId="77777777" w:rsidR="00A5113F" w:rsidRPr="00020BC8" w:rsidRDefault="00CB0BA2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lastRenderedPageBreak/>
        <w:t>Zamawiający informuje, że obszar należy uporządkować zgodnie z zakresem prowadzonej inwestycji. Ponadto wykonawca zobligowany jest do usunięcia szkód i uporządkowania terenu zajętego podczas prowadzenia prac, który nie jest związany bezpośrednio z inwestycją, m.in.: remonty uszkodzonych ogrodzeń, uszkodzonej nawierzchni, powierzchni karp.</w:t>
      </w:r>
    </w:p>
    <w:p w14:paraId="2287F702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8DACCF" w14:textId="52730B5E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E357B7" w:rsidRPr="00020BC8">
        <w:rPr>
          <w:rFonts w:ascii="Arial" w:hAnsi="Arial" w:cs="Arial"/>
          <w:b/>
          <w:sz w:val="20"/>
          <w:szCs w:val="20"/>
        </w:rPr>
        <w:t>2</w:t>
      </w:r>
      <w:r w:rsidR="000D0617" w:rsidRPr="00020BC8">
        <w:rPr>
          <w:rFonts w:ascii="Arial" w:hAnsi="Arial" w:cs="Arial"/>
          <w:b/>
          <w:sz w:val="20"/>
          <w:szCs w:val="20"/>
        </w:rPr>
        <w:t>5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2E2B4B88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</w:t>
      </w:r>
      <w:r w:rsidR="00E357B7" w:rsidRPr="00020BC8">
        <w:rPr>
          <w:rFonts w:ascii="Arial" w:hAnsi="Arial" w:cs="Arial"/>
          <w:sz w:val="20"/>
          <w:szCs w:val="20"/>
        </w:rPr>
        <w:t>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E357B7" w:rsidRPr="00020BC8">
        <w:rPr>
          <w:rFonts w:ascii="Arial" w:hAnsi="Arial" w:cs="Arial"/>
          <w:sz w:val="20"/>
          <w:szCs w:val="20"/>
        </w:rPr>
        <w:t>Proszę o podanie tabeli robót ziemnych i profili podłużnych.</w:t>
      </w:r>
    </w:p>
    <w:p w14:paraId="4DFD5B13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0B9BCA5D" w14:textId="30F49D6A" w:rsidR="00A5113F" w:rsidRPr="00020BC8" w:rsidRDefault="00FE18E7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nie posiada aktualnej tabeli robót ziemnych i profili podłużnych. Należy zachować zasadę prowadzenia niwelety 5-10 cm powyżej istniejącego terenu i minimalnego spadku podłużnego 0,3%,</w:t>
      </w:r>
      <w:r w:rsidR="00020BC8">
        <w:rPr>
          <w:rFonts w:ascii="Arial" w:hAnsi="Arial" w:cs="Arial"/>
          <w:sz w:val="20"/>
          <w:szCs w:val="20"/>
        </w:rPr>
        <w:br/>
      </w:r>
      <w:r w:rsidRPr="00020BC8">
        <w:rPr>
          <w:rFonts w:ascii="Arial" w:hAnsi="Arial" w:cs="Arial"/>
          <w:sz w:val="20"/>
          <w:szCs w:val="20"/>
        </w:rPr>
        <w:t>a maksymalnie z Rozporządzeniem o warunkach technicznych jakim powinny odpowiadać drogi publiczne i ich usytuowanie.</w:t>
      </w:r>
    </w:p>
    <w:p w14:paraId="25313CD2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AEF8D2" w14:textId="551BC3BE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E357B7" w:rsidRPr="00020BC8">
        <w:rPr>
          <w:rFonts w:ascii="Arial" w:hAnsi="Arial" w:cs="Arial"/>
          <w:b/>
          <w:sz w:val="20"/>
          <w:szCs w:val="20"/>
        </w:rPr>
        <w:t>2</w:t>
      </w:r>
      <w:r w:rsidR="000D0617" w:rsidRPr="00020BC8">
        <w:rPr>
          <w:rFonts w:ascii="Arial" w:hAnsi="Arial" w:cs="Arial"/>
          <w:b/>
          <w:sz w:val="20"/>
          <w:szCs w:val="20"/>
        </w:rPr>
        <w:t>6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3D8C827B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Dla Z</w:t>
      </w:r>
      <w:r w:rsidR="00E357B7" w:rsidRPr="00020BC8">
        <w:rPr>
          <w:rFonts w:ascii="Arial" w:hAnsi="Arial" w:cs="Arial"/>
          <w:sz w:val="20"/>
          <w:szCs w:val="20"/>
        </w:rPr>
        <w:t>adania nr 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E357B7" w:rsidRPr="00020BC8">
        <w:rPr>
          <w:rFonts w:ascii="Arial" w:hAnsi="Arial" w:cs="Arial"/>
          <w:sz w:val="20"/>
          <w:szCs w:val="20"/>
        </w:rPr>
        <w:t>Czy przy wykonywaniu poszczególnych warstw ścieżki rowerowej należy doliczyć odsadzki wg. zasady iż szerokość odsadzki warstwy konstrukcyjnej niżej położonej powinna wynosić co najmniej 1,5 grubości warstwy wyżej położonej</w:t>
      </w:r>
      <w:r w:rsidR="00CD4B9E" w:rsidRPr="00020BC8">
        <w:rPr>
          <w:rFonts w:ascii="Arial" w:hAnsi="Arial" w:cs="Arial"/>
          <w:sz w:val="20"/>
          <w:szCs w:val="20"/>
        </w:rPr>
        <w:t>.</w:t>
      </w:r>
    </w:p>
    <w:p w14:paraId="52767BA1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2671AC40" w14:textId="77777777" w:rsidR="00F66833" w:rsidRPr="00020BC8" w:rsidRDefault="00F66833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wprowadził zmianę w budowie konstrukcji dróg rowerowych, w taki sposób, że warstwa odsączająca oraz podbudowa zasadnicza po obu stronach drogi rowerowej będzie szersza o dodatkowe 10 cm z każdej strony od warstwy ścieralnej i warstwy wiążącej.</w:t>
      </w:r>
    </w:p>
    <w:p w14:paraId="71E9E824" w14:textId="77777777" w:rsidR="00F66833" w:rsidRPr="00020BC8" w:rsidRDefault="00F66833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7BA590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E357B7" w:rsidRPr="00020BC8">
        <w:rPr>
          <w:rFonts w:ascii="Arial" w:hAnsi="Arial" w:cs="Arial"/>
          <w:b/>
          <w:sz w:val="20"/>
          <w:szCs w:val="20"/>
        </w:rPr>
        <w:t>2</w:t>
      </w:r>
      <w:r w:rsidR="000D0617" w:rsidRPr="00020BC8">
        <w:rPr>
          <w:rFonts w:ascii="Arial" w:hAnsi="Arial" w:cs="Arial"/>
          <w:b/>
          <w:sz w:val="20"/>
          <w:szCs w:val="20"/>
        </w:rPr>
        <w:t>7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638B6226" w14:textId="60291E82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</w:t>
      </w:r>
      <w:r w:rsidR="00E357B7" w:rsidRPr="00020BC8">
        <w:rPr>
          <w:rFonts w:ascii="Arial" w:hAnsi="Arial" w:cs="Arial"/>
          <w:sz w:val="20"/>
          <w:szCs w:val="20"/>
        </w:rPr>
        <w:t>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E357B7" w:rsidRPr="00020BC8">
        <w:rPr>
          <w:rFonts w:ascii="Arial" w:hAnsi="Arial" w:cs="Arial"/>
          <w:sz w:val="20"/>
          <w:szCs w:val="20"/>
        </w:rPr>
        <w:t>Czy wykonawca powinien uwzględnić w wycenie projekty tymczasowej organizacji ruchu</w:t>
      </w:r>
      <w:r w:rsidR="00020BC8">
        <w:rPr>
          <w:rFonts w:ascii="Arial" w:hAnsi="Arial" w:cs="Arial"/>
          <w:sz w:val="20"/>
          <w:szCs w:val="20"/>
        </w:rPr>
        <w:br/>
      </w:r>
      <w:r w:rsidR="00E357B7" w:rsidRPr="00020BC8">
        <w:rPr>
          <w:rFonts w:ascii="Arial" w:hAnsi="Arial" w:cs="Arial"/>
          <w:sz w:val="20"/>
          <w:szCs w:val="20"/>
        </w:rPr>
        <w:t>i związane z tym zajęcie pasa drogowego.</w:t>
      </w:r>
    </w:p>
    <w:p w14:paraId="754127AA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5F9B991F" w14:textId="24844076" w:rsidR="0003412C" w:rsidRPr="00020BC8" w:rsidRDefault="0003412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Zamawiający informuje, że wykonawca winien w wycenie uwzględnić wszelkie prace towarzyszące niezbędne do wykonania zadania, które nie są przedmiotem projektu budowlanego, jak np.: organizację ruchu, organizację zaplecza budowy, wejście w działki sąsiadujące, pokrycie dokonanych szkód. </w:t>
      </w:r>
    </w:p>
    <w:p w14:paraId="5DD03ABB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4E178B" w14:textId="6CF7143C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 xml:space="preserve">Pytanie nr </w:t>
      </w:r>
      <w:r w:rsidR="00E357B7" w:rsidRPr="00020BC8">
        <w:rPr>
          <w:rFonts w:ascii="Arial" w:hAnsi="Arial" w:cs="Arial"/>
          <w:b/>
          <w:sz w:val="20"/>
          <w:szCs w:val="20"/>
        </w:rPr>
        <w:t>2</w:t>
      </w:r>
      <w:r w:rsidR="000D0617" w:rsidRPr="00020BC8">
        <w:rPr>
          <w:rFonts w:ascii="Arial" w:hAnsi="Arial" w:cs="Arial"/>
          <w:b/>
          <w:sz w:val="20"/>
          <w:szCs w:val="20"/>
        </w:rPr>
        <w:t>8</w:t>
      </w:r>
      <w:r w:rsidRPr="00020BC8">
        <w:rPr>
          <w:rFonts w:ascii="Arial" w:hAnsi="Arial" w:cs="Arial"/>
          <w:b/>
          <w:sz w:val="20"/>
          <w:szCs w:val="20"/>
        </w:rPr>
        <w:t>:</w:t>
      </w:r>
    </w:p>
    <w:p w14:paraId="21EA352C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Dla Zadania nr </w:t>
      </w:r>
      <w:r w:rsidR="00E357B7" w:rsidRPr="00020BC8">
        <w:rPr>
          <w:rFonts w:ascii="Arial" w:hAnsi="Arial" w:cs="Arial"/>
          <w:sz w:val="20"/>
          <w:szCs w:val="20"/>
        </w:rPr>
        <w:t>1</w:t>
      </w:r>
      <w:r w:rsidRPr="00020BC8">
        <w:rPr>
          <w:rFonts w:ascii="Arial" w:hAnsi="Arial" w:cs="Arial"/>
          <w:sz w:val="20"/>
          <w:szCs w:val="20"/>
        </w:rPr>
        <w:t xml:space="preserve">: </w:t>
      </w:r>
      <w:r w:rsidR="00E357B7" w:rsidRPr="00020BC8">
        <w:rPr>
          <w:rFonts w:ascii="Arial" w:hAnsi="Arial" w:cs="Arial"/>
          <w:sz w:val="20"/>
          <w:szCs w:val="20"/>
        </w:rPr>
        <w:t>Proszę o udostępnienie projektu na wykonanie przepustu w km 0+900,00</w:t>
      </w:r>
    </w:p>
    <w:p w14:paraId="31068E42" w14:textId="77777777" w:rsidR="00A5113F" w:rsidRPr="00020BC8" w:rsidRDefault="00A5113F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b/>
          <w:sz w:val="20"/>
          <w:szCs w:val="20"/>
        </w:rPr>
        <w:t>Wyjaśnienia zamawiającego:</w:t>
      </w:r>
    </w:p>
    <w:p w14:paraId="638C596F" w14:textId="77777777" w:rsidR="00A5113F" w:rsidRDefault="0003412C" w:rsidP="001F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Zamawiający informuje, że załącza rysunek schematu wydłużenia przepustów. W razie konieczności w trakcie realizacji, w porozumieniu z Inspektorem Nadzoru należy dokonać zmian do zastałego stanu istniejącego.</w:t>
      </w:r>
    </w:p>
    <w:p w14:paraId="740C973C" w14:textId="77777777" w:rsidR="001F16F8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70C11" w14:textId="50E42000" w:rsidR="001F16F8" w:rsidRPr="00065F3F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nr 29</w:t>
      </w:r>
      <w:r w:rsidRPr="00065F3F">
        <w:rPr>
          <w:rFonts w:ascii="Arial" w:hAnsi="Arial" w:cs="Arial"/>
          <w:b/>
          <w:sz w:val="20"/>
          <w:szCs w:val="20"/>
        </w:rPr>
        <w:t>:</w:t>
      </w:r>
    </w:p>
    <w:p w14:paraId="7E16DB69" w14:textId="77777777" w:rsidR="001F16F8" w:rsidRPr="00065F3F" w:rsidRDefault="001F16F8" w:rsidP="001F16F8">
      <w:pPr>
        <w:spacing w:after="0" w:line="240" w:lineRule="auto"/>
        <w:jc w:val="both"/>
      </w:pPr>
      <w:r w:rsidRPr="00065F3F">
        <w:t>W jakim zakresie Przedmiar jest niezwiązany z zamówieniem?</w:t>
      </w:r>
    </w:p>
    <w:p w14:paraId="4DEC596F" w14:textId="77777777" w:rsidR="001F16F8" w:rsidRPr="00065F3F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5F3F">
        <w:rPr>
          <w:rFonts w:ascii="Arial" w:hAnsi="Arial" w:cs="Arial"/>
          <w:b/>
          <w:sz w:val="20"/>
          <w:szCs w:val="20"/>
        </w:rPr>
        <w:t>Wyjaśnienia zamawiającego:</w:t>
      </w:r>
    </w:p>
    <w:p w14:paraId="7F2FCEC3" w14:textId="11E96D55" w:rsidR="001F16F8" w:rsidRDefault="001F16F8" w:rsidP="001F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F3F">
        <w:rPr>
          <w:rFonts w:ascii="Arial" w:hAnsi="Arial" w:cs="Arial"/>
          <w:sz w:val="20"/>
          <w:szCs w:val="20"/>
        </w:rPr>
        <w:t xml:space="preserve">W przypadku zastosowania wynagrodzenia ryczałtowego Przedmiar, którego przedmiotem są roboty budowlane nie opisuje całokształtu dokumentacji technicznej, czemu Zamawiający </w:t>
      </w:r>
      <w:r>
        <w:rPr>
          <w:rFonts w:ascii="Arial" w:hAnsi="Arial" w:cs="Arial"/>
          <w:sz w:val="20"/>
          <w:szCs w:val="20"/>
        </w:rPr>
        <w:t xml:space="preserve">w </w:t>
      </w:r>
      <w:r w:rsidRPr="00065F3F">
        <w:rPr>
          <w:rFonts w:ascii="Arial" w:hAnsi="Arial" w:cs="Arial"/>
          <w:sz w:val="20"/>
          <w:szCs w:val="20"/>
        </w:rPr>
        <w:t>postępowaniu dał również wyraz w specyfikacji</w:t>
      </w:r>
      <w:r w:rsidR="00BB119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rozdział XVII pkt 2 i 3). Zakres przedmiotu zamówienia</w:t>
      </w:r>
      <w:r w:rsidRPr="00065F3F">
        <w:rPr>
          <w:rFonts w:ascii="Arial" w:hAnsi="Arial" w:cs="Arial"/>
          <w:sz w:val="20"/>
          <w:szCs w:val="20"/>
        </w:rPr>
        <w:t xml:space="preserve">, nie wynika </w:t>
      </w:r>
      <w:r>
        <w:rPr>
          <w:rFonts w:ascii="Arial" w:hAnsi="Arial" w:cs="Arial"/>
          <w:sz w:val="20"/>
          <w:szCs w:val="20"/>
        </w:rPr>
        <w:t>z Przedmiaru Robót</w:t>
      </w:r>
      <w:r w:rsidRPr="00065F3F">
        <w:rPr>
          <w:rFonts w:ascii="Arial" w:hAnsi="Arial" w:cs="Arial"/>
          <w:sz w:val="20"/>
          <w:szCs w:val="20"/>
        </w:rPr>
        <w:t xml:space="preserve">, lecz z całej dokumentacji technicznej </w:t>
      </w:r>
      <w:r>
        <w:rPr>
          <w:rFonts w:ascii="Arial" w:hAnsi="Arial" w:cs="Arial"/>
          <w:sz w:val="20"/>
          <w:szCs w:val="20"/>
        </w:rPr>
        <w:t>Zamawiającego. Podczas wyceny należy opierać się na projekcie, uwagach zawartych w SWZ, wizji w terenie oraz odpowiedziach Zamawiającego na pytania Wykonawców</w:t>
      </w:r>
      <w:r w:rsidRPr="00FC77BB">
        <w:t xml:space="preserve"> </w:t>
      </w:r>
      <w:r w:rsidRPr="00FC77BB">
        <w:rPr>
          <w:rFonts w:ascii="Arial" w:hAnsi="Arial" w:cs="Arial"/>
          <w:sz w:val="20"/>
          <w:szCs w:val="20"/>
        </w:rPr>
        <w:t>i wyjaśnienia treści</w:t>
      </w:r>
      <w:r>
        <w:rPr>
          <w:rFonts w:ascii="Arial" w:hAnsi="Arial" w:cs="Arial"/>
          <w:sz w:val="20"/>
          <w:szCs w:val="20"/>
        </w:rPr>
        <w:t xml:space="preserve"> SWZ .</w:t>
      </w:r>
    </w:p>
    <w:p w14:paraId="5AAC7E2F" w14:textId="77777777" w:rsidR="001F16F8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1C0E11" w14:textId="7390EF57" w:rsidR="001F16F8" w:rsidRPr="00AE011A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11A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30</w:t>
      </w:r>
      <w:r w:rsidRPr="00AE011A">
        <w:rPr>
          <w:rFonts w:ascii="Arial" w:hAnsi="Arial" w:cs="Arial"/>
          <w:b/>
          <w:sz w:val="20"/>
          <w:szCs w:val="20"/>
        </w:rPr>
        <w:t>:</w:t>
      </w:r>
    </w:p>
    <w:p w14:paraId="17548C80" w14:textId="77777777" w:rsidR="001F16F8" w:rsidRDefault="001F16F8" w:rsidP="001F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W jakim zakresie przy realizacji projektu Zamawia</w:t>
      </w:r>
      <w:r>
        <w:rPr>
          <w:rFonts w:ascii="Arial" w:hAnsi="Arial" w:cs="Arial"/>
          <w:sz w:val="20"/>
          <w:szCs w:val="20"/>
        </w:rPr>
        <w:t>jący będzie wykorzystywał treść</w:t>
      </w:r>
      <w:r w:rsidRPr="00CA359D">
        <w:rPr>
          <w:rFonts w:ascii="Arial" w:hAnsi="Arial" w:cs="Arial"/>
          <w:sz w:val="20"/>
          <w:szCs w:val="20"/>
        </w:rPr>
        <w:t>/zawartość Przedmiaru?</w:t>
      </w:r>
    </w:p>
    <w:p w14:paraId="219EDAAD" w14:textId="77777777" w:rsidR="001F16F8" w:rsidRDefault="001F16F8" w:rsidP="001F16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6637DFF5" w14:textId="77777777" w:rsidR="001F16F8" w:rsidRPr="00E92C7B" w:rsidRDefault="001F16F8" w:rsidP="001F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</w:t>
      </w:r>
      <w:r w:rsidRPr="00F50B02">
        <w:rPr>
          <w:rFonts w:ascii="Arial" w:hAnsi="Arial" w:cs="Arial"/>
          <w:sz w:val="20"/>
          <w:szCs w:val="20"/>
        </w:rPr>
        <w:t xml:space="preserve">race będą rozliczane na podstawie sprzedaży poszczególnych elementów projektu zgodnie ze stanem rzeczywistym </w:t>
      </w:r>
      <w:r>
        <w:rPr>
          <w:rFonts w:ascii="Arial" w:hAnsi="Arial" w:cs="Arial"/>
          <w:sz w:val="20"/>
          <w:szCs w:val="20"/>
        </w:rPr>
        <w:t>i Harmonogramem Rzeczowo Finansowym Wykonawcy.</w:t>
      </w:r>
    </w:p>
    <w:p w14:paraId="5AFA13C7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97B44A" w14:textId="1A3AC090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31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3EEC3F25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Jak przy sporządzaniu Ceny Ryczałtowej należy interpretować rozbieżności, braki, pominięcia Przedmiaru w odniesieniu do projektu?</w:t>
      </w:r>
    </w:p>
    <w:p w14:paraId="083F3421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7BBF869D" w14:textId="77777777" w:rsidR="001F16F8" w:rsidRPr="00E92C7B" w:rsidRDefault="001F16F8" w:rsidP="001F16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Przedmiar stanowi jedynie załącznik pomocniczy dla Wykonawcy i </w:t>
      </w:r>
      <w:r w:rsidRPr="00065F3F">
        <w:rPr>
          <w:rFonts w:ascii="Arial" w:hAnsi="Arial" w:cs="Arial"/>
          <w:sz w:val="20"/>
          <w:szCs w:val="20"/>
        </w:rPr>
        <w:t>nie opisuje całokształtu dokumentacji technicznej</w:t>
      </w:r>
      <w:r>
        <w:rPr>
          <w:rFonts w:ascii="Arial" w:hAnsi="Arial" w:cs="Arial"/>
          <w:sz w:val="20"/>
          <w:szCs w:val="20"/>
        </w:rPr>
        <w:t>. Służy jedynie jako materiał posiłkowy dla orientacyjnej wyceny przedmiotu zamówienia. Ofertę należy sporządzać na podstawie załączonego projektu i wizji w terenie.</w:t>
      </w:r>
    </w:p>
    <w:p w14:paraId="46D58D5D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5D8BA6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C3540C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7C03D6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C30D0" w14:textId="665552FC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lastRenderedPageBreak/>
        <w:t xml:space="preserve">Pytanie nr </w:t>
      </w:r>
      <w:r>
        <w:rPr>
          <w:rFonts w:ascii="Arial" w:hAnsi="Arial" w:cs="Arial"/>
          <w:b/>
          <w:sz w:val="20"/>
          <w:szCs w:val="20"/>
        </w:rPr>
        <w:t>32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6C099E76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Czy stosownie do Art. 101 PZP, Zamawiający dopuszcza zastosowanie materiałów i technologii w oparciu o nowe normy i wytyczne techniczne, w przypadku, gdy SST opiera się o stare, nieaktualne lub wycofane normy?</w:t>
      </w:r>
    </w:p>
    <w:p w14:paraId="4810FB4B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4E8551C6" w14:textId="6507F4E2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A92">
        <w:rPr>
          <w:rFonts w:ascii="Arial" w:hAnsi="Arial" w:cs="Arial"/>
          <w:sz w:val="20"/>
          <w:szCs w:val="20"/>
        </w:rPr>
        <w:t>Zamawiający dopuszcza zastosowanie materiałów i technologii w oparciu o nowe normy i wytyczne techniczne, w przypadku, gdy SST opiera się o stare, nieaktualne lub wycofane normy</w:t>
      </w:r>
      <w:r>
        <w:rPr>
          <w:rFonts w:ascii="Arial" w:hAnsi="Arial" w:cs="Arial"/>
          <w:sz w:val="20"/>
          <w:szCs w:val="20"/>
        </w:rPr>
        <w:t>. Należy stosować się do możliwie najnowszych norm. Zalecane jest w pierwszej kolejności stosowanie</w:t>
      </w:r>
      <w:r w:rsidR="00EE0F32">
        <w:rPr>
          <w:rFonts w:ascii="Arial" w:hAnsi="Arial" w:cs="Arial"/>
          <w:sz w:val="20"/>
          <w:szCs w:val="20"/>
        </w:rPr>
        <w:t xml:space="preserve"> Polskich Norm przenoszących </w:t>
      </w:r>
      <w:r>
        <w:rPr>
          <w:rFonts w:ascii="Arial" w:hAnsi="Arial" w:cs="Arial"/>
          <w:sz w:val="20"/>
          <w:szCs w:val="20"/>
        </w:rPr>
        <w:t xml:space="preserve"> Norm</w:t>
      </w:r>
      <w:r w:rsidR="00EE0F3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Europejski</w:t>
      </w:r>
      <w:r w:rsidR="00EE0F3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 ostateczną decyzję w trakcie realizacji podejmuje Inspektor Nadzoru Inwestorskiego.</w:t>
      </w:r>
    </w:p>
    <w:p w14:paraId="21ABFA6B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9EF77D" w14:textId="25FA7EC8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33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4C895917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Prosimy o potwierdzenie, czy wszystkie (dotychczasowe i przyszłe) odpowiedzi Zamawiającego na pytania dotyczące niniejszego postępowania stanowią integralną część SIWZ i należy je wykorzystać podczas sporządzania ofert, w tym także podczas wypełniania załączników i druków oraz kosztorysów ofertowych (w przypadku, gdy są wymagane)?</w:t>
      </w:r>
    </w:p>
    <w:p w14:paraId="4C2BA9BC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421B7E18" w14:textId="77777777" w:rsidR="001F16F8" w:rsidRPr="000D0617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oświadcza, że </w:t>
      </w:r>
      <w:r w:rsidRPr="00302A92">
        <w:rPr>
          <w:rFonts w:ascii="Arial" w:hAnsi="Arial" w:cs="Arial"/>
          <w:sz w:val="20"/>
          <w:szCs w:val="20"/>
        </w:rPr>
        <w:t>wszystkie odpowiedzi Zamawiającego na pytania dotyczące niniejszego postępowa</w:t>
      </w:r>
      <w:r>
        <w:rPr>
          <w:rFonts w:ascii="Arial" w:hAnsi="Arial" w:cs="Arial"/>
          <w:sz w:val="20"/>
          <w:szCs w:val="20"/>
        </w:rPr>
        <w:t>nia stanowią integralną część S</w:t>
      </w:r>
      <w:r w:rsidRPr="00302A92">
        <w:rPr>
          <w:rFonts w:ascii="Arial" w:hAnsi="Arial" w:cs="Arial"/>
          <w:sz w:val="20"/>
          <w:szCs w:val="20"/>
        </w:rPr>
        <w:t>WZ i należy je wykorzystać podczas sporządzania ofert, w tym także podczas wypełniania załączników i druków oraz kosztorysów ofertowych</w:t>
      </w:r>
      <w:r>
        <w:rPr>
          <w:rFonts w:ascii="Arial" w:hAnsi="Arial" w:cs="Arial"/>
          <w:sz w:val="20"/>
          <w:szCs w:val="20"/>
        </w:rPr>
        <w:t>.</w:t>
      </w:r>
    </w:p>
    <w:p w14:paraId="15DE8A69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C12EAB" w14:textId="1E3B4825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34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152828B2" w14:textId="77777777" w:rsidR="001F16F8" w:rsidRDefault="001F16F8" w:rsidP="001F16F8">
      <w:pPr>
        <w:spacing w:after="0" w:line="240" w:lineRule="auto"/>
      </w:pPr>
      <w:r w:rsidRPr="00CA359D">
        <w:rPr>
          <w:rFonts w:ascii="Arial" w:hAnsi="Arial" w:cs="Arial"/>
          <w:sz w:val="20"/>
          <w:szCs w:val="20"/>
        </w:rPr>
        <w:t>Dotyczy 05.03.05a Specyfikacje opracowano w oparciu o nieaktualne dokumenty techniczne WT-1, WT-2 2008. Zastosowanie wymagań zawartych w WT1 oraz WT2 z 2008 powoduje świadome przeniesienie na omawiany kontrakt błędów i niejasności zawartych w tych dokumentach. Wnosimy o wyrażenie zgody na projektowanie mieszanki mineralno-asfaltowej na warstwę ścieralną w oparciu o obowiązujące wymagania techniczne WT-1, WT-2 2014. Wspomniane dokumenty zostały wdrożone zarządzeniami nr 46 i 54 Generalnego Dyrektora Dróg Krajowych i Autostrad z 2014 roku.</w:t>
      </w:r>
      <w:r>
        <w:t xml:space="preserve"> </w:t>
      </w:r>
    </w:p>
    <w:p w14:paraId="40ADEE95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6BA6B3A0" w14:textId="77777777" w:rsidR="001F16F8" w:rsidRPr="008D2F79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pierwotny projekt został opracowany na czas obowiązywania przytoczonych WT z roku 2008. Należy zatem każdorazowo stosować się do najbardziej aktualnych przepisów, warunków technicznych i innych wytycznych dla infrastruktury.</w:t>
      </w:r>
    </w:p>
    <w:p w14:paraId="634B87F5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45F7BC" w14:textId="4EA5442B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35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183DD5D2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Dotyczy D.05.03.05b SST dla projektowanej mieszanek na warstwę wiążącą/wyrównawczą na zadaniu opracowano w oparciu o nieaktualne dokumenty techniczne WT1, WT2-2010. Przywołane wymagania zostały zaktualizowane i zastąpione dokumentami WT-1, WT-2 2014. Wnosimy o wyrażenie zgody na możliwość zmiany wymagań w stosunku do MMA i przedstawienie ich w oparciu o aktualne wymagania techniczne WT-1, WT-2 2014. Wspomniane dokumenty zostały wdrożone zarządzeniami nr 46 i 54 Generalnego Dyrektora Dróg Krajowych i Autostrad z 2014 roku.</w:t>
      </w:r>
    </w:p>
    <w:p w14:paraId="174089C5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21F2120D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5A65">
        <w:rPr>
          <w:rFonts w:ascii="Arial" w:hAnsi="Arial" w:cs="Arial"/>
          <w:sz w:val="20"/>
          <w:szCs w:val="20"/>
        </w:rPr>
        <w:t>Zamawiający informuje, że pierwotny projekt został opracowany na czas obowiązywania przytoczonych WT z roku 2008. Należy zatem każdorazowo stosować się do najbardziej aktualnych przepisów, warunków technicznych i innych wytycznych dla infrastruktury.</w:t>
      </w:r>
    </w:p>
    <w:p w14:paraId="3534FF9C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AB3B23" w14:textId="00A2124F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36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6A089351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Dotyczy D.05.03.05a, D.05.03.05b W SST podano niewłaściwe wartości wolnych przestrzeni w wykonanej warstwie. Wnosimy o potwierdzenie, że wolne przestrzenie w wykonanych warstwach dla projektowanych mieszanek na zadaniu mają być zgodne z WT2-2016, część II "Wykonanie warstw nawierzchni asfaltowych” tablica 16.</w:t>
      </w:r>
    </w:p>
    <w:p w14:paraId="66086FF4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6CBBC23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potwierdza, że n</w:t>
      </w:r>
      <w:r w:rsidRPr="00715A65">
        <w:rPr>
          <w:rFonts w:ascii="Arial" w:hAnsi="Arial" w:cs="Arial"/>
          <w:sz w:val="20"/>
          <w:szCs w:val="20"/>
        </w:rPr>
        <w:t>ależy każdorazowo stosować się do najbardziej aktualnych przepisów, warunków technicznych i innych wytycznych dla infrastruktury.</w:t>
      </w:r>
    </w:p>
    <w:p w14:paraId="64A5094F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160134" w14:textId="3407AE86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37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393930A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Wnosimy o potwierdzenie, że mieszanka projektowana na warstwę ścieralną AC 8 S 50/70, KR 1-2 na drogach rowerowych ma być koloru czarnego.</w:t>
      </w:r>
    </w:p>
    <w:p w14:paraId="620BA3B8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7394C71F" w14:textId="77777777" w:rsidR="001F16F8" w:rsidRPr="000D0617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potwierdza, ze mieszanka na warstwę ścieralną na drogach rowerowych ma być koloru czarnego.</w:t>
      </w:r>
    </w:p>
    <w:p w14:paraId="25BF274B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981D99" w14:textId="77777777" w:rsidR="00E94D79" w:rsidRDefault="00E94D79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B461F5" w14:textId="77777777" w:rsidR="00E94D79" w:rsidRDefault="00E94D79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A7E514" w14:textId="5F46B841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2D6EA7">
        <w:rPr>
          <w:rFonts w:ascii="Arial" w:hAnsi="Arial" w:cs="Arial"/>
          <w:b/>
          <w:sz w:val="20"/>
          <w:szCs w:val="20"/>
        </w:rPr>
        <w:lastRenderedPageBreak/>
        <w:t xml:space="preserve">Pytanie nr </w:t>
      </w:r>
      <w:r>
        <w:rPr>
          <w:rFonts w:ascii="Arial" w:hAnsi="Arial" w:cs="Arial"/>
          <w:b/>
          <w:sz w:val="20"/>
          <w:szCs w:val="20"/>
        </w:rPr>
        <w:t>38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1D0BEAA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Czy w kalkulacji uwzględnić wykonanie odsadzek na warstwach konstrukcyjnych oraz warstwach bitumicznych ścieżki rowerowej ze względu na możliwość obłamywania się krawędzi (zadanie 1 i 2)? Podane w projekcie rozwiązanie (opornik z tłucznia 0-31,5) nie jest w stanie zabezpieczyć konstrukcji ścieżki rowerowej.</w:t>
      </w:r>
    </w:p>
    <w:p w14:paraId="6D3535CB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2D5DB0FF" w14:textId="77777777" w:rsidR="001F16F8" w:rsidRPr="0048757D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757D">
        <w:rPr>
          <w:rFonts w:ascii="Arial" w:hAnsi="Arial" w:cs="Arial"/>
          <w:sz w:val="20"/>
          <w:szCs w:val="20"/>
        </w:rPr>
        <w:t>Zamawiający wprowadził zmianę w budowie konstrukcji dróg rowerowych, w taki sposób, że warstwa odsączająca oraz podbudowa zasadnicza po obu stronach drogi rowerowej będzie szersza o dodatkowe 10 cm z każdej strony od warstwy ścieralnej i warstwy wiążącej.</w:t>
      </w:r>
    </w:p>
    <w:p w14:paraId="371771B3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5BF109" w14:textId="3C501BAC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39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283AF4A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załączenie SST na wszystkie betony cementowe zastosowane w projekcie.</w:t>
      </w:r>
    </w:p>
    <w:p w14:paraId="78C7C92F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237E0437" w14:textId="77777777" w:rsidR="001F16F8" w:rsidRPr="000D0617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do ław betonowych należy stosować zalecenia przedstawione w SST dla krawężników, a w szczególności wykonania i pielęgnacji ławy dla nich. Podstawą rozliczenia dla innych elementów wykonanych z betonu cementowego będzie [m3] z uwzględnieniem wszelkich prac towarzyszących jak np.: szalowanie i tyczenie.</w:t>
      </w:r>
    </w:p>
    <w:p w14:paraId="68426EF2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747A70" w14:textId="44BB2A9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40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7389E6F6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sprecyzować, jaką grubość warstwy odsączającej należy przyjąć na zatoce autobusowej (zadanie 1)? W przedmiarze widnieje wartość 65 cm, a w przekroju konstrukcyjnym podano wartość 40 cm.</w:t>
      </w:r>
    </w:p>
    <w:p w14:paraId="0C6E6820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029D57BD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należy przyjąć konstrukcję warstwy odsączającej z przekroju konstrukcyjnego.</w:t>
      </w:r>
    </w:p>
    <w:p w14:paraId="5B5DAF35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3BA568" w14:textId="677A9694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41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30456605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sprecyzować, jaką kostkę kamienną należy przyjąć do kalkulacji na zatoce autobusowej (zadanie 1 i 2)? Rozbieżność pomiędzy przedmiarem a projektem.</w:t>
      </w:r>
    </w:p>
    <w:p w14:paraId="7167931F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2D840D24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należy zastosować kostkę z przekroju konstrukcyjnego, tj. kostkę kamienną łupaną 10/12.</w:t>
      </w:r>
    </w:p>
    <w:p w14:paraId="64EF8B99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8E1BD" w14:textId="1939224B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42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0FF8EA54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sprecyzowanie, jaką grubość podbudowy zasadniczej z kruszywa 0-31,5 zjazdu należy przyjąć do kalkulacji (zadanie 1)? Rozbieżność pomiędzy przedmiarem a projektem.</w:t>
      </w:r>
    </w:p>
    <w:p w14:paraId="5B4243BF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182DEF2D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ofertę należy przygotować zgodnie z projektem.</w:t>
      </w:r>
    </w:p>
    <w:p w14:paraId="3FE547F3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3D3D55" w14:textId="35E07F2D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43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0966B14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sprecyzowanie, jaką konstrukcję zatoki autobusowej należy przyjąć do kalkulacji? Rozbieżność pomiędzy przedmiarem a projektem (zadanie 1).</w:t>
      </w:r>
    </w:p>
    <w:p w14:paraId="43AB007A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123E1773" w14:textId="77777777" w:rsidR="001F16F8" w:rsidRPr="00FB38F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8FC">
        <w:rPr>
          <w:rFonts w:ascii="Arial" w:hAnsi="Arial" w:cs="Arial"/>
          <w:sz w:val="20"/>
          <w:szCs w:val="20"/>
        </w:rPr>
        <w:t>Zamawiający informuje, że ofertę należy przygotować zgodnie z projektem.</w:t>
      </w:r>
    </w:p>
    <w:p w14:paraId="007BA1B7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16430F" w14:textId="2A0AEA1A" w:rsidR="001F16F8" w:rsidRPr="00FB38FC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8FC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44</w:t>
      </w:r>
      <w:r w:rsidRPr="00FB38FC">
        <w:rPr>
          <w:rFonts w:ascii="Arial" w:hAnsi="Arial" w:cs="Arial"/>
          <w:b/>
          <w:sz w:val="20"/>
          <w:szCs w:val="20"/>
        </w:rPr>
        <w:t>:</w:t>
      </w:r>
    </w:p>
    <w:p w14:paraId="38177DB4" w14:textId="77777777" w:rsidR="001F16F8" w:rsidRPr="00FB38F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8FC">
        <w:rPr>
          <w:rFonts w:ascii="Arial" w:hAnsi="Arial" w:cs="Arial"/>
          <w:sz w:val="20"/>
          <w:szCs w:val="20"/>
        </w:rPr>
        <w:t>Czy inwestycja obejmuje wykonanie punktu do obsługi ruchu rowerowego wyposażonego w 10 boksów rowerowych, dwa stoliki, śmietniki oraz wygrodzenie płotem, w miejscowości Mierzyn (zadanie 1)?</w:t>
      </w:r>
    </w:p>
    <w:p w14:paraId="783E218D" w14:textId="77777777" w:rsidR="001F16F8" w:rsidRPr="00FB38FC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8FC">
        <w:rPr>
          <w:rFonts w:ascii="Arial" w:hAnsi="Arial" w:cs="Arial"/>
          <w:b/>
          <w:sz w:val="20"/>
          <w:szCs w:val="20"/>
        </w:rPr>
        <w:t>Wyjaśnienia zamawiającego:</w:t>
      </w:r>
    </w:p>
    <w:p w14:paraId="029A2326" w14:textId="77777777" w:rsidR="001F16F8" w:rsidRPr="00FB38F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8FC">
        <w:rPr>
          <w:rFonts w:ascii="Arial" w:hAnsi="Arial" w:cs="Arial"/>
          <w:sz w:val="20"/>
          <w:szCs w:val="20"/>
        </w:rPr>
        <w:t>Zamawiający wyjaśnia, że punktu do obsługi ruchu rowerowego w miejscowości Mierzyn nie wchodzi do zakresu zamówienia.</w:t>
      </w:r>
    </w:p>
    <w:p w14:paraId="7FC3A392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432545" w14:textId="02A23295" w:rsidR="001F16F8" w:rsidRPr="00FB38FC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8FC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45</w:t>
      </w:r>
      <w:r w:rsidRPr="00FB38FC">
        <w:rPr>
          <w:rFonts w:ascii="Arial" w:hAnsi="Arial" w:cs="Arial"/>
          <w:b/>
          <w:sz w:val="20"/>
          <w:szCs w:val="20"/>
        </w:rPr>
        <w:t>:</w:t>
      </w:r>
    </w:p>
    <w:p w14:paraId="20F9B850" w14:textId="77777777" w:rsidR="001F16F8" w:rsidRPr="00FB38F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8FC">
        <w:rPr>
          <w:rFonts w:ascii="Arial" w:hAnsi="Arial" w:cs="Arial"/>
          <w:sz w:val="20"/>
          <w:szCs w:val="20"/>
        </w:rPr>
        <w:t>Proszę o podanie lokalizacji i długości istniejących przepustów przeznaczonych do przedłużenia (zadanie 1).</w:t>
      </w:r>
    </w:p>
    <w:p w14:paraId="2720A35D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8FC">
        <w:rPr>
          <w:rFonts w:ascii="Arial" w:hAnsi="Arial" w:cs="Arial"/>
          <w:b/>
          <w:sz w:val="20"/>
          <w:szCs w:val="20"/>
        </w:rPr>
        <w:t>Wyjaśnienia zamawiającego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2A27F982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na działce</w:t>
      </w:r>
      <w:r w:rsidRPr="00EB1D7E">
        <w:rPr>
          <w:rFonts w:ascii="Arial" w:hAnsi="Arial" w:cs="Arial"/>
          <w:sz w:val="20"/>
          <w:szCs w:val="20"/>
        </w:rPr>
        <w:t xml:space="preserve"> nr 37 obr. Mierzyn </w:t>
      </w:r>
      <w:r>
        <w:rPr>
          <w:rFonts w:ascii="Arial" w:hAnsi="Arial" w:cs="Arial"/>
          <w:sz w:val="20"/>
          <w:szCs w:val="20"/>
        </w:rPr>
        <w:t xml:space="preserve">należy wykonać </w:t>
      </w:r>
      <w:r w:rsidRPr="00EB1D7E">
        <w:rPr>
          <w:rFonts w:ascii="Arial" w:hAnsi="Arial" w:cs="Arial"/>
          <w:sz w:val="20"/>
          <w:szCs w:val="20"/>
        </w:rPr>
        <w:t xml:space="preserve">przedłużenie o około 5,0 m (zależne od obecnie panujących warunków terenowych). </w:t>
      </w:r>
      <w:r>
        <w:rPr>
          <w:rFonts w:ascii="Arial" w:hAnsi="Arial" w:cs="Arial"/>
          <w:sz w:val="20"/>
          <w:szCs w:val="20"/>
        </w:rPr>
        <w:t>Na d</w:t>
      </w:r>
      <w:r w:rsidRPr="00EB1D7E">
        <w:rPr>
          <w:rFonts w:ascii="Arial" w:hAnsi="Arial" w:cs="Arial"/>
          <w:sz w:val="20"/>
          <w:szCs w:val="20"/>
        </w:rPr>
        <w:t>ział</w:t>
      </w:r>
      <w:r>
        <w:rPr>
          <w:rFonts w:ascii="Arial" w:hAnsi="Arial" w:cs="Arial"/>
          <w:sz w:val="20"/>
          <w:szCs w:val="20"/>
        </w:rPr>
        <w:t>ce</w:t>
      </w:r>
      <w:r w:rsidRPr="00EB1D7E">
        <w:rPr>
          <w:rFonts w:ascii="Arial" w:hAnsi="Arial" w:cs="Arial"/>
          <w:sz w:val="20"/>
          <w:szCs w:val="20"/>
        </w:rPr>
        <w:t xml:space="preserve"> nr 19/22 obr. Mierzyn </w:t>
      </w:r>
      <w:r>
        <w:rPr>
          <w:rFonts w:ascii="Arial" w:hAnsi="Arial" w:cs="Arial"/>
          <w:sz w:val="20"/>
          <w:szCs w:val="20"/>
        </w:rPr>
        <w:t>należy wykonać</w:t>
      </w:r>
      <w:r w:rsidRPr="00EB1D7E">
        <w:rPr>
          <w:rFonts w:ascii="Arial" w:hAnsi="Arial" w:cs="Arial"/>
          <w:sz w:val="20"/>
          <w:szCs w:val="20"/>
        </w:rPr>
        <w:t xml:space="preserve"> przedłużenie około 5,0 m (zależne od obecnie panujących warunków terenowych).</w:t>
      </w:r>
    </w:p>
    <w:p w14:paraId="237B4191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BB815" w14:textId="2F087F1D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46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22F1DEE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udostępnienie przekrojów konstrukcyjnych przepustów przeznaczonych do przedłużenia oraz wskazanie technologii wykonania (zadanie 1).</w:t>
      </w:r>
    </w:p>
    <w:p w14:paraId="34007B77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118D4545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738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załączył</w:t>
      </w:r>
      <w:r w:rsidRPr="0092738A">
        <w:rPr>
          <w:rFonts w:ascii="Arial" w:hAnsi="Arial" w:cs="Arial"/>
          <w:sz w:val="20"/>
          <w:szCs w:val="20"/>
        </w:rPr>
        <w:t xml:space="preserve"> schemat przedłużania przepustu (D2.3). Na tym samym schemacie należy przyjąć posadowienie nowych przepustów.</w:t>
      </w:r>
    </w:p>
    <w:p w14:paraId="74015945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A73504" w14:textId="5FD5F7B6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47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70A9C932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wskazanie lokalizacji rowów przeznaczonych do odtworzenia (zadanie 1 i 2).</w:t>
      </w:r>
    </w:p>
    <w:p w14:paraId="3C986EFD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3EE6A212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738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informuje, że lokalizacja</w:t>
      </w:r>
      <w:r w:rsidRPr="0092738A">
        <w:rPr>
          <w:rFonts w:ascii="Arial" w:hAnsi="Arial" w:cs="Arial"/>
          <w:sz w:val="20"/>
          <w:szCs w:val="20"/>
        </w:rPr>
        <w:t xml:space="preserve"> rowów przeznaczonych do odtworzenia </w:t>
      </w:r>
      <w:r>
        <w:rPr>
          <w:rFonts w:ascii="Arial" w:hAnsi="Arial" w:cs="Arial"/>
          <w:sz w:val="20"/>
          <w:szCs w:val="20"/>
        </w:rPr>
        <w:t xml:space="preserve">wskazana jest w </w:t>
      </w:r>
      <w:r w:rsidRPr="0092738A">
        <w:rPr>
          <w:rFonts w:ascii="Arial" w:hAnsi="Arial" w:cs="Arial"/>
          <w:sz w:val="20"/>
          <w:szCs w:val="20"/>
        </w:rPr>
        <w:t xml:space="preserve"> projek</w:t>
      </w:r>
      <w:r>
        <w:rPr>
          <w:rFonts w:ascii="Arial" w:hAnsi="Arial" w:cs="Arial"/>
          <w:sz w:val="20"/>
          <w:szCs w:val="20"/>
        </w:rPr>
        <w:t>cie</w:t>
      </w:r>
      <w:r w:rsidRPr="0092738A">
        <w:rPr>
          <w:rFonts w:ascii="Arial" w:hAnsi="Arial" w:cs="Arial"/>
          <w:sz w:val="20"/>
          <w:szCs w:val="20"/>
        </w:rPr>
        <w:t>. Jeśli ze względu na aktualny stan utrzymania rowów będzie konieczne ich odtworzenie/przebudowa/wykonanie to będzie to traktowane jako roboty dodatkowe</w:t>
      </w:r>
      <w:r>
        <w:rPr>
          <w:rFonts w:ascii="Arial" w:hAnsi="Arial" w:cs="Arial"/>
          <w:sz w:val="20"/>
          <w:szCs w:val="20"/>
        </w:rPr>
        <w:t>.</w:t>
      </w:r>
    </w:p>
    <w:p w14:paraId="2E8CF0D6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E4754A" w14:textId="4E2F204F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48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47746F2D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Proszę o wskazanie lokalizacji wykonanie balustrady segmentowej o dł. 184 m ( zadanie 1).</w:t>
      </w:r>
    </w:p>
    <w:p w14:paraId="58D9DC46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38E45BD9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l</w:t>
      </w:r>
      <w:r w:rsidRPr="0092738A">
        <w:rPr>
          <w:rFonts w:ascii="Arial" w:hAnsi="Arial" w:cs="Arial"/>
          <w:sz w:val="20"/>
          <w:szCs w:val="20"/>
        </w:rPr>
        <w:t>okalizacj</w:t>
      </w:r>
      <w:r>
        <w:rPr>
          <w:rFonts w:ascii="Arial" w:hAnsi="Arial" w:cs="Arial"/>
          <w:sz w:val="20"/>
          <w:szCs w:val="20"/>
        </w:rPr>
        <w:t>a</w:t>
      </w:r>
      <w:r w:rsidRPr="0092738A">
        <w:rPr>
          <w:rFonts w:ascii="Arial" w:hAnsi="Arial" w:cs="Arial"/>
          <w:sz w:val="20"/>
          <w:szCs w:val="20"/>
        </w:rPr>
        <w:t xml:space="preserve"> wykonani</w:t>
      </w:r>
      <w:r>
        <w:rPr>
          <w:rFonts w:ascii="Arial" w:hAnsi="Arial" w:cs="Arial"/>
          <w:sz w:val="20"/>
          <w:szCs w:val="20"/>
        </w:rPr>
        <w:t>a balustrady segmentowej dla</w:t>
      </w:r>
      <w:r w:rsidRPr="0092738A">
        <w:rPr>
          <w:rFonts w:ascii="Arial" w:hAnsi="Arial" w:cs="Arial"/>
          <w:sz w:val="20"/>
          <w:szCs w:val="20"/>
        </w:rPr>
        <w:t xml:space="preserve"> zadani</w:t>
      </w:r>
      <w:r>
        <w:rPr>
          <w:rFonts w:ascii="Arial" w:hAnsi="Arial" w:cs="Arial"/>
          <w:sz w:val="20"/>
          <w:szCs w:val="20"/>
        </w:rPr>
        <w:t>a nr</w:t>
      </w:r>
      <w:r w:rsidRPr="0092738A"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sz w:val="20"/>
          <w:szCs w:val="20"/>
        </w:rPr>
        <w:t>została wskazana</w:t>
      </w:r>
      <w:r w:rsidRPr="0092738A">
        <w:rPr>
          <w:rFonts w:ascii="Arial" w:hAnsi="Arial" w:cs="Arial"/>
          <w:sz w:val="20"/>
          <w:szCs w:val="20"/>
        </w:rPr>
        <w:t xml:space="preserve"> na projekcie w formie linii czerwonych z okręgami. Zamawiający uznaje za warunek spełniony poprzez zastosowanie barier U-11a. Wycenę należy prowadzić wg. projektu.</w:t>
      </w:r>
    </w:p>
    <w:p w14:paraId="00F765AC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A45552" w14:textId="70FF5064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49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5A69FB30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W celu rzetelnej kalkulacji proszę o podanie ilości oraz średnic drzew przeznaczonych do wycinki (zadanie 1 i 2).</w:t>
      </w:r>
    </w:p>
    <w:p w14:paraId="2ED63675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6AF3EE0F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56A">
        <w:rPr>
          <w:rFonts w:ascii="Arial" w:hAnsi="Arial" w:cs="Arial"/>
          <w:sz w:val="20"/>
          <w:szCs w:val="20"/>
        </w:rPr>
        <w:t>Zamawiający informuje, że nie dysponuje Decyzją na wycinkę drzew. Uzyskanie stosownych Decyzji leży po stronie Wykonawcy. Po rozstrzygnięciu postępowania o zamówienie publiczne Zamawiający przekaże Wykonawcy odpowiednie pełnomocnictwa do wystąpienia do właściwych Instytucji o stosowne pozwolenia na wycinkę</w:t>
      </w:r>
      <w:r>
        <w:rPr>
          <w:rFonts w:ascii="Arial" w:hAnsi="Arial" w:cs="Arial"/>
          <w:sz w:val="20"/>
          <w:szCs w:val="20"/>
        </w:rPr>
        <w:t>.</w:t>
      </w:r>
    </w:p>
    <w:p w14:paraId="0DBC02FB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00A133" w14:textId="09227E89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50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5234DCCB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W celu rzetelnej kalkulacji proszę o podanie powierzchni zakrzewienia przeznaczonej do karczowania (zadanie 1 i 2)</w:t>
      </w:r>
    </w:p>
    <w:p w14:paraId="51074B96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1FEB8C4A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powierzchnię zakrzewienia przeznaczonego do karczowania  należy samodzielnie ocenić na postawie wizji w terenie.</w:t>
      </w:r>
    </w:p>
    <w:p w14:paraId="0B5CFD5B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71C1B6" w14:textId="3032C42D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51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692119E3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359D">
        <w:rPr>
          <w:rFonts w:ascii="Arial" w:hAnsi="Arial" w:cs="Arial"/>
          <w:sz w:val="20"/>
          <w:szCs w:val="20"/>
        </w:rPr>
        <w:t>Czy inwestycja obejmuje wykonanie ścieżki rowerowej na działce nr 20/5 (zadanie nr 1 – Projekt zagospodarowania terenu rys. D1.2.)? Jeśli tak, proszę o wskazanie granic działki pasa drogowego oraz konstrukcji ścieżki jaką należy przyjąć do kalkulacji.</w:t>
      </w:r>
    </w:p>
    <w:p w14:paraId="35EB1134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15FFB569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i</w:t>
      </w:r>
      <w:r>
        <w:t>nwestycja obejmuje również ścieżkę na działce 20/5. Ta część inwestycji traktowana jest jako utwardzenie działki budowlanej i nie stanowi pasa drogowego. Należy zachować jednolitą konstrukcję ścieżki rowerowej na całej inwestycji – z wyjątkiem wskazanych miejsc w projekcie.</w:t>
      </w:r>
    </w:p>
    <w:p w14:paraId="269CAD81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DF357E" w14:textId="1BC06D78" w:rsidR="001F16F8" w:rsidRPr="00AB60BC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60BC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52</w:t>
      </w:r>
      <w:r w:rsidRPr="00AB60BC">
        <w:rPr>
          <w:rFonts w:ascii="Arial" w:hAnsi="Arial" w:cs="Arial"/>
          <w:b/>
          <w:sz w:val="20"/>
          <w:szCs w:val="20"/>
        </w:rPr>
        <w:t>:</w:t>
      </w:r>
    </w:p>
    <w:p w14:paraId="4713ED07" w14:textId="77777777" w:rsidR="001F16F8" w:rsidRPr="00AB60B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0BC">
        <w:rPr>
          <w:rFonts w:ascii="Arial" w:hAnsi="Arial" w:cs="Arial"/>
          <w:sz w:val="20"/>
          <w:szCs w:val="20"/>
        </w:rPr>
        <w:t>Prosimy o obniżenie kary umownej zawartej w §9 ust. 1 pkt 2 z 0,5%/dzień na 0,25%/dzień (dot.</w:t>
      </w:r>
    </w:p>
    <w:p w14:paraId="6278FF9B" w14:textId="77777777" w:rsidR="001F16F8" w:rsidRPr="00AB60B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0BC">
        <w:rPr>
          <w:rFonts w:ascii="Arial" w:hAnsi="Arial" w:cs="Arial"/>
          <w:sz w:val="20"/>
          <w:szCs w:val="20"/>
        </w:rPr>
        <w:t>wzorów umów dla Zad. 1 i 2 oraz Zad. 3)</w:t>
      </w:r>
    </w:p>
    <w:p w14:paraId="56F2C3E2" w14:textId="77777777" w:rsidR="001F16F8" w:rsidRPr="00AB60BC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60BC">
        <w:rPr>
          <w:rFonts w:ascii="Arial" w:hAnsi="Arial" w:cs="Arial"/>
          <w:b/>
          <w:sz w:val="20"/>
          <w:szCs w:val="20"/>
        </w:rPr>
        <w:t>Wyjaśnienia zamawiającego:</w:t>
      </w:r>
    </w:p>
    <w:p w14:paraId="3A51A87E" w14:textId="77777777" w:rsidR="001F16F8" w:rsidRPr="00AB60BC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0BC">
        <w:rPr>
          <w:rFonts w:ascii="Arial" w:hAnsi="Arial" w:cs="Arial"/>
          <w:sz w:val="20"/>
          <w:szCs w:val="20"/>
        </w:rPr>
        <w:t>Zamawiający informuje, że nie wyraża zgody na obniżenie oprocentowania kar umownych.</w:t>
      </w:r>
    </w:p>
    <w:p w14:paraId="40346059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B9B91F" w14:textId="5AEC35A6" w:rsidR="001F16F8" w:rsidRPr="00F70DE1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0DE1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53</w:t>
      </w:r>
      <w:r w:rsidRPr="00F70DE1">
        <w:rPr>
          <w:rFonts w:ascii="Arial" w:hAnsi="Arial" w:cs="Arial"/>
          <w:b/>
          <w:sz w:val="20"/>
          <w:szCs w:val="20"/>
        </w:rPr>
        <w:t>:</w:t>
      </w:r>
    </w:p>
    <w:p w14:paraId="14FFC1D1" w14:textId="77777777" w:rsidR="001F16F8" w:rsidRPr="00F70DE1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0DE1">
        <w:rPr>
          <w:rFonts w:ascii="Arial" w:hAnsi="Arial" w:cs="Arial"/>
          <w:sz w:val="20"/>
          <w:szCs w:val="20"/>
        </w:rPr>
        <w:t>Proszę o udostępnienie projektów na zadanie nr 1, nr 2, i nr 3 w formacie *.</w:t>
      </w:r>
      <w:proofErr w:type="spellStart"/>
      <w:r w:rsidRPr="00F70DE1">
        <w:rPr>
          <w:rFonts w:ascii="Arial" w:hAnsi="Arial" w:cs="Arial"/>
          <w:sz w:val="20"/>
          <w:szCs w:val="20"/>
        </w:rPr>
        <w:t>dwg</w:t>
      </w:r>
      <w:proofErr w:type="spellEnd"/>
      <w:r w:rsidRPr="00F70DE1">
        <w:rPr>
          <w:rFonts w:ascii="Arial" w:hAnsi="Arial" w:cs="Arial"/>
          <w:sz w:val="20"/>
          <w:szCs w:val="20"/>
        </w:rPr>
        <w:t>.</w:t>
      </w:r>
    </w:p>
    <w:p w14:paraId="32BB2374" w14:textId="77777777" w:rsidR="001F16F8" w:rsidRPr="00F70DE1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0DE1">
        <w:rPr>
          <w:rFonts w:ascii="Arial" w:hAnsi="Arial" w:cs="Arial"/>
          <w:b/>
          <w:sz w:val="20"/>
          <w:szCs w:val="20"/>
        </w:rPr>
        <w:t>Wyjaśnienia zamawiającego:</w:t>
      </w:r>
    </w:p>
    <w:p w14:paraId="504BD947" w14:textId="77777777" w:rsidR="001F16F8" w:rsidRPr="00F70DE1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0DE1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mawiający wyjaśnia, że umieścił</w:t>
      </w:r>
      <w:r w:rsidRPr="00F70DE1">
        <w:rPr>
          <w:rFonts w:ascii="Arial" w:hAnsi="Arial" w:cs="Arial"/>
          <w:sz w:val="20"/>
          <w:szCs w:val="20"/>
        </w:rPr>
        <w:t xml:space="preserve"> na stronie BIP projekty</w:t>
      </w:r>
      <w:r>
        <w:rPr>
          <w:rFonts w:ascii="Arial" w:hAnsi="Arial" w:cs="Arial"/>
          <w:sz w:val="20"/>
          <w:szCs w:val="20"/>
        </w:rPr>
        <w:t xml:space="preserve"> zagospodarowania terenu w formacie *.</w:t>
      </w:r>
      <w:proofErr w:type="spellStart"/>
      <w:r w:rsidRPr="00F70DE1">
        <w:rPr>
          <w:rFonts w:ascii="Arial" w:hAnsi="Arial" w:cs="Arial"/>
          <w:sz w:val="20"/>
          <w:szCs w:val="20"/>
        </w:rPr>
        <w:t>dwg</w:t>
      </w:r>
      <w:proofErr w:type="spellEnd"/>
      <w:r w:rsidRPr="00F70DE1">
        <w:rPr>
          <w:rFonts w:ascii="Arial" w:hAnsi="Arial" w:cs="Arial"/>
          <w:sz w:val="20"/>
          <w:szCs w:val="20"/>
        </w:rPr>
        <w:t>.</w:t>
      </w:r>
    </w:p>
    <w:p w14:paraId="32D2F6F3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DB6538" w14:textId="2B4E7FF8" w:rsidR="001F16F8" w:rsidRPr="00F70DE1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0DE1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54</w:t>
      </w:r>
      <w:r w:rsidRPr="00F70DE1">
        <w:rPr>
          <w:rFonts w:ascii="Arial" w:hAnsi="Arial" w:cs="Arial"/>
          <w:b/>
          <w:sz w:val="20"/>
          <w:szCs w:val="20"/>
        </w:rPr>
        <w:t>:</w:t>
      </w:r>
    </w:p>
    <w:p w14:paraId="63C6C273" w14:textId="77777777" w:rsidR="001F16F8" w:rsidRPr="009C1AE6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AE6">
        <w:rPr>
          <w:rFonts w:ascii="Arial" w:hAnsi="Arial" w:cs="Arial"/>
          <w:sz w:val="20"/>
          <w:szCs w:val="20"/>
        </w:rPr>
        <w:t>Proszę o dołączenie opinii geotechnicznej.</w:t>
      </w:r>
    </w:p>
    <w:p w14:paraId="5B1E9CF4" w14:textId="77777777" w:rsidR="001F16F8" w:rsidRPr="009C1AE6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1AE6">
        <w:rPr>
          <w:rFonts w:ascii="Arial" w:hAnsi="Arial" w:cs="Arial"/>
          <w:b/>
          <w:sz w:val="20"/>
          <w:szCs w:val="20"/>
        </w:rPr>
        <w:t>Wyjaśnienia zamawiającego:</w:t>
      </w:r>
    </w:p>
    <w:p w14:paraId="40781B0D" w14:textId="77777777" w:rsidR="001F16F8" w:rsidRPr="009C1AE6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1AE6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informuje, że nie posiada opinii </w:t>
      </w:r>
      <w:r w:rsidRPr="00A35B01">
        <w:rPr>
          <w:rFonts w:ascii="Arial" w:hAnsi="Arial" w:cs="Arial"/>
          <w:sz w:val="20"/>
          <w:szCs w:val="20"/>
        </w:rPr>
        <w:t>geotechnicznej</w:t>
      </w:r>
      <w:r>
        <w:rPr>
          <w:rFonts w:ascii="Arial" w:hAnsi="Arial" w:cs="Arial"/>
          <w:sz w:val="20"/>
          <w:szCs w:val="20"/>
        </w:rPr>
        <w:t>.</w:t>
      </w:r>
    </w:p>
    <w:p w14:paraId="7D901E3D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B29677" w14:textId="182A965D" w:rsidR="001F16F8" w:rsidRPr="009C1AE6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1AE6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55</w:t>
      </w:r>
      <w:r w:rsidRPr="009C1AE6">
        <w:rPr>
          <w:rFonts w:ascii="Arial" w:hAnsi="Arial" w:cs="Arial"/>
          <w:b/>
          <w:sz w:val="20"/>
          <w:szCs w:val="20"/>
        </w:rPr>
        <w:t>:</w:t>
      </w:r>
    </w:p>
    <w:p w14:paraId="10433DC8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5553">
        <w:rPr>
          <w:rFonts w:ascii="Arial" w:hAnsi="Arial" w:cs="Arial"/>
          <w:sz w:val="20"/>
          <w:szCs w:val="20"/>
        </w:rPr>
        <w:t xml:space="preserve">W opisie technicznym dla zadania nr 1 i 2 w konstrukcji nawierzchni jest warstwa  " [OPCJONALNIE] nasyp - piasek 0/2 </w:t>
      </w:r>
      <w:proofErr w:type="spellStart"/>
      <w:r w:rsidRPr="00955553">
        <w:rPr>
          <w:rFonts w:ascii="Arial" w:hAnsi="Arial" w:cs="Arial"/>
          <w:sz w:val="20"/>
          <w:szCs w:val="20"/>
        </w:rPr>
        <w:t>stab</w:t>
      </w:r>
      <w:proofErr w:type="spellEnd"/>
      <w:r w:rsidRPr="00955553">
        <w:rPr>
          <w:rFonts w:ascii="Arial" w:hAnsi="Arial" w:cs="Arial"/>
          <w:sz w:val="20"/>
          <w:szCs w:val="20"/>
        </w:rPr>
        <w:t xml:space="preserve">. mech. do Ev2=50 </w:t>
      </w:r>
      <w:proofErr w:type="spellStart"/>
      <w:r w:rsidRPr="00955553">
        <w:rPr>
          <w:rFonts w:ascii="Arial" w:hAnsi="Arial" w:cs="Arial"/>
          <w:sz w:val="20"/>
          <w:szCs w:val="20"/>
        </w:rPr>
        <w:t>MPa</w:t>
      </w:r>
      <w:proofErr w:type="spellEnd"/>
      <w:r w:rsidRPr="00955553">
        <w:rPr>
          <w:rFonts w:ascii="Arial" w:hAnsi="Arial" w:cs="Arial"/>
          <w:sz w:val="20"/>
          <w:szCs w:val="20"/>
        </w:rPr>
        <w:t xml:space="preserve"> gr. min. 20 cm (w wypadku konieczności uzupełnienia braków w między konstrukcją nawierzchni, a gruntem rodzimym)". Z załączonej dokumentacji nie można stwierdzić gdzie takie miejsca będą występowały i jaką będą miały grubość. Proszę o wskazanie takich miejsc oraz podanie grubości warstwy. Jeżeli Zamawiający nie jest wstanie wskazać tych miejsc to czy przy wystąpieniu </w:t>
      </w:r>
      <w:r w:rsidRPr="00955553">
        <w:rPr>
          <w:rFonts w:ascii="Arial" w:hAnsi="Arial" w:cs="Arial"/>
          <w:sz w:val="20"/>
          <w:szCs w:val="20"/>
        </w:rPr>
        <w:lastRenderedPageBreak/>
        <w:t>takiej sytuacji będzie to liczone jako roboty dodatkowe, ponieważ Wykonawca przy sporządzaniu ofert nie jest wstanie określić występowania tych miejsc w oparciu o załączoną dokumentację.</w:t>
      </w:r>
    </w:p>
    <w:p w14:paraId="34D71E7D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A5E05E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3C9D77A0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wyjaśnia, że z</w:t>
      </w:r>
      <w:r w:rsidRPr="00557ADD">
        <w:rPr>
          <w:rFonts w:ascii="Arial" w:hAnsi="Arial" w:cs="Arial"/>
          <w:sz w:val="20"/>
          <w:szCs w:val="20"/>
        </w:rPr>
        <w:t>e względu na dynamiczny charakter otoczeni</w:t>
      </w:r>
      <w:r>
        <w:rPr>
          <w:rFonts w:ascii="Arial" w:hAnsi="Arial" w:cs="Arial"/>
          <w:sz w:val="20"/>
          <w:szCs w:val="20"/>
        </w:rPr>
        <w:t>a</w:t>
      </w:r>
      <w:r w:rsidRPr="00557ADD">
        <w:rPr>
          <w:rFonts w:ascii="Arial" w:hAnsi="Arial" w:cs="Arial"/>
          <w:sz w:val="20"/>
          <w:szCs w:val="20"/>
        </w:rPr>
        <w:t xml:space="preserve"> planowanych prac wartość ta może być zmienna </w:t>
      </w:r>
      <w:r>
        <w:rPr>
          <w:rFonts w:ascii="Arial" w:hAnsi="Arial" w:cs="Arial"/>
          <w:sz w:val="20"/>
          <w:szCs w:val="20"/>
        </w:rPr>
        <w:t xml:space="preserve">zależnie od </w:t>
      </w:r>
      <w:r w:rsidRPr="00557ADD">
        <w:rPr>
          <w:rFonts w:ascii="Arial" w:hAnsi="Arial" w:cs="Arial"/>
          <w:sz w:val="20"/>
          <w:szCs w:val="20"/>
        </w:rPr>
        <w:t>sezon</w:t>
      </w:r>
      <w:r>
        <w:rPr>
          <w:rFonts w:ascii="Arial" w:hAnsi="Arial" w:cs="Arial"/>
          <w:sz w:val="20"/>
          <w:szCs w:val="20"/>
        </w:rPr>
        <w:t>u</w:t>
      </w:r>
      <w:r w:rsidRPr="00557ADD">
        <w:rPr>
          <w:rFonts w:ascii="Arial" w:hAnsi="Arial" w:cs="Arial"/>
          <w:sz w:val="20"/>
          <w:szCs w:val="20"/>
        </w:rPr>
        <w:t xml:space="preserve"> uprawn</w:t>
      </w:r>
      <w:r>
        <w:rPr>
          <w:rFonts w:ascii="Arial" w:hAnsi="Arial" w:cs="Arial"/>
          <w:sz w:val="20"/>
          <w:szCs w:val="20"/>
        </w:rPr>
        <w:t>ego</w:t>
      </w:r>
      <w:r w:rsidRPr="00557ADD">
        <w:rPr>
          <w:rFonts w:ascii="Arial" w:hAnsi="Arial" w:cs="Arial"/>
          <w:sz w:val="20"/>
          <w:szCs w:val="20"/>
        </w:rPr>
        <w:t xml:space="preserve"> na sąsiadujących polach. Oferent powinien uwzględnić to w cenie ryczałtowej.</w:t>
      </w:r>
    </w:p>
    <w:p w14:paraId="3BB97DCC" w14:textId="77777777" w:rsidR="001F16F8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030A2C" w14:textId="048EA269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56</w:t>
      </w:r>
      <w:r w:rsidRPr="002D6EA7">
        <w:rPr>
          <w:rFonts w:ascii="Arial" w:hAnsi="Arial" w:cs="Arial"/>
          <w:b/>
          <w:sz w:val="20"/>
          <w:szCs w:val="20"/>
        </w:rPr>
        <w:t>:</w:t>
      </w:r>
    </w:p>
    <w:p w14:paraId="0FA9F3AF" w14:textId="77777777" w:rsidR="001F16F8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5553">
        <w:rPr>
          <w:rFonts w:ascii="Arial" w:hAnsi="Arial" w:cs="Arial"/>
          <w:sz w:val="20"/>
          <w:szCs w:val="20"/>
        </w:rPr>
        <w:t>Proszę o dołączenie niwelety dla zadania 1.</w:t>
      </w:r>
    </w:p>
    <w:p w14:paraId="05F62ECF" w14:textId="77777777" w:rsidR="001F16F8" w:rsidRPr="002D6EA7" w:rsidRDefault="001F16F8" w:rsidP="001F16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EA7">
        <w:rPr>
          <w:rFonts w:ascii="Arial" w:hAnsi="Arial" w:cs="Arial"/>
          <w:b/>
          <w:sz w:val="20"/>
          <w:szCs w:val="20"/>
        </w:rPr>
        <w:t>Wyjaśnienia zamawiającego:</w:t>
      </w:r>
    </w:p>
    <w:p w14:paraId="506E7F45" w14:textId="77777777" w:rsidR="001F16F8" w:rsidRPr="000C00D2" w:rsidRDefault="001F16F8" w:rsidP="001F1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z</w:t>
      </w:r>
      <w:r w:rsidRPr="00557ADD">
        <w:rPr>
          <w:rFonts w:ascii="Arial" w:hAnsi="Arial" w:cs="Arial"/>
          <w:sz w:val="20"/>
          <w:szCs w:val="20"/>
        </w:rPr>
        <w:t xml:space="preserve">ałącza profil podłużny drogi. Należy jednak mieć na względzie, że został on opracowania na bazie dokumentacji przekazanej Zamawiającemu </w:t>
      </w:r>
      <w:r>
        <w:rPr>
          <w:rFonts w:ascii="Arial" w:hAnsi="Arial" w:cs="Arial"/>
          <w:sz w:val="20"/>
          <w:szCs w:val="20"/>
        </w:rPr>
        <w:t xml:space="preserve">w latach poprzednich </w:t>
      </w:r>
      <w:r w:rsidRPr="00557ADD">
        <w:rPr>
          <w:rFonts w:ascii="Arial" w:hAnsi="Arial" w:cs="Arial"/>
          <w:sz w:val="20"/>
          <w:szCs w:val="20"/>
        </w:rPr>
        <w:t>, co może skutkować rozbieżnością z</w:t>
      </w:r>
      <w:r>
        <w:rPr>
          <w:rFonts w:ascii="Arial" w:hAnsi="Arial" w:cs="Arial"/>
          <w:sz w:val="20"/>
          <w:szCs w:val="20"/>
        </w:rPr>
        <w:t xml:space="preserve"> aktualnym</w:t>
      </w:r>
      <w:r w:rsidRPr="00557ADD">
        <w:rPr>
          <w:rFonts w:ascii="Arial" w:hAnsi="Arial" w:cs="Arial"/>
          <w:sz w:val="20"/>
          <w:szCs w:val="20"/>
        </w:rPr>
        <w:t xml:space="preserve"> stanem istniejącym. W wypadku znaczących rozbieżności Wykonawca powinien w porozumieniu z Inspektorem i geodetą skorygować niweletę.</w:t>
      </w:r>
    </w:p>
    <w:p w14:paraId="71DCDD64" w14:textId="77777777" w:rsidR="001F16F8" w:rsidRPr="00020BC8" w:rsidRDefault="001F16F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9FF39" w14:textId="77777777" w:rsidR="00F87D68" w:rsidRPr="00020BC8" w:rsidRDefault="00F87D68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FE0E7" w14:textId="1869F85E" w:rsidR="00BA7561" w:rsidRPr="00020BC8" w:rsidRDefault="006D1B58" w:rsidP="00020B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 </w:t>
      </w:r>
      <w:r w:rsidR="00BA7561" w:rsidRPr="00020BC8">
        <w:rPr>
          <w:rFonts w:ascii="Arial" w:hAnsi="Arial" w:cs="Arial"/>
          <w:b/>
          <w:sz w:val="20"/>
          <w:szCs w:val="20"/>
        </w:rPr>
        <w:t>II.</w:t>
      </w:r>
    </w:p>
    <w:p w14:paraId="0573AEC6" w14:textId="77777777" w:rsidR="00BA7561" w:rsidRPr="00020BC8" w:rsidRDefault="00BA7561" w:rsidP="00020BC8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0BC8">
        <w:rPr>
          <w:rFonts w:ascii="Arial" w:eastAsia="Calibri" w:hAnsi="Arial" w:cs="Arial"/>
          <w:sz w:val="20"/>
          <w:szCs w:val="20"/>
          <w:lang w:eastAsia="en-US"/>
        </w:rPr>
        <w:t xml:space="preserve">Zamawiający, działając zgodnie z art. 286 ust. 1 ustawy </w:t>
      </w:r>
      <w:proofErr w:type="spellStart"/>
      <w:r w:rsidRPr="00020BC8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020BC8">
        <w:rPr>
          <w:rFonts w:ascii="Arial" w:eastAsia="Calibri" w:hAnsi="Arial" w:cs="Arial"/>
          <w:sz w:val="20"/>
          <w:szCs w:val="20"/>
          <w:lang w:eastAsia="en-US"/>
        </w:rPr>
        <w:t>, zmienia:</w:t>
      </w:r>
    </w:p>
    <w:p w14:paraId="4204A5E4" w14:textId="77777777" w:rsidR="00BA7561" w:rsidRPr="00020BC8" w:rsidRDefault="00BA7561" w:rsidP="00020BC8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75CEC00" w14:textId="77777777" w:rsidR="00631C7C" w:rsidRPr="00020BC8" w:rsidRDefault="00631C7C" w:rsidP="00020BC8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" w:name="_Hlk71185689"/>
      <w:r w:rsidRPr="00020BC8">
        <w:rPr>
          <w:rFonts w:ascii="Arial" w:hAnsi="Arial" w:cs="Arial"/>
          <w:sz w:val="20"/>
          <w:szCs w:val="20"/>
        </w:rPr>
        <w:t>Treść rozdziału V pkt 4 SWZ, który otrzymuje brzmienie:</w:t>
      </w:r>
    </w:p>
    <w:p w14:paraId="52D6A37A" w14:textId="77777777" w:rsidR="00297C45" w:rsidRPr="00020BC8" w:rsidRDefault="00631C7C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 xml:space="preserve">„4. Zamawiający, działając zgodnie z art. 121 ustawy </w:t>
      </w:r>
      <w:proofErr w:type="spellStart"/>
      <w:r w:rsidRPr="00020BC8">
        <w:rPr>
          <w:rFonts w:ascii="Arial" w:hAnsi="Arial" w:cs="Arial"/>
          <w:sz w:val="20"/>
          <w:szCs w:val="20"/>
        </w:rPr>
        <w:t>Pzp</w:t>
      </w:r>
      <w:proofErr w:type="spellEnd"/>
      <w:r w:rsidRPr="00020BC8">
        <w:rPr>
          <w:rFonts w:ascii="Arial" w:hAnsi="Arial" w:cs="Arial"/>
          <w:sz w:val="20"/>
          <w:szCs w:val="20"/>
        </w:rPr>
        <w:t xml:space="preserve">, </w:t>
      </w:r>
      <w:r w:rsidRPr="00020BC8">
        <w:rPr>
          <w:rFonts w:ascii="Arial" w:hAnsi="Arial" w:cs="Arial"/>
          <w:b/>
          <w:sz w:val="20"/>
          <w:szCs w:val="20"/>
        </w:rPr>
        <w:t>zastrzega obowiązek osobistego wykonania przez wykonawcę kluczowych zadań dotyczących wyko</w:t>
      </w:r>
      <w:r w:rsidR="00297C45" w:rsidRPr="00020BC8">
        <w:rPr>
          <w:rFonts w:ascii="Arial" w:hAnsi="Arial" w:cs="Arial"/>
          <w:b/>
          <w:sz w:val="20"/>
          <w:szCs w:val="20"/>
        </w:rPr>
        <w:t>nania:</w:t>
      </w:r>
    </w:p>
    <w:p w14:paraId="0F4A533E" w14:textId="77777777" w:rsidR="00297C45" w:rsidRPr="00020BC8" w:rsidRDefault="00297C45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- robót ziemnych (w tym wykonania wykopów i nasypów),</w:t>
      </w:r>
    </w:p>
    <w:p w14:paraId="316835C9" w14:textId="77777777" w:rsidR="00297C45" w:rsidRPr="00020BC8" w:rsidRDefault="00297C45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- ław betonowych wraz z wbudowaniem krawężników,</w:t>
      </w:r>
    </w:p>
    <w:p w14:paraId="05E425B5" w14:textId="77777777" w:rsidR="00297C45" w:rsidRPr="00020BC8" w:rsidRDefault="00297C45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- warstwy odsączającej oraz podbudowy pod warstwy nawierzchniowe,</w:t>
      </w:r>
    </w:p>
    <w:p w14:paraId="1C874163" w14:textId="77777777" w:rsidR="00297C45" w:rsidRPr="00020BC8" w:rsidRDefault="00297C45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- nawierzchni z kostki brukowej,</w:t>
      </w:r>
    </w:p>
    <w:p w14:paraId="0BE42206" w14:textId="77777777" w:rsidR="00631C7C" w:rsidRPr="00020BC8" w:rsidRDefault="00297C45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- plantowania i humusowania terenu.</w:t>
      </w:r>
      <w:r w:rsidR="00631C7C" w:rsidRPr="00020BC8">
        <w:rPr>
          <w:rFonts w:ascii="Arial" w:hAnsi="Arial" w:cs="Arial"/>
          <w:sz w:val="20"/>
          <w:szCs w:val="20"/>
        </w:rPr>
        <w:t>”</w:t>
      </w:r>
    </w:p>
    <w:p w14:paraId="49F9F65A" w14:textId="77777777" w:rsidR="008B2497" w:rsidRPr="00020BC8" w:rsidRDefault="008B2497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2"/>
    <w:p w14:paraId="0BE093E3" w14:textId="77777777" w:rsidR="00EB03E7" w:rsidRPr="00020BC8" w:rsidRDefault="00EB03E7" w:rsidP="00020BC8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treść rozdziału XI pkt 1 SWZ, który otrzymuje brzmienie:</w:t>
      </w:r>
    </w:p>
    <w:p w14:paraId="41961281" w14:textId="77777777" w:rsidR="00EB03E7" w:rsidRPr="00020BC8" w:rsidRDefault="00EB03E7" w:rsidP="00020BC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50C1AF" w14:textId="1B6DAE0A" w:rsidR="00EB03E7" w:rsidRPr="00020BC8" w:rsidRDefault="00EB03E7" w:rsidP="00020BC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0BC8">
        <w:rPr>
          <w:rFonts w:ascii="Arial" w:eastAsia="Times New Roman" w:hAnsi="Arial" w:cs="Arial"/>
          <w:sz w:val="20"/>
          <w:szCs w:val="20"/>
          <w:lang w:eastAsia="pl-PL"/>
        </w:rPr>
        <w:t>„1. Ofertę należy złożyć w terminie do</w:t>
      </w:r>
      <w:r w:rsidRPr="00020B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dnia 26.05.2021r. </w:t>
      </w:r>
      <w:r w:rsidRPr="00020BC8">
        <w:rPr>
          <w:rFonts w:ascii="Arial" w:eastAsia="Times New Roman" w:hAnsi="Arial" w:cs="Arial"/>
          <w:sz w:val="20"/>
          <w:szCs w:val="20"/>
          <w:lang w:eastAsia="pl-PL"/>
        </w:rPr>
        <w:t>do godziny 12:00.”;</w:t>
      </w:r>
    </w:p>
    <w:p w14:paraId="76233787" w14:textId="77777777" w:rsidR="00EB03E7" w:rsidRPr="00020BC8" w:rsidRDefault="00EB03E7" w:rsidP="00020BC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637E5" w14:textId="77777777" w:rsidR="00EB03E7" w:rsidRPr="00020BC8" w:rsidRDefault="00EB03E7" w:rsidP="00020BC8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treść rozdziału IX SWZ, który otrzymuje brzmienie:</w:t>
      </w:r>
    </w:p>
    <w:p w14:paraId="2F6B1DCA" w14:textId="4227132C" w:rsidR="00EB03E7" w:rsidRPr="00020BC8" w:rsidRDefault="00EB03E7" w:rsidP="00020B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>„Termin związania ofertą wynosi 30 dni od dnia upływu terminu składania ofert, tj. do</w:t>
      </w:r>
      <w:r w:rsidRPr="00020BC8">
        <w:rPr>
          <w:rFonts w:ascii="Arial" w:hAnsi="Arial" w:cs="Arial"/>
          <w:b/>
          <w:bCs/>
          <w:sz w:val="20"/>
          <w:szCs w:val="20"/>
        </w:rPr>
        <w:t xml:space="preserve"> dnia 2</w:t>
      </w:r>
      <w:r w:rsidR="00793784" w:rsidRPr="00020BC8">
        <w:rPr>
          <w:rFonts w:ascii="Arial" w:hAnsi="Arial" w:cs="Arial"/>
          <w:b/>
          <w:bCs/>
          <w:sz w:val="20"/>
          <w:szCs w:val="20"/>
        </w:rPr>
        <w:t>4</w:t>
      </w:r>
      <w:r w:rsidRPr="00020BC8">
        <w:rPr>
          <w:rFonts w:ascii="Arial" w:hAnsi="Arial" w:cs="Arial"/>
          <w:b/>
          <w:bCs/>
          <w:sz w:val="20"/>
          <w:szCs w:val="20"/>
        </w:rPr>
        <w:t>.06.</w:t>
      </w:r>
      <w:r w:rsidRPr="00020BC8">
        <w:rPr>
          <w:rFonts w:ascii="Arial" w:hAnsi="Arial" w:cs="Arial"/>
          <w:b/>
          <w:sz w:val="20"/>
          <w:szCs w:val="20"/>
        </w:rPr>
        <w:t>2021</w:t>
      </w:r>
      <w:r w:rsidRPr="00020BC8">
        <w:rPr>
          <w:rFonts w:ascii="Arial" w:hAnsi="Arial" w:cs="Arial"/>
          <w:sz w:val="20"/>
          <w:szCs w:val="20"/>
        </w:rPr>
        <w:t>r.”.</w:t>
      </w:r>
    </w:p>
    <w:p w14:paraId="57D6536B" w14:textId="294A2DDA" w:rsidR="00BA7561" w:rsidRPr="00020BC8" w:rsidRDefault="00BA7561" w:rsidP="00F87D68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</w:p>
    <w:p w14:paraId="35121185" w14:textId="77777777" w:rsidR="00793784" w:rsidRPr="00020BC8" w:rsidRDefault="00793784" w:rsidP="00793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</w:p>
    <w:p w14:paraId="2A7E8312" w14:textId="0B1F94D4" w:rsidR="00793784" w:rsidRPr="00020BC8" w:rsidRDefault="00793784" w:rsidP="00793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  <w:t>Burmistrz Karlina</w:t>
      </w:r>
    </w:p>
    <w:p w14:paraId="527700FC" w14:textId="77777777" w:rsidR="00793784" w:rsidRPr="00020BC8" w:rsidRDefault="00793784" w:rsidP="00793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</w:r>
      <w:r w:rsidRPr="00020BC8">
        <w:rPr>
          <w:rFonts w:ascii="Arial" w:hAnsi="Arial" w:cs="Arial"/>
          <w:sz w:val="20"/>
          <w:szCs w:val="20"/>
        </w:rPr>
        <w:tab/>
        <w:t xml:space="preserve">Waldemar </w:t>
      </w:r>
      <w:proofErr w:type="spellStart"/>
      <w:r w:rsidRPr="00020BC8">
        <w:rPr>
          <w:rFonts w:ascii="Arial" w:hAnsi="Arial" w:cs="Arial"/>
          <w:sz w:val="20"/>
          <w:szCs w:val="20"/>
        </w:rPr>
        <w:t>Miśko</w:t>
      </w:r>
      <w:proofErr w:type="spellEnd"/>
    </w:p>
    <w:p w14:paraId="1DCDBDF8" w14:textId="77777777" w:rsidR="00793784" w:rsidRPr="00020BC8" w:rsidRDefault="00793784" w:rsidP="00F87D68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</w:p>
    <w:p w14:paraId="544B11CD" w14:textId="77777777" w:rsidR="006D1B58" w:rsidRPr="00020BC8" w:rsidRDefault="006D1B58" w:rsidP="00F87D6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D1B58" w:rsidRPr="00020BC8" w:rsidSect="00020BC8">
      <w:footerReference w:type="default" r:id="rId8"/>
      <w:pgSz w:w="11906" w:h="16838"/>
      <w:pgMar w:top="851" w:right="102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26851" w14:textId="77777777" w:rsidR="0030259F" w:rsidRDefault="0030259F" w:rsidP="00F87D68">
      <w:pPr>
        <w:spacing w:after="0" w:line="240" w:lineRule="auto"/>
      </w:pPr>
      <w:r>
        <w:separator/>
      </w:r>
    </w:p>
  </w:endnote>
  <w:endnote w:type="continuationSeparator" w:id="0">
    <w:p w14:paraId="6FDE0662" w14:textId="77777777" w:rsidR="0030259F" w:rsidRDefault="0030259F" w:rsidP="00F8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331001"/>
      <w:docPartObj>
        <w:docPartGallery w:val="Page Numbers (Bottom of Page)"/>
        <w:docPartUnique/>
      </w:docPartObj>
    </w:sdtPr>
    <w:sdtEndPr/>
    <w:sdtContent>
      <w:p w14:paraId="46EF9D98" w14:textId="7E33C4A2" w:rsidR="00F87D68" w:rsidRDefault="00F87D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79">
          <w:rPr>
            <w:noProof/>
          </w:rPr>
          <w:t>8</w:t>
        </w:r>
        <w:r>
          <w:fldChar w:fldCharType="end"/>
        </w:r>
      </w:p>
    </w:sdtContent>
  </w:sdt>
  <w:p w14:paraId="70EFCC1A" w14:textId="77777777" w:rsidR="00F87D68" w:rsidRDefault="00F87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13355" w14:textId="77777777" w:rsidR="0030259F" w:rsidRDefault="0030259F" w:rsidP="00F87D68">
      <w:pPr>
        <w:spacing w:after="0" w:line="240" w:lineRule="auto"/>
      </w:pPr>
      <w:r>
        <w:separator/>
      </w:r>
    </w:p>
  </w:footnote>
  <w:footnote w:type="continuationSeparator" w:id="0">
    <w:p w14:paraId="27AF501B" w14:textId="77777777" w:rsidR="0030259F" w:rsidRDefault="0030259F" w:rsidP="00F8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76D6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7C"/>
    <w:rsid w:val="00020BC8"/>
    <w:rsid w:val="0003412C"/>
    <w:rsid w:val="000567A7"/>
    <w:rsid w:val="000D0617"/>
    <w:rsid w:val="00120B94"/>
    <w:rsid w:val="001773B1"/>
    <w:rsid w:val="001B68E5"/>
    <w:rsid w:val="001D67BB"/>
    <w:rsid w:val="001E2E80"/>
    <w:rsid w:val="001F16F8"/>
    <w:rsid w:val="0024716B"/>
    <w:rsid w:val="00261F4E"/>
    <w:rsid w:val="00263955"/>
    <w:rsid w:val="00270F5E"/>
    <w:rsid w:val="00297C45"/>
    <w:rsid w:val="002D6EA7"/>
    <w:rsid w:val="002F48A1"/>
    <w:rsid w:val="0030259F"/>
    <w:rsid w:val="00326ECE"/>
    <w:rsid w:val="0035252B"/>
    <w:rsid w:val="00354DF9"/>
    <w:rsid w:val="0041101F"/>
    <w:rsid w:val="004552E3"/>
    <w:rsid w:val="004B36D7"/>
    <w:rsid w:val="004C61E4"/>
    <w:rsid w:val="004D76DA"/>
    <w:rsid w:val="004E201E"/>
    <w:rsid w:val="004F622C"/>
    <w:rsid w:val="0053663E"/>
    <w:rsid w:val="005716FD"/>
    <w:rsid w:val="005B4904"/>
    <w:rsid w:val="006256AA"/>
    <w:rsid w:val="00631C7C"/>
    <w:rsid w:val="00632FE2"/>
    <w:rsid w:val="006D1B58"/>
    <w:rsid w:val="006D50D2"/>
    <w:rsid w:val="00713186"/>
    <w:rsid w:val="00730174"/>
    <w:rsid w:val="00755D2F"/>
    <w:rsid w:val="00793784"/>
    <w:rsid w:val="00816F26"/>
    <w:rsid w:val="008454C5"/>
    <w:rsid w:val="008B2497"/>
    <w:rsid w:val="008B6FC5"/>
    <w:rsid w:val="008D2F79"/>
    <w:rsid w:val="009C62BC"/>
    <w:rsid w:val="00A006B8"/>
    <w:rsid w:val="00A35551"/>
    <w:rsid w:val="00A42E12"/>
    <w:rsid w:val="00A5113F"/>
    <w:rsid w:val="00A572FD"/>
    <w:rsid w:val="00A6082D"/>
    <w:rsid w:val="00A67D7C"/>
    <w:rsid w:val="00B04657"/>
    <w:rsid w:val="00BA7561"/>
    <w:rsid w:val="00BB119E"/>
    <w:rsid w:val="00BD08E6"/>
    <w:rsid w:val="00BD4112"/>
    <w:rsid w:val="00BE592B"/>
    <w:rsid w:val="00BF577C"/>
    <w:rsid w:val="00C066BF"/>
    <w:rsid w:val="00C133D9"/>
    <w:rsid w:val="00C3645F"/>
    <w:rsid w:val="00CB0BA2"/>
    <w:rsid w:val="00CB7E3B"/>
    <w:rsid w:val="00CC5856"/>
    <w:rsid w:val="00CD4B9E"/>
    <w:rsid w:val="00CD6320"/>
    <w:rsid w:val="00D85413"/>
    <w:rsid w:val="00DB46B3"/>
    <w:rsid w:val="00DF7252"/>
    <w:rsid w:val="00E357B7"/>
    <w:rsid w:val="00E94D79"/>
    <w:rsid w:val="00EB03E7"/>
    <w:rsid w:val="00EC6A84"/>
    <w:rsid w:val="00EE0F32"/>
    <w:rsid w:val="00EF61AE"/>
    <w:rsid w:val="00F052BD"/>
    <w:rsid w:val="00F264BF"/>
    <w:rsid w:val="00F46C2F"/>
    <w:rsid w:val="00F55B67"/>
    <w:rsid w:val="00F605DE"/>
    <w:rsid w:val="00F6424D"/>
    <w:rsid w:val="00F66833"/>
    <w:rsid w:val="00F710E5"/>
    <w:rsid w:val="00F87D68"/>
    <w:rsid w:val="00F9236E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56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D68"/>
  </w:style>
  <w:style w:type="paragraph" w:styleId="Stopka">
    <w:name w:val="footer"/>
    <w:basedOn w:val="Normalny"/>
    <w:link w:val="StopkaZnak"/>
    <w:uiPriority w:val="99"/>
    <w:unhideWhenUsed/>
    <w:rsid w:val="00F8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567A7"/>
    <w:pPr>
      <w:widowControl w:val="0"/>
      <w:suppressAutoHyphens/>
      <w:autoSpaceDN w:val="0"/>
      <w:spacing w:after="0" w:line="240" w:lineRule="auto"/>
    </w:pPr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67A7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56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D68"/>
  </w:style>
  <w:style w:type="paragraph" w:styleId="Stopka">
    <w:name w:val="footer"/>
    <w:basedOn w:val="Normalny"/>
    <w:link w:val="StopkaZnak"/>
    <w:uiPriority w:val="99"/>
    <w:unhideWhenUsed/>
    <w:rsid w:val="00F8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3643</Words>
  <Characters>21862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2021-05-18T06:25:00Z</cp:lastPrinted>
  <dcterms:created xsi:type="dcterms:W3CDTF">2021-05-19T11:45:00Z</dcterms:created>
  <dcterms:modified xsi:type="dcterms:W3CDTF">2021-05-19T12:39:00Z</dcterms:modified>
</cp:coreProperties>
</file>