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8F2C" w14:textId="77777777" w:rsidR="000567A7" w:rsidRPr="00AE0A5B" w:rsidRDefault="000567A7" w:rsidP="0097063F">
      <w:pPr>
        <w:autoSpaceDE w:val="0"/>
        <w:autoSpaceDN w:val="0"/>
        <w:adjustRightInd w:val="0"/>
        <w:spacing w:after="0" w:line="240" w:lineRule="auto"/>
        <w:ind w:left="-720" w:firstLine="720"/>
        <w:rPr>
          <w:rFonts w:ascii="Arial" w:eastAsia="Arial Unicode MS" w:hAnsi="Arial" w:cs="Arial"/>
          <w:kern w:val="3"/>
          <w:sz w:val="20"/>
          <w:szCs w:val="20"/>
        </w:rPr>
      </w:pPr>
      <w:r w:rsidRPr="00AE0A5B">
        <w:rPr>
          <w:rFonts w:ascii="Arial" w:eastAsia="Arial Unicode MS" w:hAnsi="Arial" w:cs="Arial"/>
          <w:kern w:val="3"/>
          <w:sz w:val="20"/>
          <w:szCs w:val="20"/>
        </w:rPr>
        <w:t>Gmina Karlino</w:t>
      </w:r>
    </w:p>
    <w:p w14:paraId="072146C8" w14:textId="77777777" w:rsidR="000567A7" w:rsidRPr="00AE0A5B" w:rsidRDefault="000567A7" w:rsidP="0097063F">
      <w:pPr>
        <w:autoSpaceDE w:val="0"/>
        <w:autoSpaceDN w:val="0"/>
        <w:adjustRightInd w:val="0"/>
        <w:spacing w:after="0" w:line="240" w:lineRule="auto"/>
        <w:ind w:left="-720" w:firstLine="720"/>
        <w:rPr>
          <w:rFonts w:ascii="Arial" w:eastAsia="Arial Unicode MS" w:hAnsi="Arial" w:cs="Arial"/>
          <w:kern w:val="3"/>
          <w:sz w:val="20"/>
          <w:szCs w:val="20"/>
        </w:rPr>
      </w:pPr>
      <w:r w:rsidRPr="00AE0A5B">
        <w:rPr>
          <w:rFonts w:ascii="Arial" w:eastAsia="Arial Unicode MS" w:hAnsi="Arial" w:cs="Arial"/>
          <w:kern w:val="3"/>
          <w:sz w:val="20"/>
          <w:szCs w:val="20"/>
        </w:rPr>
        <w:t>Plac Jana Pawła II 6</w:t>
      </w:r>
    </w:p>
    <w:p w14:paraId="22A51830" w14:textId="77777777" w:rsidR="000567A7" w:rsidRPr="00A4141B" w:rsidRDefault="000567A7" w:rsidP="0097063F">
      <w:pPr>
        <w:autoSpaceDE w:val="0"/>
        <w:autoSpaceDN w:val="0"/>
        <w:adjustRightInd w:val="0"/>
        <w:spacing w:after="0" w:line="240" w:lineRule="auto"/>
        <w:ind w:left="-720" w:firstLine="720"/>
        <w:jc w:val="both"/>
        <w:rPr>
          <w:rFonts w:ascii="Arial" w:eastAsia="Arial Unicode MS" w:hAnsi="Arial" w:cs="Arial"/>
          <w:kern w:val="3"/>
          <w:sz w:val="20"/>
          <w:szCs w:val="20"/>
        </w:rPr>
      </w:pPr>
      <w:r w:rsidRPr="00AE0A5B">
        <w:rPr>
          <w:rFonts w:ascii="Arial" w:eastAsia="Arial Unicode MS" w:hAnsi="Arial" w:cs="Arial"/>
          <w:kern w:val="3"/>
          <w:sz w:val="20"/>
          <w:szCs w:val="20"/>
        </w:rPr>
        <w:t>78-230 Karlino</w:t>
      </w:r>
    </w:p>
    <w:p w14:paraId="329D9F63" w14:textId="616E2281" w:rsidR="000567A7" w:rsidRPr="0035272A" w:rsidRDefault="00160CED" w:rsidP="0097063F">
      <w:pPr>
        <w:autoSpaceDE w:val="0"/>
        <w:autoSpaceDN w:val="0"/>
        <w:adjustRightInd w:val="0"/>
        <w:spacing w:after="0" w:line="240" w:lineRule="auto"/>
        <w:ind w:left="-720" w:firstLine="720"/>
        <w:jc w:val="right"/>
        <w:rPr>
          <w:rFonts w:ascii="Arial" w:eastAsia="Arial Unicode MS" w:hAnsi="Arial" w:cs="Arial"/>
          <w:kern w:val="3"/>
          <w:sz w:val="20"/>
          <w:szCs w:val="20"/>
        </w:rPr>
      </w:pPr>
      <w:r>
        <w:rPr>
          <w:rFonts w:ascii="Arial" w:eastAsia="Arial Unicode MS" w:hAnsi="Arial" w:cs="Arial"/>
          <w:kern w:val="3"/>
          <w:sz w:val="20"/>
          <w:szCs w:val="20"/>
        </w:rPr>
        <w:t xml:space="preserve">Karlino, dnia </w:t>
      </w:r>
      <w:r w:rsidR="007C46F6">
        <w:rPr>
          <w:rFonts w:ascii="Arial" w:eastAsia="Arial Unicode MS" w:hAnsi="Arial" w:cs="Arial"/>
          <w:kern w:val="3"/>
          <w:sz w:val="20"/>
          <w:szCs w:val="20"/>
        </w:rPr>
        <w:t>0</w:t>
      </w:r>
      <w:r w:rsidR="00C32FDF">
        <w:rPr>
          <w:rFonts w:ascii="Arial" w:eastAsia="Arial Unicode MS" w:hAnsi="Arial" w:cs="Arial"/>
          <w:kern w:val="3"/>
          <w:sz w:val="20"/>
          <w:szCs w:val="20"/>
        </w:rPr>
        <w:t>4</w:t>
      </w:r>
      <w:r w:rsidR="000567A7" w:rsidRPr="0035272A">
        <w:rPr>
          <w:rFonts w:ascii="Arial" w:eastAsia="Arial Unicode MS" w:hAnsi="Arial" w:cs="Arial"/>
          <w:kern w:val="3"/>
          <w:sz w:val="20"/>
          <w:szCs w:val="20"/>
        </w:rPr>
        <w:t>.</w:t>
      </w:r>
      <w:r w:rsidR="00C32FDF">
        <w:rPr>
          <w:rFonts w:ascii="Arial" w:eastAsia="Arial Unicode MS" w:hAnsi="Arial" w:cs="Arial"/>
          <w:kern w:val="3"/>
          <w:sz w:val="20"/>
          <w:szCs w:val="20"/>
        </w:rPr>
        <w:t>11</w:t>
      </w:r>
      <w:r w:rsidR="000567A7" w:rsidRPr="0035272A">
        <w:rPr>
          <w:rFonts w:ascii="Arial" w:eastAsia="Arial Unicode MS" w:hAnsi="Arial" w:cs="Arial"/>
          <w:kern w:val="3"/>
          <w:sz w:val="20"/>
          <w:szCs w:val="20"/>
        </w:rPr>
        <w:t>.2021r.</w:t>
      </w:r>
    </w:p>
    <w:p w14:paraId="63F86A69" w14:textId="77777777" w:rsidR="000567A7" w:rsidRPr="0035272A" w:rsidRDefault="000567A7" w:rsidP="0097063F">
      <w:pPr>
        <w:spacing w:after="0" w:line="240" w:lineRule="auto"/>
        <w:ind w:left="2835"/>
        <w:rPr>
          <w:rFonts w:ascii="Arial" w:hAnsi="Arial" w:cs="Arial"/>
          <w:b/>
          <w:bCs/>
          <w:i/>
          <w:iCs/>
          <w:sz w:val="20"/>
          <w:szCs w:val="20"/>
        </w:rPr>
      </w:pPr>
      <w:r w:rsidRPr="0035272A">
        <w:rPr>
          <w:rFonts w:ascii="Arial" w:hAnsi="Arial" w:cs="Arial"/>
          <w:b/>
          <w:bCs/>
          <w:i/>
          <w:iCs/>
          <w:sz w:val="20"/>
          <w:szCs w:val="20"/>
        </w:rPr>
        <w:t>Wykonawcy biorący udział w postępowaniu</w:t>
      </w:r>
      <w:bookmarkStart w:id="0" w:name="_GoBack"/>
      <w:bookmarkEnd w:id="0"/>
    </w:p>
    <w:p w14:paraId="4C1728FE" w14:textId="77777777" w:rsidR="000567A7" w:rsidRPr="0035272A" w:rsidRDefault="000567A7" w:rsidP="0097063F">
      <w:pPr>
        <w:autoSpaceDE w:val="0"/>
        <w:autoSpaceDN w:val="0"/>
        <w:adjustRightInd w:val="0"/>
        <w:spacing w:after="0" w:line="240" w:lineRule="auto"/>
        <w:jc w:val="center"/>
        <w:rPr>
          <w:rFonts w:ascii="Arial" w:hAnsi="Arial" w:cs="Arial"/>
          <w:b/>
          <w:bCs/>
          <w:i/>
          <w:iCs/>
          <w:sz w:val="20"/>
          <w:szCs w:val="20"/>
        </w:rPr>
      </w:pPr>
      <w:r w:rsidRPr="0035272A">
        <w:rPr>
          <w:rFonts w:ascii="Arial" w:hAnsi="Arial" w:cs="Arial"/>
          <w:b/>
          <w:bCs/>
          <w:i/>
          <w:iCs/>
          <w:sz w:val="20"/>
          <w:szCs w:val="20"/>
        </w:rPr>
        <w:t>o udzielenie zamówienia publicznego</w:t>
      </w:r>
    </w:p>
    <w:p w14:paraId="2F8C72DD" w14:textId="77777777" w:rsidR="000567A7" w:rsidRPr="0035272A" w:rsidRDefault="000567A7" w:rsidP="0097063F">
      <w:pPr>
        <w:autoSpaceDE w:val="0"/>
        <w:autoSpaceDN w:val="0"/>
        <w:adjustRightInd w:val="0"/>
        <w:spacing w:after="0" w:line="240" w:lineRule="auto"/>
        <w:jc w:val="center"/>
        <w:rPr>
          <w:rFonts w:ascii="Arial" w:hAnsi="Arial" w:cs="Arial"/>
          <w:sz w:val="20"/>
          <w:szCs w:val="20"/>
        </w:rPr>
      </w:pPr>
    </w:p>
    <w:p w14:paraId="3A1F52EA" w14:textId="77777777" w:rsidR="000567A7" w:rsidRPr="0035272A" w:rsidRDefault="000567A7" w:rsidP="0097063F">
      <w:pPr>
        <w:pStyle w:val="Zwykytekst"/>
        <w:jc w:val="center"/>
        <w:rPr>
          <w:rFonts w:ascii="Arial" w:hAnsi="Arial" w:cs="Arial"/>
          <w:b/>
          <w:sz w:val="20"/>
          <w:szCs w:val="20"/>
        </w:rPr>
      </w:pPr>
      <w:r w:rsidRPr="0035272A">
        <w:rPr>
          <w:rFonts w:ascii="Arial" w:hAnsi="Arial" w:cs="Arial"/>
          <w:b/>
          <w:sz w:val="20"/>
          <w:szCs w:val="20"/>
        </w:rPr>
        <w:t>Treść zapytań od wykonawców i wyjaśnienia treści specyfikacji warunków zamówienia</w:t>
      </w:r>
    </w:p>
    <w:p w14:paraId="5EBCB18C" w14:textId="77777777" w:rsidR="000567A7" w:rsidRPr="0035272A" w:rsidRDefault="000567A7" w:rsidP="0097063F">
      <w:pPr>
        <w:pStyle w:val="Zwykytekst"/>
        <w:jc w:val="center"/>
        <w:rPr>
          <w:rFonts w:ascii="Arial" w:hAnsi="Arial" w:cs="Arial"/>
          <w:sz w:val="20"/>
          <w:szCs w:val="20"/>
        </w:rPr>
      </w:pPr>
      <w:r w:rsidRPr="0035272A">
        <w:rPr>
          <w:rFonts w:ascii="Arial" w:hAnsi="Arial" w:cs="Arial"/>
          <w:b/>
          <w:sz w:val="20"/>
          <w:szCs w:val="20"/>
        </w:rPr>
        <w:t>i informacja o zmianie treści specyfikacji warunków zamówienia</w:t>
      </w:r>
    </w:p>
    <w:p w14:paraId="5CBBC638" w14:textId="77777777" w:rsidR="0035272A" w:rsidRDefault="0035272A" w:rsidP="0097063F">
      <w:pPr>
        <w:pStyle w:val="Zwykytekst"/>
        <w:jc w:val="both"/>
        <w:rPr>
          <w:rFonts w:ascii="Arial" w:hAnsi="Arial" w:cs="Arial"/>
          <w:sz w:val="20"/>
          <w:szCs w:val="20"/>
        </w:rPr>
      </w:pPr>
    </w:p>
    <w:p w14:paraId="07F44033" w14:textId="67A095C6" w:rsidR="000567A7" w:rsidRPr="00DC5A30" w:rsidRDefault="000567A7" w:rsidP="0097063F">
      <w:pPr>
        <w:pStyle w:val="Zwykytekst"/>
        <w:jc w:val="both"/>
        <w:rPr>
          <w:rFonts w:ascii="Arial" w:hAnsi="Arial" w:cs="Arial"/>
          <w:sz w:val="20"/>
          <w:szCs w:val="20"/>
        </w:rPr>
      </w:pPr>
      <w:r w:rsidRPr="00A31816">
        <w:rPr>
          <w:rFonts w:ascii="Arial" w:hAnsi="Arial" w:cs="Arial"/>
          <w:sz w:val="20"/>
          <w:szCs w:val="20"/>
        </w:rPr>
        <w:t xml:space="preserve">dotyczy: postępowanie o udzielenie zamówienia publicznego nr </w:t>
      </w:r>
      <w:bookmarkStart w:id="1" w:name="_Hlk55681032"/>
      <w:r w:rsidR="00DC5A30" w:rsidRPr="00DC5A30">
        <w:rPr>
          <w:rFonts w:ascii="Arial" w:hAnsi="Arial" w:cs="Arial"/>
          <w:sz w:val="20"/>
          <w:szCs w:val="20"/>
        </w:rPr>
        <w:t>GP.271.26.2021.JD -</w:t>
      </w:r>
      <w:r w:rsidRPr="00DC5A30">
        <w:rPr>
          <w:rFonts w:ascii="Arial" w:hAnsi="Arial" w:cs="Arial"/>
          <w:sz w:val="20"/>
          <w:szCs w:val="20"/>
        </w:rPr>
        <w:t xml:space="preserve"> </w:t>
      </w:r>
      <w:r w:rsidR="00111750" w:rsidRPr="00DC5A30">
        <w:rPr>
          <w:rFonts w:ascii="Arial" w:hAnsi="Arial" w:cs="Arial"/>
          <w:sz w:val="20"/>
          <w:szCs w:val="20"/>
        </w:rPr>
        <w:t>„</w:t>
      </w:r>
      <w:r w:rsidR="00DC5A30" w:rsidRPr="00DC5A30">
        <w:rPr>
          <w:rFonts w:ascii="Arial" w:hAnsi="Arial" w:cs="Arial"/>
          <w:sz w:val="20"/>
          <w:szCs w:val="20"/>
        </w:rPr>
        <w:t>Rewitalizacja parku przy ul. Parkowej oraz przy ul. Nadbrzeżnej w Karlinie.</w:t>
      </w:r>
      <w:r w:rsidR="00111750" w:rsidRPr="00DC5A30">
        <w:rPr>
          <w:rFonts w:ascii="Arial" w:hAnsi="Arial" w:cs="Arial"/>
          <w:sz w:val="20"/>
          <w:szCs w:val="20"/>
        </w:rPr>
        <w:t>”.</w:t>
      </w:r>
    </w:p>
    <w:bookmarkEnd w:id="1"/>
    <w:p w14:paraId="404F8D10" w14:textId="77777777" w:rsidR="000567A7" w:rsidRPr="00A31816" w:rsidRDefault="000567A7" w:rsidP="0097063F">
      <w:pPr>
        <w:spacing w:after="0" w:line="240" w:lineRule="auto"/>
        <w:ind w:firstLine="284"/>
        <w:jc w:val="both"/>
        <w:rPr>
          <w:rFonts w:ascii="Arial" w:hAnsi="Arial" w:cs="Arial"/>
          <w:sz w:val="20"/>
          <w:szCs w:val="20"/>
        </w:rPr>
      </w:pPr>
    </w:p>
    <w:p w14:paraId="46E382EB" w14:textId="07B1DCA6" w:rsidR="000567A7" w:rsidRPr="00A31816" w:rsidRDefault="000567A7" w:rsidP="0097063F">
      <w:pPr>
        <w:spacing w:after="0" w:line="240" w:lineRule="auto"/>
        <w:ind w:firstLine="284"/>
        <w:jc w:val="both"/>
        <w:rPr>
          <w:rFonts w:ascii="Arial" w:hAnsi="Arial" w:cs="Arial"/>
          <w:sz w:val="20"/>
          <w:szCs w:val="20"/>
        </w:rPr>
      </w:pPr>
      <w:r w:rsidRPr="00A31816">
        <w:rPr>
          <w:rFonts w:ascii="Arial" w:hAnsi="Arial" w:cs="Arial"/>
          <w:sz w:val="20"/>
          <w:szCs w:val="20"/>
        </w:rPr>
        <w:t xml:space="preserve">Gmina Karlino jako zamawiający, działając </w:t>
      </w:r>
      <w:r w:rsidRPr="00DC5A30">
        <w:rPr>
          <w:rFonts w:ascii="Arial" w:hAnsi="Arial" w:cs="Arial"/>
          <w:sz w:val="20"/>
          <w:szCs w:val="20"/>
        </w:rPr>
        <w:t xml:space="preserve">zgodnie z art. 284 ust. 6 ustawy </w:t>
      </w:r>
      <w:r w:rsidRPr="00A31816">
        <w:rPr>
          <w:rFonts w:ascii="Arial" w:hAnsi="Arial" w:cs="Arial"/>
          <w:sz w:val="20"/>
          <w:szCs w:val="20"/>
        </w:rPr>
        <w:t xml:space="preserve">z dnia 11 września 2019r. Prawo zamówień publicznych </w:t>
      </w:r>
      <w:r w:rsidR="00C32FDF" w:rsidRPr="00C32FDF">
        <w:rPr>
          <w:rFonts w:ascii="Arial" w:hAnsi="Arial" w:cs="Arial"/>
          <w:sz w:val="20"/>
          <w:szCs w:val="20"/>
        </w:rPr>
        <w:t>(</w:t>
      </w:r>
      <w:proofErr w:type="spellStart"/>
      <w:r w:rsidR="00C32FDF" w:rsidRPr="00C32FDF">
        <w:rPr>
          <w:rFonts w:ascii="Arial" w:hAnsi="Arial" w:cs="Arial"/>
          <w:sz w:val="20"/>
          <w:szCs w:val="20"/>
        </w:rPr>
        <w:t>t.j</w:t>
      </w:r>
      <w:proofErr w:type="spellEnd"/>
      <w:r w:rsidR="00C32FDF" w:rsidRPr="00C32FDF">
        <w:rPr>
          <w:rFonts w:ascii="Arial" w:hAnsi="Arial" w:cs="Arial"/>
          <w:sz w:val="20"/>
          <w:szCs w:val="20"/>
        </w:rPr>
        <w:t xml:space="preserve">. Dz. U. z 2021r. poz. 1129 ze zm.) </w:t>
      </w:r>
      <w:r w:rsidRPr="00A31816">
        <w:rPr>
          <w:rFonts w:ascii="Arial" w:hAnsi="Arial" w:cs="Arial"/>
          <w:sz w:val="20"/>
          <w:szCs w:val="20"/>
        </w:rPr>
        <w:t xml:space="preserve">zwanej dalej „ustawą </w:t>
      </w:r>
      <w:proofErr w:type="spellStart"/>
      <w:r w:rsidRPr="00A31816">
        <w:rPr>
          <w:rFonts w:ascii="Arial" w:hAnsi="Arial" w:cs="Arial"/>
          <w:sz w:val="20"/>
          <w:szCs w:val="20"/>
        </w:rPr>
        <w:t>Pzp</w:t>
      </w:r>
      <w:proofErr w:type="spellEnd"/>
      <w:r w:rsidRPr="00A31816">
        <w:rPr>
          <w:rFonts w:ascii="Arial" w:hAnsi="Arial" w:cs="Arial"/>
          <w:sz w:val="20"/>
          <w:szCs w:val="20"/>
        </w:rPr>
        <w:t>”, udostępnia treść zapytań od wykonawców i wyjaśnienia dotyczące treści specyfikacji warunków zamówienia, zwanej dalej „SWZ</w:t>
      </w:r>
      <w:r w:rsidR="00DC5A30">
        <w:rPr>
          <w:rFonts w:ascii="Arial" w:hAnsi="Arial" w:cs="Arial"/>
          <w:sz w:val="20"/>
          <w:szCs w:val="20"/>
        </w:rPr>
        <w:t>”</w:t>
      </w:r>
      <w:r w:rsidRPr="00A31816">
        <w:rPr>
          <w:rFonts w:ascii="Arial" w:hAnsi="Arial" w:cs="Arial"/>
          <w:sz w:val="20"/>
          <w:szCs w:val="20"/>
        </w:rPr>
        <w:t>:</w:t>
      </w:r>
    </w:p>
    <w:p w14:paraId="5E049AF4" w14:textId="77777777" w:rsidR="007A3C28" w:rsidRDefault="007A3C28" w:rsidP="0081135F">
      <w:pPr>
        <w:spacing w:after="0" w:line="240" w:lineRule="auto"/>
        <w:jc w:val="both"/>
        <w:rPr>
          <w:rFonts w:ascii="Arial" w:hAnsi="Arial" w:cs="Arial"/>
          <w:b/>
          <w:sz w:val="20"/>
          <w:szCs w:val="20"/>
        </w:rPr>
      </w:pPr>
    </w:p>
    <w:p w14:paraId="21223EA0" w14:textId="1DD6ABF8" w:rsidR="000567A7" w:rsidRPr="00345ACA" w:rsidRDefault="0081135F" w:rsidP="0081135F">
      <w:pPr>
        <w:spacing w:after="0" w:line="240" w:lineRule="auto"/>
        <w:jc w:val="both"/>
        <w:rPr>
          <w:rFonts w:ascii="Arial" w:hAnsi="Arial" w:cs="Arial"/>
          <w:b/>
          <w:sz w:val="20"/>
          <w:szCs w:val="20"/>
        </w:rPr>
      </w:pPr>
      <w:r w:rsidRPr="00345ACA">
        <w:rPr>
          <w:rFonts w:ascii="Arial" w:hAnsi="Arial" w:cs="Arial"/>
          <w:b/>
          <w:sz w:val="20"/>
          <w:szCs w:val="20"/>
        </w:rPr>
        <w:t>I.</w:t>
      </w:r>
    </w:p>
    <w:p w14:paraId="3AFFB2C2" w14:textId="77777777" w:rsidR="00345ACA" w:rsidRPr="00345ACA" w:rsidRDefault="00345ACA" w:rsidP="00345ACA">
      <w:pPr>
        <w:pStyle w:val="Default"/>
        <w:jc w:val="both"/>
        <w:rPr>
          <w:b/>
          <w:sz w:val="20"/>
          <w:szCs w:val="20"/>
        </w:rPr>
      </w:pPr>
      <w:r w:rsidRPr="00345ACA">
        <w:rPr>
          <w:b/>
          <w:sz w:val="20"/>
          <w:szCs w:val="20"/>
        </w:rPr>
        <w:t>Pytanie nr 1</w:t>
      </w:r>
    </w:p>
    <w:p w14:paraId="7E797DE3" w14:textId="77777777" w:rsidR="00345ACA" w:rsidRPr="00345ACA" w:rsidRDefault="00345ACA" w:rsidP="00345ACA">
      <w:pPr>
        <w:pStyle w:val="Default"/>
        <w:jc w:val="both"/>
        <w:rPr>
          <w:bCs/>
          <w:sz w:val="20"/>
          <w:szCs w:val="20"/>
        </w:rPr>
      </w:pPr>
      <w:r w:rsidRPr="00345ACA">
        <w:rPr>
          <w:sz w:val="20"/>
          <w:szCs w:val="20"/>
        </w:rPr>
        <w:t xml:space="preserve">Nawiązując rozdziału VII pkt 4 SWZ proszę o udzielenie wyjaśnień do ww. postępowania: </w:t>
      </w:r>
      <w:r w:rsidRPr="00345ACA">
        <w:rPr>
          <w:bCs/>
          <w:sz w:val="20"/>
          <w:szCs w:val="20"/>
        </w:rPr>
        <w:t xml:space="preserve">Zadanie częściowe nr 1 (ul. Parkowa): </w:t>
      </w:r>
    </w:p>
    <w:p w14:paraId="15DF5D43" w14:textId="77777777" w:rsidR="00345ACA" w:rsidRPr="00345ACA" w:rsidRDefault="00345ACA" w:rsidP="00345ACA">
      <w:pPr>
        <w:pStyle w:val="Default"/>
        <w:jc w:val="both"/>
        <w:rPr>
          <w:sz w:val="20"/>
          <w:szCs w:val="20"/>
        </w:rPr>
      </w:pPr>
      <w:r w:rsidRPr="00345ACA">
        <w:rPr>
          <w:sz w:val="20"/>
          <w:szCs w:val="20"/>
        </w:rPr>
        <w:t xml:space="preserve">Ile należy wycenić kompletów zestawów naukowych (iluzji), gdzie każdy z kompletów składa się z: 2x koło optyczne, 2x krzywe zwierciadła, tablica ze złudzeniami, kogo widzisz? 1 taki komplet jak podano w OPZ czy 4 </w:t>
      </w:r>
      <w:proofErr w:type="spellStart"/>
      <w:r w:rsidRPr="00345ACA">
        <w:rPr>
          <w:sz w:val="20"/>
          <w:szCs w:val="20"/>
        </w:rPr>
        <w:t>kpl</w:t>
      </w:r>
      <w:proofErr w:type="spellEnd"/>
      <w:r w:rsidRPr="00345ACA">
        <w:rPr>
          <w:sz w:val="20"/>
          <w:szCs w:val="20"/>
        </w:rPr>
        <w:t xml:space="preserve">. jak w przedmiarze? </w:t>
      </w:r>
    </w:p>
    <w:p w14:paraId="3509871E" w14:textId="5669AFF1" w:rsidR="00345ACA" w:rsidRPr="00345ACA"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r w:rsidRPr="00345ACA">
        <w:rPr>
          <w:sz w:val="20"/>
          <w:szCs w:val="20"/>
        </w:rPr>
        <w:t xml:space="preserve"> </w:t>
      </w:r>
    </w:p>
    <w:p w14:paraId="49915114" w14:textId="77777777" w:rsidR="00345ACA" w:rsidRPr="00345ACA" w:rsidRDefault="00345ACA" w:rsidP="00345ACA">
      <w:pPr>
        <w:pStyle w:val="Default"/>
        <w:jc w:val="both"/>
        <w:rPr>
          <w:b/>
          <w:bCs/>
          <w:sz w:val="20"/>
          <w:szCs w:val="20"/>
        </w:rPr>
      </w:pPr>
      <w:r w:rsidRPr="00345ACA">
        <w:rPr>
          <w:sz w:val="20"/>
          <w:szCs w:val="20"/>
        </w:rPr>
        <w:t>Winien być wyceniony jeden komplet zestawu naukowych iluzji.</w:t>
      </w:r>
    </w:p>
    <w:p w14:paraId="66E05B88" w14:textId="77777777" w:rsidR="00345ACA" w:rsidRPr="00345ACA" w:rsidRDefault="00345ACA" w:rsidP="00345ACA">
      <w:pPr>
        <w:pStyle w:val="Default"/>
        <w:jc w:val="both"/>
        <w:rPr>
          <w:sz w:val="20"/>
          <w:szCs w:val="20"/>
        </w:rPr>
      </w:pPr>
    </w:p>
    <w:p w14:paraId="4824667E" w14:textId="77777777" w:rsidR="00345ACA" w:rsidRPr="00345ACA" w:rsidRDefault="00345ACA" w:rsidP="00345ACA">
      <w:pPr>
        <w:pStyle w:val="Default"/>
        <w:jc w:val="both"/>
        <w:rPr>
          <w:b/>
          <w:sz w:val="20"/>
          <w:szCs w:val="20"/>
        </w:rPr>
      </w:pPr>
      <w:r w:rsidRPr="00345ACA">
        <w:rPr>
          <w:b/>
          <w:sz w:val="20"/>
          <w:szCs w:val="20"/>
        </w:rPr>
        <w:t>Pytanie nr 2</w:t>
      </w:r>
    </w:p>
    <w:p w14:paraId="377CD3CE" w14:textId="77777777" w:rsidR="00345ACA" w:rsidRPr="00345ACA" w:rsidRDefault="00345ACA" w:rsidP="00345ACA">
      <w:pPr>
        <w:pStyle w:val="Default"/>
        <w:jc w:val="both"/>
        <w:rPr>
          <w:sz w:val="20"/>
          <w:szCs w:val="20"/>
        </w:rPr>
      </w:pPr>
      <w:r w:rsidRPr="00345ACA">
        <w:rPr>
          <w:sz w:val="20"/>
          <w:szCs w:val="20"/>
        </w:rPr>
        <w:t xml:space="preserve">Nawiązując rozdziału VII pkt 4 SWZ proszę o udzielenie wyjaśnień do ww. postępowania: </w:t>
      </w:r>
      <w:r w:rsidRPr="00345ACA">
        <w:rPr>
          <w:bCs/>
          <w:sz w:val="20"/>
          <w:szCs w:val="20"/>
        </w:rPr>
        <w:t>Zadanie częściowe nr 1 (ul. Parkowa):</w:t>
      </w:r>
      <w:r w:rsidRPr="00345ACA">
        <w:rPr>
          <w:b/>
          <w:bCs/>
          <w:sz w:val="20"/>
          <w:szCs w:val="20"/>
        </w:rPr>
        <w:t xml:space="preserve"> </w:t>
      </w:r>
    </w:p>
    <w:p w14:paraId="4AD64C1E" w14:textId="77777777" w:rsidR="00345ACA" w:rsidRPr="00345ACA" w:rsidRDefault="00345ACA" w:rsidP="00345ACA">
      <w:pPr>
        <w:pStyle w:val="Default"/>
        <w:jc w:val="both"/>
        <w:rPr>
          <w:sz w:val="20"/>
          <w:szCs w:val="20"/>
        </w:rPr>
      </w:pPr>
      <w:r w:rsidRPr="00345ACA">
        <w:rPr>
          <w:sz w:val="20"/>
          <w:szCs w:val="20"/>
        </w:rPr>
        <w:t xml:space="preserve">a) W dokumentacji projektowej wskazano, że wszystkie kostki betonowe oraz kamienne mają mieć kolor szary. Czy Zamawiający dopuszcza kostkę granitową w kolorze „mozaika”, jak na przykładowym zdjęciu? </w:t>
      </w:r>
    </w:p>
    <w:p w14:paraId="1A330347" w14:textId="77777777" w:rsidR="00345ACA" w:rsidRPr="00345ACA" w:rsidRDefault="00345ACA" w:rsidP="00345ACA">
      <w:pPr>
        <w:pStyle w:val="Default"/>
        <w:jc w:val="both"/>
        <w:rPr>
          <w:sz w:val="20"/>
          <w:szCs w:val="20"/>
        </w:rPr>
      </w:pPr>
    </w:p>
    <w:p w14:paraId="32116F3E" w14:textId="77777777" w:rsidR="00345ACA" w:rsidRPr="00345ACA" w:rsidRDefault="00345ACA" w:rsidP="00345ACA">
      <w:pPr>
        <w:pStyle w:val="Default"/>
        <w:jc w:val="center"/>
        <w:rPr>
          <w:sz w:val="20"/>
          <w:szCs w:val="20"/>
        </w:rPr>
      </w:pPr>
      <w:r w:rsidRPr="00345ACA">
        <w:rPr>
          <w:noProof/>
          <w:sz w:val="20"/>
          <w:szCs w:val="20"/>
          <w:lang w:eastAsia="pl-PL"/>
        </w:rPr>
        <w:drawing>
          <wp:inline distT="0" distB="0" distL="0" distR="0" wp14:anchorId="3D3807D4" wp14:editId="44019479">
            <wp:extent cx="3428799" cy="219598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545" cy="2198388"/>
                    </a:xfrm>
                    <a:prstGeom prst="rect">
                      <a:avLst/>
                    </a:prstGeom>
                    <a:noFill/>
                    <a:ln>
                      <a:noFill/>
                    </a:ln>
                  </pic:spPr>
                </pic:pic>
              </a:graphicData>
            </a:graphic>
          </wp:inline>
        </w:drawing>
      </w:r>
    </w:p>
    <w:p w14:paraId="61E57D0E" w14:textId="77777777" w:rsidR="00345ACA" w:rsidRPr="00345ACA" w:rsidRDefault="00345ACA" w:rsidP="00345ACA">
      <w:pPr>
        <w:pStyle w:val="Default"/>
        <w:jc w:val="both"/>
        <w:rPr>
          <w:sz w:val="20"/>
          <w:szCs w:val="20"/>
        </w:rPr>
      </w:pPr>
    </w:p>
    <w:p w14:paraId="3BFB72A1" w14:textId="37D7FD35" w:rsidR="00345ACA" w:rsidRPr="00345ACA" w:rsidRDefault="00345ACA" w:rsidP="00345ACA">
      <w:pPr>
        <w:pStyle w:val="Default"/>
        <w:jc w:val="both"/>
        <w:rPr>
          <w:sz w:val="20"/>
          <w:szCs w:val="20"/>
        </w:rPr>
      </w:pPr>
      <w:r w:rsidRPr="00345ACA">
        <w:rPr>
          <w:sz w:val="20"/>
          <w:szCs w:val="20"/>
        </w:rPr>
        <w:t>Zamawiający dopuszcza kostki betonowe kamienne granitowe w kolorze „mozaika”</w:t>
      </w:r>
      <w:r>
        <w:rPr>
          <w:sz w:val="20"/>
          <w:szCs w:val="20"/>
        </w:rPr>
        <w:t xml:space="preserve">, Ponadto Zamawiający zaznacza, że kostka kamienna winna być </w:t>
      </w:r>
      <w:proofErr w:type="spellStart"/>
      <w:r>
        <w:rPr>
          <w:sz w:val="20"/>
          <w:szCs w:val="20"/>
        </w:rPr>
        <w:t>płomieniowana</w:t>
      </w:r>
      <w:proofErr w:type="spellEnd"/>
      <w:r>
        <w:rPr>
          <w:sz w:val="20"/>
          <w:szCs w:val="20"/>
        </w:rPr>
        <w:t>.</w:t>
      </w:r>
    </w:p>
    <w:p w14:paraId="5B80D1C2" w14:textId="64B564FB" w:rsidR="00345ACA" w:rsidRPr="00345ACA" w:rsidRDefault="00345ACA" w:rsidP="00345ACA">
      <w:pPr>
        <w:pStyle w:val="Default"/>
        <w:jc w:val="both"/>
        <w:rPr>
          <w:sz w:val="20"/>
          <w:szCs w:val="20"/>
        </w:rPr>
      </w:pPr>
      <w:r>
        <w:rPr>
          <w:sz w:val="20"/>
          <w:szCs w:val="20"/>
        </w:rPr>
        <w:t>b</w:t>
      </w:r>
      <w:r w:rsidRPr="00345ACA">
        <w:rPr>
          <w:sz w:val="20"/>
          <w:szCs w:val="20"/>
        </w:rPr>
        <w:t xml:space="preserve">) Ile należy wycenić koszy na odpady: 28 szt. jak w przedmiarze czy 8 szt. jak podano w OPZ? </w:t>
      </w:r>
    </w:p>
    <w:p w14:paraId="497AFD5D" w14:textId="77777777" w:rsidR="00345ACA" w:rsidRDefault="00345ACA" w:rsidP="00345ACA">
      <w:pPr>
        <w:pStyle w:val="Default"/>
        <w:jc w:val="both"/>
        <w:rPr>
          <w:sz w:val="20"/>
          <w:szCs w:val="20"/>
        </w:rPr>
      </w:pPr>
      <w:r w:rsidRPr="00345ACA">
        <w:rPr>
          <w:b/>
          <w:sz w:val="20"/>
          <w:szCs w:val="20"/>
        </w:rPr>
        <w:t>Wyjaśnienia zamawiającego:</w:t>
      </w:r>
      <w:r w:rsidRPr="00345ACA">
        <w:rPr>
          <w:sz w:val="20"/>
          <w:szCs w:val="20"/>
        </w:rPr>
        <w:t xml:space="preserve"> </w:t>
      </w:r>
    </w:p>
    <w:p w14:paraId="77FBF017" w14:textId="0E56B121" w:rsidR="00345ACA" w:rsidRPr="00345ACA" w:rsidRDefault="00345ACA" w:rsidP="00345ACA">
      <w:pPr>
        <w:pStyle w:val="Default"/>
        <w:jc w:val="both"/>
        <w:rPr>
          <w:sz w:val="20"/>
          <w:szCs w:val="20"/>
        </w:rPr>
      </w:pPr>
      <w:r w:rsidRPr="00345ACA">
        <w:rPr>
          <w:sz w:val="20"/>
          <w:szCs w:val="20"/>
        </w:rPr>
        <w:t>Należy wycenić 28 szt. koszy.</w:t>
      </w:r>
    </w:p>
    <w:p w14:paraId="1736A2C9" w14:textId="77777777" w:rsidR="00345ACA" w:rsidRPr="00345ACA" w:rsidRDefault="00345ACA" w:rsidP="00345ACA">
      <w:pPr>
        <w:pStyle w:val="Default"/>
        <w:jc w:val="both"/>
        <w:rPr>
          <w:sz w:val="20"/>
          <w:szCs w:val="20"/>
        </w:rPr>
      </w:pPr>
    </w:p>
    <w:p w14:paraId="260FB963" w14:textId="16A23072" w:rsidR="00345ACA" w:rsidRPr="00345ACA" w:rsidRDefault="00345ACA" w:rsidP="00345ACA">
      <w:pPr>
        <w:pStyle w:val="Default"/>
        <w:jc w:val="both"/>
        <w:rPr>
          <w:sz w:val="20"/>
          <w:szCs w:val="20"/>
        </w:rPr>
      </w:pPr>
      <w:r>
        <w:rPr>
          <w:sz w:val="20"/>
          <w:szCs w:val="20"/>
        </w:rPr>
        <w:t>c</w:t>
      </w:r>
      <w:r w:rsidRPr="00345ACA">
        <w:rPr>
          <w:sz w:val="20"/>
          <w:szCs w:val="20"/>
        </w:rPr>
        <w:t xml:space="preserve">) Ile należy wycenić stojaków na rowery: 3 szt. jak w przedmiarze czy 2 szt. jak podano w OPZ? </w:t>
      </w:r>
    </w:p>
    <w:p w14:paraId="6D5B988E" w14:textId="77777777" w:rsidR="00345ACA" w:rsidRDefault="00345ACA" w:rsidP="00345ACA">
      <w:pPr>
        <w:pStyle w:val="Default"/>
        <w:jc w:val="both"/>
        <w:rPr>
          <w:b/>
          <w:sz w:val="20"/>
          <w:szCs w:val="20"/>
        </w:rPr>
      </w:pPr>
      <w:r w:rsidRPr="00345ACA">
        <w:rPr>
          <w:b/>
          <w:sz w:val="20"/>
          <w:szCs w:val="20"/>
        </w:rPr>
        <w:t>Wyjaśnienia zamawiającego:</w:t>
      </w:r>
    </w:p>
    <w:p w14:paraId="4447BF91" w14:textId="6EF2753B" w:rsidR="00345ACA" w:rsidRPr="00345ACA" w:rsidRDefault="00345ACA" w:rsidP="00345ACA">
      <w:pPr>
        <w:pStyle w:val="Default"/>
        <w:jc w:val="both"/>
        <w:rPr>
          <w:sz w:val="20"/>
          <w:szCs w:val="20"/>
        </w:rPr>
      </w:pPr>
      <w:r w:rsidRPr="00345ACA">
        <w:rPr>
          <w:sz w:val="20"/>
          <w:szCs w:val="20"/>
        </w:rPr>
        <w:t>Należy wycenić 2 stojaki na rowery.</w:t>
      </w:r>
    </w:p>
    <w:p w14:paraId="0F8CE4C9" w14:textId="77777777" w:rsidR="00345ACA" w:rsidRPr="00345ACA" w:rsidRDefault="00345ACA" w:rsidP="00345ACA">
      <w:pPr>
        <w:pStyle w:val="Default"/>
        <w:jc w:val="both"/>
        <w:rPr>
          <w:sz w:val="20"/>
          <w:szCs w:val="20"/>
        </w:rPr>
      </w:pPr>
    </w:p>
    <w:p w14:paraId="2B31B4F5" w14:textId="33F3EEF1" w:rsidR="00345ACA" w:rsidRPr="00345ACA" w:rsidRDefault="00345ACA" w:rsidP="00345ACA">
      <w:pPr>
        <w:pStyle w:val="Default"/>
        <w:jc w:val="both"/>
        <w:rPr>
          <w:sz w:val="20"/>
          <w:szCs w:val="20"/>
        </w:rPr>
      </w:pPr>
      <w:r>
        <w:rPr>
          <w:sz w:val="20"/>
          <w:szCs w:val="20"/>
        </w:rPr>
        <w:t>d</w:t>
      </w:r>
      <w:r w:rsidRPr="00345ACA">
        <w:rPr>
          <w:sz w:val="20"/>
          <w:szCs w:val="20"/>
        </w:rPr>
        <w:t xml:space="preserve">) Ile należy wycenić leżaków parkowych: 4 szt. jak w przedmiarze czy 2 szt. jak podano w OPZ?  </w:t>
      </w:r>
    </w:p>
    <w:p w14:paraId="68FB7FE6" w14:textId="77777777" w:rsidR="00345ACA" w:rsidRDefault="00345ACA" w:rsidP="00345ACA">
      <w:pPr>
        <w:pStyle w:val="Default"/>
        <w:jc w:val="both"/>
        <w:rPr>
          <w:b/>
          <w:sz w:val="20"/>
          <w:szCs w:val="20"/>
        </w:rPr>
      </w:pPr>
      <w:r w:rsidRPr="00345ACA">
        <w:rPr>
          <w:b/>
          <w:sz w:val="20"/>
          <w:szCs w:val="20"/>
        </w:rPr>
        <w:t>Wyjaśnienia zamawiającego:</w:t>
      </w:r>
      <w:r>
        <w:rPr>
          <w:b/>
          <w:sz w:val="20"/>
          <w:szCs w:val="20"/>
        </w:rPr>
        <w:t xml:space="preserve"> </w:t>
      </w:r>
    </w:p>
    <w:p w14:paraId="2CF7EEDA" w14:textId="13668AF3" w:rsidR="00345ACA" w:rsidRPr="00345ACA" w:rsidRDefault="00345ACA" w:rsidP="00345ACA">
      <w:pPr>
        <w:pStyle w:val="Default"/>
        <w:jc w:val="both"/>
        <w:rPr>
          <w:sz w:val="20"/>
          <w:szCs w:val="20"/>
        </w:rPr>
      </w:pPr>
      <w:r w:rsidRPr="00345ACA">
        <w:rPr>
          <w:sz w:val="20"/>
          <w:szCs w:val="20"/>
        </w:rPr>
        <w:t>Należy wycenić 4 szt. leżaków parkowych.</w:t>
      </w:r>
    </w:p>
    <w:p w14:paraId="3E92DE7D" w14:textId="302AF0C6" w:rsidR="00345ACA" w:rsidRPr="00345ACA" w:rsidRDefault="00345ACA" w:rsidP="00345ACA">
      <w:pPr>
        <w:pStyle w:val="Default"/>
        <w:jc w:val="both"/>
        <w:rPr>
          <w:sz w:val="20"/>
          <w:szCs w:val="20"/>
        </w:rPr>
      </w:pPr>
      <w:r>
        <w:rPr>
          <w:sz w:val="20"/>
          <w:szCs w:val="20"/>
        </w:rPr>
        <w:lastRenderedPageBreak/>
        <w:t>e</w:t>
      </w:r>
      <w:r w:rsidRPr="00345ACA">
        <w:rPr>
          <w:sz w:val="20"/>
          <w:szCs w:val="20"/>
        </w:rPr>
        <w:t>) Proszę o podanie szczegółowego zakresu renowacji obelisku (pomnika). Czy należy go wymyć, wyczyścić z nalotów, zaimpregnować, itp.?</w:t>
      </w:r>
    </w:p>
    <w:p w14:paraId="3635F42F" w14:textId="77777777" w:rsidR="00345ACA" w:rsidRPr="002E7F96"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p>
    <w:p w14:paraId="236E2B37" w14:textId="442E1059" w:rsidR="00345ACA" w:rsidRPr="00345ACA" w:rsidRDefault="00345ACA" w:rsidP="00345ACA">
      <w:pPr>
        <w:pStyle w:val="Default"/>
        <w:jc w:val="both"/>
        <w:rPr>
          <w:sz w:val="20"/>
          <w:szCs w:val="20"/>
        </w:rPr>
      </w:pPr>
      <w:r w:rsidRPr="00345ACA">
        <w:rPr>
          <w:sz w:val="20"/>
          <w:szCs w:val="20"/>
        </w:rPr>
        <w:t>Obelisk należy umyć, oczyścić z mchów i nalotów oraz zaimpregnować środkiem zabezpieczającym przed wpływem czynników atmosferycznych.</w:t>
      </w:r>
    </w:p>
    <w:p w14:paraId="547CB399" w14:textId="5C724D0F" w:rsidR="00345ACA" w:rsidRPr="00345ACA" w:rsidRDefault="00345ACA" w:rsidP="00345ACA">
      <w:pPr>
        <w:pStyle w:val="Default"/>
        <w:jc w:val="both"/>
        <w:rPr>
          <w:sz w:val="20"/>
          <w:szCs w:val="20"/>
        </w:rPr>
      </w:pPr>
      <w:r>
        <w:rPr>
          <w:sz w:val="20"/>
          <w:szCs w:val="20"/>
        </w:rPr>
        <w:t>f</w:t>
      </w:r>
      <w:r w:rsidRPr="00345ACA">
        <w:rPr>
          <w:sz w:val="20"/>
          <w:szCs w:val="20"/>
        </w:rPr>
        <w:t>) Ile tablic informacyjnych zawierających z informacje o dofinansowaniu projektu należy zamówić i zamontować w parku przy ulicy Parkowej? Proszę o podanie wymiarów i wymagań odnośnie tablic.</w:t>
      </w:r>
    </w:p>
    <w:p w14:paraId="281731B6" w14:textId="77777777" w:rsidR="00345ACA" w:rsidRPr="002E7F96"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p>
    <w:p w14:paraId="38695D96" w14:textId="4672403D" w:rsidR="00345ACA" w:rsidRDefault="00345ACA" w:rsidP="00345ACA">
      <w:pPr>
        <w:pStyle w:val="Default"/>
        <w:jc w:val="both"/>
        <w:rPr>
          <w:sz w:val="20"/>
          <w:szCs w:val="20"/>
        </w:rPr>
      </w:pPr>
      <w:r w:rsidRPr="00345ACA">
        <w:rPr>
          <w:sz w:val="20"/>
          <w:szCs w:val="20"/>
        </w:rPr>
        <w:t>Zamawiający posiada jedną sztukę tablicy informacyjnej z kompletem słupków. Należy w ofercie uwzględnić jedynie jej montaż na terenie parku.</w:t>
      </w:r>
    </w:p>
    <w:p w14:paraId="7419AF38" w14:textId="77777777" w:rsidR="00345ACA" w:rsidRDefault="00345ACA" w:rsidP="00345ACA">
      <w:pPr>
        <w:spacing w:after="0"/>
        <w:jc w:val="both"/>
        <w:rPr>
          <w:rFonts w:ascii="Arial" w:hAnsi="Arial" w:cs="Arial"/>
          <w:b/>
          <w:sz w:val="24"/>
          <w:szCs w:val="24"/>
        </w:rPr>
      </w:pPr>
    </w:p>
    <w:p w14:paraId="6849E660" w14:textId="31B7B671" w:rsidR="00345ACA" w:rsidRPr="00345ACA" w:rsidRDefault="00345ACA" w:rsidP="00345ACA">
      <w:pPr>
        <w:spacing w:after="0" w:line="240" w:lineRule="auto"/>
        <w:jc w:val="both"/>
        <w:rPr>
          <w:rFonts w:ascii="Arial" w:hAnsi="Arial" w:cs="Arial"/>
          <w:b/>
          <w:sz w:val="20"/>
          <w:szCs w:val="20"/>
        </w:rPr>
      </w:pPr>
      <w:r w:rsidRPr="00345ACA">
        <w:rPr>
          <w:rFonts w:ascii="Arial" w:hAnsi="Arial" w:cs="Arial"/>
          <w:b/>
          <w:sz w:val="20"/>
          <w:szCs w:val="20"/>
        </w:rPr>
        <w:t>Pytanie nr 3</w:t>
      </w:r>
    </w:p>
    <w:p w14:paraId="7617D161" w14:textId="77777777" w:rsidR="00345ACA" w:rsidRPr="00345ACA" w:rsidRDefault="00345ACA" w:rsidP="00345ACA">
      <w:pPr>
        <w:spacing w:after="0" w:line="240" w:lineRule="auto"/>
        <w:jc w:val="both"/>
        <w:rPr>
          <w:rFonts w:ascii="Arial" w:hAnsi="Arial" w:cs="Arial"/>
          <w:sz w:val="20"/>
          <w:szCs w:val="20"/>
        </w:rPr>
      </w:pPr>
      <w:r w:rsidRPr="00345ACA">
        <w:rPr>
          <w:rFonts w:ascii="Arial" w:hAnsi="Arial" w:cs="Arial"/>
          <w:sz w:val="20"/>
          <w:szCs w:val="20"/>
        </w:rPr>
        <w:t>Nawiązując rozdziału VII pkt 4 SWZ proszę o udzielenie wyjaśnień do ww. postępowania: Zadanie częściowe nr 2 (ul. Nadbrzeżna):</w:t>
      </w:r>
    </w:p>
    <w:p w14:paraId="0AC874A5" w14:textId="77777777" w:rsidR="00345ACA" w:rsidRPr="00345ACA" w:rsidRDefault="00345ACA" w:rsidP="00345ACA">
      <w:pPr>
        <w:spacing w:after="0" w:line="240" w:lineRule="auto"/>
        <w:jc w:val="both"/>
        <w:rPr>
          <w:rFonts w:ascii="Arial" w:hAnsi="Arial" w:cs="Arial"/>
          <w:sz w:val="20"/>
          <w:szCs w:val="20"/>
        </w:rPr>
      </w:pPr>
      <w:r w:rsidRPr="00345ACA">
        <w:rPr>
          <w:rFonts w:ascii="Arial" w:hAnsi="Arial" w:cs="Arial"/>
          <w:b/>
          <w:sz w:val="20"/>
          <w:szCs w:val="20"/>
        </w:rPr>
        <w:t>a)</w:t>
      </w:r>
      <w:r w:rsidRPr="00345ACA">
        <w:rPr>
          <w:rFonts w:ascii="Arial" w:hAnsi="Arial" w:cs="Arial"/>
          <w:sz w:val="20"/>
          <w:szCs w:val="20"/>
        </w:rPr>
        <w:t xml:space="preserve"> Czy ujmować w ofercie gablotę na regulaminy? Nie ma w przedmiarze, jest w OPZ.</w:t>
      </w:r>
    </w:p>
    <w:p w14:paraId="509976DE" w14:textId="77777777" w:rsidR="00345ACA" w:rsidRPr="002E7F96"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p>
    <w:p w14:paraId="472FA1E7" w14:textId="7AA615A6" w:rsidR="00345ACA" w:rsidRPr="00345ACA" w:rsidRDefault="00345ACA" w:rsidP="00345ACA">
      <w:pPr>
        <w:spacing w:after="0" w:line="240" w:lineRule="auto"/>
        <w:jc w:val="both"/>
        <w:rPr>
          <w:rFonts w:ascii="Arial" w:hAnsi="Arial" w:cs="Arial"/>
          <w:sz w:val="20"/>
          <w:szCs w:val="20"/>
        </w:rPr>
      </w:pPr>
      <w:r w:rsidRPr="00345ACA">
        <w:rPr>
          <w:rFonts w:ascii="Arial" w:hAnsi="Arial" w:cs="Arial"/>
          <w:sz w:val="20"/>
          <w:szCs w:val="20"/>
        </w:rPr>
        <w:t>Tak, należy wycenić jedną tablicę informacyjną.</w:t>
      </w:r>
    </w:p>
    <w:p w14:paraId="0962EB18" w14:textId="77777777" w:rsidR="00345ACA" w:rsidRPr="00345ACA" w:rsidRDefault="00345ACA" w:rsidP="00345ACA">
      <w:pPr>
        <w:spacing w:after="0" w:line="240" w:lineRule="auto"/>
        <w:jc w:val="both"/>
        <w:rPr>
          <w:rFonts w:ascii="Arial" w:hAnsi="Arial" w:cs="Arial"/>
          <w:sz w:val="20"/>
          <w:szCs w:val="20"/>
        </w:rPr>
      </w:pPr>
      <w:r w:rsidRPr="00345ACA">
        <w:rPr>
          <w:rFonts w:ascii="Arial" w:hAnsi="Arial" w:cs="Arial"/>
          <w:b/>
          <w:sz w:val="20"/>
          <w:szCs w:val="20"/>
        </w:rPr>
        <w:t>b)</w:t>
      </w:r>
      <w:r w:rsidRPr="00345ACA">
        <w:rPr>
          <w:rFonts w:ascii="Arial" w:hAnsi="Arial" w:cs="Arial"/>
          <w:sz w:val="20"/>
          <w:szCs w:val="20"/>
        </w:rPr>
        <w:t xml:space="preserve"> Czy ujmować w ofercie szachownicę plenerową? Jest w przedmiarze, nie ma w OPZ.</w:t>
      </w:r>
    </w:p>
    <w:p w14:paraId="3FB0BF42" w14:textId="77777777" w:rsidR="00345ACA" w:rsidRPr="002E7F96"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p>
    <w:p w14:paraId="32E1B8D5" w14:textId="6365490F" w:rsidR="00345ACA" w:rsidRPr="00345ACA" w:rsidRDefault="00345ACA" w:rsidP="00345ACA">
      <w:pPr>
        <w:spacing w:after="0" w:line="240" w:lineRule="auto"/>
        <w:jc w:val="both"/>
        <w:rPr>
          <w:rFonts w:ascii="Arial" w:hAnsi="Arial" w:cs="Arial"/>
          <w:sz w:val="20"/>
          <w:szCs w:val="20"/>
        </w:rPr>
      </w:pPr>
      <w:r w:rsidRPr="00345ACA">
        <w:rPr>
          <w:rFonts w:ascii="Arial" w:hAnsi="Arial" w:cs="Arial"/>
          <w:sz w:val="20"/>
          <w:szCs w:val="20"/>
        </w:rPr>
        <w:t>Nie. Zamawiający zrezygnował z wykonania szachów plenerowych w parku przy ul. Nadbrzeżnej.</w:t>
      </w:r>
    </w:p>
    <w:p w14:paraId="187C974D" w14:textId="77777777" w:rsidR="00345ACA" w:rsidRPr="00345ACA" w:rsidRDefault="00345ACA" w:rsidP="00345ACA">
      <w:pPr>
        <w:spacing w:after="0" w:line="240" w:lineRule="auto"/>
        <w:jc w:val="both"/>
        <w:rPr>
          <w:rFonts w:ascii="Arial" w:hAnsi="Arial" w:cs="Arial"/>
          <w:sz w:val="20"/>
          <w:szCs w:val="20"/>
        </w:rPr>
      </w:pPr>
      <w:r w:rsidRPr="00345ACA">
        <w:rPr>
          <w:rFonts w:ascii="Arial" w:hAnsi="Arial" w:cs="Arial"/>
          <w:b/>
          <w:sz w:val="20"/>
          <w:szCs w:val="20"/>
        </w:rPr>
        <w:t>c)</w:t>
      </w:r>
      <w:r w:rsidRPr="00345ACA">
        <w:rPr>
          <w:rFonts w:ascii="Arial" w:hAnsi="Arial" w:cs="Arial"/>
          <w:sz w:val="20"/>
          <w:szCs w:val="20"/>
        </w:rPr>
        <w:t xml:space="preserve"> Ile tablic informacyjnych zawierających z informacje o dofinansowaniu projektu należy zamówić i zamontować w parku przy ulicy Nadbrzeżnej? Proszę o podanie wymiarów i wymagań odnośnie tablic.</w:t>
      </w:r>
    </w:p>
    <w:p w14:paraId="65CF7917" w14:textId="77777777" w:rsidR="00345ACA" w:rsidRPr="002E7F96" w:rsidRDefault="00345ACA" w:rsidP="00345ACA">
      <w:pPr>
        <w:spacing w:after="0" w:line="240" w:lineRule="auto"/>
        <w:jc w:val="both"/>
        <w:rPr>
          <w:rFonts w:ascii="Arial" w:hAnsi="Arial" w:cs="Arial"/>
          <w:b/>
          <w:sz w:val="20"/>
          <w:szCs w:val="20"/>
        </w:rPr>
      </w:pPr>
      <w:r w:rsidRPr="002E7F96">
        <w:rPr>
          <w:rFonts w:ascii="Arial" w:hAnsi="Arial" w:cs="Arial"/>
          <w:b/>
          <w:sz w:val="20"/>
          <w:szCs w:val="20"/>
        </w:rPr>
        <w:t>Wyjaśnienia zamawiającego:</w:t>
      </w:r>
    </w:p>
    <w:p w14:paraId="7EC5293B" w14:textId="2C0C1006" w:rsidR="00345ACA" w:rsidRPr="00345ACA" w:rsidRDefault="00345ACA" w:rsidP="00345ACA">
      <w:pPr>
        <w:spacing w:after="0" w:line="240" w:lineRule="auto"/>
        <w:jc w:val="both"/>
        <w:rPr>
          <w:rFonts w:ascii="Arial" w:hAnsi="Arial" w:cs="Arial"/>
          <w:sz w:val="20"/>
          <w:szCs w:val="20"/>
        </w:rPr>
      </w:pPr>
      <w:r w:rsidRPr="00345ACA">
        <w:rPr>
          <w:rFonts w:ascii="Arial" w:hAnsi="Arial" w:cs="Arial"/>
          <w:sz w:val="20"/>
          <w:szCs w:val="20"/>
        </w:rPr>
        <w:t>Zamawiający posiada jedną sztukę tablicy informacyjnej z kompletem słupków. Należy w ofercie uwzględnić jedynie jej montaż na terenie parku.</w:t>
      </w:r>
    </w:p>
    <w:p w14:paraId="6FDED188" w14:textId="77777777" w:rsidR="00345ACA" w:rsidRDefault="00345ACA" w:rsidP="00345ACA">
      <w:pPr>
        <w:pStyle w:val="Default"/>
        <w:jc w:val="both"/>
        <w:rPr>
          <w:b/>
          <w:sz w:val="20"/>
          <w:szCs w:val="20"/>
        </w:rPr>
      </w:pPr>
    </w:p>
    <w:p w14:paraId="526A6E01" w14:textId="77777777" w:rsidR="00345ACA" w:rsidRPr="00345ACA" w:rsidRDefault="00345ACA" w:rsidP="00345ACA">
      <w:pPr>
        <w:pStyle w:val="Default"/>
        <w:jc w:val="both"/>
        <w:rPr>
          <w:b/>
          <w:sz w:val="20"/>
          <w:szCs w:val="20"/>
        </w:rPr>
      </w:pPr>
      <w:r w:rsidRPr="00345ACA">
        <w:rPr>
          <w:b/>
          <w:sz w:val="20"/>
          <w:szCs w:val="20"/>
        </w:rPr>
        <w:t>Pytanie nr 4</w:t>
      </w:r>
    </w:p>
    <w:p w14:paraId="7B8B3F29" w14:textId="580B0962" w:rsidR="00345ACA" w:rsidRDefault="00345ACA" w:rsidP="00345ACA">
      <w:pPr>
        <w:pStyle w:val="Default"/>
        <w:jc w:val="both"/>
        <w:rPr>
          <w:sz w:val="20"/>
          <w:szCs w:val="20"/>
        </w:rPr>
      </w:pPr>
      <w:r w:rsidRPr="00345ACA">
        <w:rPr>
          <w:sz w:val="20"/>
          <w:szCs w:val="20"/>
        </w:rPr>
        <w:t>Nawiązując rozdziału VII pkt 4 SWZ proszę o udzielenie wyjaśnień do ww. postępowania: Zadania częściowe nr 1 + 2</w:t>
      </w:r>
    </w:p>
    <w:p w14:paraId="752034E7" w14:textId="30064720" w:rsidR="00345ACA" w:rsidRPr="00345ACA" w:rsidRDefault="00345ACA" w:rsidP="00345ACA">
      <w:pPr>
        <w:pStyle w:val="Default"/>
        <w:jc w:val="both"/>
        <w:rPr>
          <w:sz w:val="20"/>
          <w:szCs w:val="20"/>
        </w:rPr>
      </w:pPr>
      <w:r w:rsidRPr="00345ACA">
        <w:rPr>
          <w:b/>
          <w:sz w:val="20"/>
          <w:szCs w:val="20"/>
        </w:rPr>
        <w:t>a)</w:t>
      </w:r>
      <w:r w:rsidRPr="00345ACA">
        <w:rPr>
          <w:sz w:val="20"/>
          <w:szCs w:val="20"/>
        </w:rPr>
        <w:t xml:space="preserve"> Czy jakąś część materiałów z rozbiórki Wykonawca ma odzyskać, oczyścić i przekazać Zamawiającemu czy wszystko wywieźć i zutylizować na swój koszt? Jeśli tak proszę wskazać których materiałów to dotyczy.</w:t>
      </w:r>
    </w:p>
    <w:p w14:paraId="455F2816" w14:textId="77777777" w:rsidR="00345ACA" w:rsidRDefault="00345ACA" w:rsidP="00345ACA">
      <w:pPr>
        <w:pStyle w:val="Default"/>
        <w:jc w:val="both"/>
        <w:rPr>
          <w:sz w:val="20"/>
          <w:szCs w:val="20"/>
        </w:rPr>
      </w:pPr>
      <w:r w:rsidRPr="00345ACA">
        <w:rPr>
          <w:b/>
          <w:sz w:val="20"/>
          <w:szCs w:val="20"/>
        </w:rPr>
        <w:t>Wyjaśnienia zamawiającego:</w:t>
      </w:r>
      <w:r w:rsidRPr="00345ACA">
        <w:rPr>
          <w:sz w:val="20"/>
          <w:szCs w:val="20"/>
        </w:rPr>
        <w:t xml:space="preserve"> </w:t>
      </w:r>
    </w:p>
    <w:p w14:paraId="3A73D975" w14:textId="6E91B131" w:rsidR="00345ACA" w:rsidRDefault="00345ACA" w:rsidP="00345ACA">
      <w:pPr>
        <w:pStyle w:val="Default"/>
        <w:jc w:val="both"/>
        <w:rPr>
          <w:sz w:val="20"/>
          <w:szCs w:val="20"/>
        </w:rPr>
      </w:pPr>
      <w:r w:rsidRPr="00345ACA">
        <w:rPr>
          <w:sz w:val="20"/>
          <w:szCs w:val="20"/>
        </w:rPr>
        <w:t>Zamawiający przewiduje odzyskanie kompletnych i sprawnych urządzeń placu zabaw i przewiezienie ich w miejsce wskazane przez Zamawiającego. Ponadto Zamawiający zaznacza, że istniejące urządzenia siłowni zewnętrznej należy pozostawić na terenie parku, jedynie dokonać ewentualnych korekt miejsca posadowienia tam, gdzie będzie to niezbędne jeśli nastąpi kolizja z nową infrastrukturą.</w:t>
      </w:r>
    </w:p>
    <w:p w14:paraId="2A4F0D47" w14:textId="77777777" w:rsidR="00345ACA" w:rsidRPr="00345ACA" w:rsidRDefault="00345ACA" w:rsidP="00345ACA">
      <w:pPr>
        <w:spacing w:after="0" w:line="240" w:lineRule="auto"/>
        <w:jc w:val="both"/>
        <w:rPr>
          <w:rFonts w:ascii="Arial" w:hAnsi="Arial" w:cs="Arial"/>
          <w:b/>
          <w:sz w:val="20"/>
          <w:szCs w:val="20"/>
        </w:rPr>
      </w:pPr>
    </w:p>
    <w:p w14:paraId="35BD21E1" w14:textId="5FEB3090" w:rsidR="00345ACA" w:rsidRPr="00345ACA" w:rsidRDefault="00345ACA" w:rsidP="00345ACA">
      <w:pPr>
        <w:spacing w:after="0" w:line="240" w:lineRule="auto"/>
        <w:jc w:val="both"/>
        <w:rPr>
          <w:rFonts w:ascii="Arial" w:hAnsi="Arial" w:cs="Arial"/>
          <w:sz w:val="20"/>
          <w:szCs w:val="20"/>
        </w:rPr>
      </w:pPr>
      <w:r w:rsidRPr="00345ACA">
        <w:rPr>
          <w:rFonts w:ascii="Arial" w:hAnsi="Arial" w:cs="Arial"/>
          <w:b/>
          <w:sz w:val="20"/>
          <w:szCs w:val="20"/>
        </w:rPr>
        <w:t>b)</w:t>
      </w:r>
      <w:r w:rsidRPr="00345ACA">
        <w:rPr>
          <w:rFonts w:ascii="Arial" w:hAnsi="Arial" w:cs="Arial"/>
          <w:sz w:val="20"/>
          <w:szCs w:val="20"/>
        </w:rPr>
        <w:t xml:space="preserve"> Czy w ofercie należy wycenić pielęgnację wykonanych nasadzeń przez cały okres gwarancji, jaki zaproponuje w ofercie Wykonawca? Jeśli tak, proszę o podanie oczekiwanego zakresu pielęgnacji oraz informacji kto np. będzie kosił trawę, dbał o podlewanie roślin, chronił je przed dewastacją? Czy to wszystko należy ująć w cenie?</w:t>
      </w:r>
    </w:p>
    <w:p w14:paraId="3FE99D9E" w14:textId="77777777" w:rsidR="00345ACA" w:rsidRDefault="00345ACA" w:rsidP="00345ACA">
      <w:pPr>
        <w:spacing w:after="0" w:line="240" w:lineRule="auto"/>
        <w:jc w:val="both"/>
        <w:rPr>
          <w:rFonts w:ascii="Arial" w:hAnsi="Arial" w:cs="Arial"/>
          <w:b/>
          <w:sz w:val="20"/>
          <w:szCs w:val="20"/>
        </w:rPr>
      </w:pPr>
      <w:r w:rsidRPr="00345ACA">
        <w:rPr>
          <w:rFonts w:ascii="Arial" w:hAnsi="Arial" w:cs="Arial"/>
          <w:b/>
          <w:sz w:val="20"/>
          <w:szCs w:val="20"/>
        </w:rPr>
        <w:t>Wyjaśnienia zamawiającego:</w:t>
      </w:r>
      <w:r>
        <w:rPr>
          <w:rFonts w:ascii="Arial" w:hAnsi="Arial" w:cs="Arial"/>
          <w:b/>
          <w:sz w:val="20"/>
          <w:szCs w:val="20"/>
        </w:rPr>
        <w:t xml:space="preserve"> </w:t>
      </w:r>
    </w:p>
    <w:p w14:paraId="5367785B" w14:textId="00508CCC" w:rsidR="00345ACA" w:rsidRPr="00345ACA" w:rsidRDefault="00345ACA" w:rsidP="00345ACA">
      <w:pPr>
        <w:spacing w:after="0" w:line="240" w:lineRule="auto"/>
        <w:jc w:val="both"/>
        <w:rPr>
          <w:rFonts w:ascii="Arial" w:hAnsi="Arial" w:cs="Arial"/>
          <w:sz w:val="20"/>
          <w:szCs w:val="20"/>
        </w:rPr>
      </w:pPr>
      <w:r w:rsidRPr="00345ACA">
        <w:rPr>
          <w:rFonts w:ascii="Arial" w:hAnsi="Arial" w:cs="Arial"/>
          <w:sz w:val="20"/>
          <w:szCs w:val="20"/>
        </w:rPr>
        <w:t>Zamawiający informuje, że pielęgnacja roślinności określona w zamówieniu obejmuje: przycinanie  sanitarne i wymianę sadzonek chorych lub obumarłych. Koszenie terenów leży po stronie Zamawiającego. Teren parku przy ulicy Parkowej objęty będzie siecią monitoringu w celu zapobieżenia aktom wandalizmu.</w:t>
      </w:r>
    </w:p>
    <w:p w14:paraId="32ACCD5C" w14:textId="77777777" w:rsidR="00345ACA" w:rsidRPr="00345ACA" w:rsidRDefault="00345ACA" w:rsidP="00345ACA">
      <w:pPr>
        <w:pStyle w:val="Default"/>
        <w:jc w:val="both"/>
        <w:rPr>
          <w:sz w:val="20"/>
          <w:szCs w:val="20"/>
        </w:rPr>
      </w:pPr>
    </w:p>
    <w:p w14:paraId="4DDFB0E8" w14:textId="77777777" w:rsidR="00DC5A30" w:rsidRDefault="00DC5A30" w:rsidP="00DC5A30">
      <w:pPr>
        <w:spacing w:after="0" w:line="240" w:lineRule="auto"/>
        <w:jc w:val="both"/>
        <w:rPr>
          <w:rFonts w:ascii="Arial" w:hAnsi="Arial" w:cs="Arial"/>
          <w:sz w:val="20"/>
          <w:szCs w:val="20"/>
        </w:rPr>
      </w:pPr>
    </w:p>
    <w:p w14:paraId="0ADF4B92" w14:textId="77777777" w:rsidR="0081135F" w:rsidRDefault="0081135F" w:rsidP="0081135F">
      <w:pPr>
        <w:spacing w:after="0" w:line="240" w:lineRule="auto"/>
        <w:jc w:val="both"/>
        <w:rPr>
          <w:rFonts w:ascii="Arial" w:hAnsi="Arial" w:cs="Arial"/>
          <w:sz w:val="20"/>
          <w:szCs w:val="20"/>
        </w:rPr>
      </w:pPr>
      <w:r w:rsidRPr="0081135F">
        <w:rPr>
          <w:rFonts w:ascii="Arial" w:hAnsi="Arial" w:cs="Arial"/>
          <w:b/>
          <w:sz w:val="20"/>
          <w:szCs w:val="20"/>
        </w:rPr>
        <w:t>II.</w:t>
      </w:r>
      <w:r>
        <w:rPr>
          <w:rFonts w:ascii="Arial" w:hAnsi="Arial" w:cs="Arial"/>
          <w:sz w:val="20"/>
          <w:szCs w:val="20"/>
        </w:rPr>
        <w:t xml:space="preserve"> </w:t>
      </w:r>
    </w:p>
    <w:p w14:paraId="298E5C25" w14:textId="3362CF18" w:rsidR="0081135F" w:rsidRPr="00DB0F1B" w:rsidRDefault="0081135F" w:rsidP="0081135F">
      <w:pPr>
        <w:spacing w:after="0" w:line="240" w:lineRule="auto"/>
        <w:jc w:val="both"/>
        <w:rPr>
          <w:rFonts w:ascii="Arial" w:hAnsi="Arial" w:cs="Arial"/>
          <w:sz w:val="20"/>
          <w:szCs w:val="20"/>
        </w:rPr>
      </w:pPr>
      <w:r w:rsidRPr="00DB0F1B">
        <w:rPr>
          <w:rFonts w:ascii="Arial" w:hAnsi="Arial" w:cs="Arial"/>
          <w:sz w:val="20"/>
          <w:szCs w:val="20"/>
        </w:rPr>
        <w:t xml:space="preserve">Gmina Karlino jako zamawiający, działając zgodnie z art. 286 ust. 1 ustawy </w:t>
      </w:r>
      <w:proofErr w:type="spellStart"/>
      <w:r w:rsidRPr="00DB0F1B">
        <w:rPr>
          <w:rFonts w:ascii="Arial" w:hAnsi="Arial" w:cs="Arial"/>
          <w:sz w:val="20"/>
          <w:szCs w:val="20"/>
        </w:rPr>
        <w:t>Pzp</w:t>
      </w:r>
      <w:proofErr w:type="spellEnd"/>
      <w:r w:rsidRPr="00DB0F1B">
        <w:rPr>
          <w:rFonts w:ascii="Arial" w:hAnsi="Arial" w:cs="Arial"/>
          <w:sz w:val="20"/>
          <w:szCs w:val="20"/>
        </w:rPr>
        <w:t xml:space="preserve"> zmienia treść SWZ:</w:t>
      </w:r>
    </w:p>
    <w:p w14:paraId="5AB1EFB3" w14:textId="77777777" w:rsidR="00C32FDF" w:rsidRPr="001307C2" w:rsidRDefault="00C32FDF" w:rsidP="007A3C28">
      <w:pPr>
        <w:spacing w:after="0" w:line="240" w:lineRule="auto"/>
        <w:jc w:val="both"/>
        <w:rPr>
          <w:rFonts w:ascii="Arial" w:hAnsi="Arial" w:cs="Arial"/>
          <w:sz w:val="20"/>
          <w:szCs w:val="20"/>
        </w:rPr>
      </w:pPr>
    </w:p>
    <w:p w14:paraId="5D77F526" w14:textId="50689994" w:rsidR="007A3C28" w:rsidRDefault="007A3C28" w:rsidP="00156907">
      <w:pPr>
        <w:pStyle w:val="Akapitzlist"/>
        <w:numPr>
          <w:ilvl w:val="0"/>
          <w:numId w:val="7"/>
        </w:numPr>
        <w:tabs>
          <w:tab w:val="left" w:pos="142"/>
          <w:tab w:val="left" w:pos="284"/>
        </w:tabs>
        <w:ind w:left="0" w:firstLine="0"/>
        <w:rPr>
          <w:rFonts w:ascii="Arial" w:hAnsi="Arial" w:cs="Arial"/>
          <w:sz w:val="20"/>
          <w:szCs w:val="20"/>
        </w:rPr>
      </w:pPr>
      <w:r w:rsidRPr="00DC5A30">
        <w:rPr>
          <w:rFonts w:ascii="Arial" w:hAnsi="Arial" w:cs="Arial"/>
          <w:sz w:val="20"/>
          <w:szCs w:val="20"/>
        </w:rPr>
        <w:t>treść rozdziału XI pkt 1 SWZ, który otrzymuje brzmienie:</w:t>
      </w:r>
    </w:p>
    <w:p w14:paraId="1DB1EAD1" w14:textId="0E17F007" w:rsidR="00DC5A30" w:rsidRPr="00DC5A30" w:rsidRDefault="00DC5A30" w:rsidP="00156907">
      <w:pPr>
        <w:tabs>
          <w:tab w:val="left" w:pos="142"/>
          <w:tab w:val="left" w:pos="284"/>
        </w:tabs>
        <w:jc w:val="both"/>
        <w:rPr>
          <w:rFonts w:ascii="Arial" w:eastAsia="Times New Roman" w:hAnsi="Arial" w:cs="Arial"/>
          <w:sz w:val="20"/>
          <w:szCs w:val="20"/>
          <w:lang w:eastAsia="pl-PL"/>
        </w:rPr>
      </w:pPr>
      <w:r w:rsidRPr="00DC5A30">
        <w:rPr>
          <w:rFonts w:ascii="Arial" w:eastAsia="Times New Roman" w:hAnsi="Arial" w:cs="Arial"/>
          <w:sz w:val="20"/>
          <w:szCs w:val="20"/>
          <w:lang w:eastAsia="pl-PL"/>
        </w:rPr>
        <w:t>„1. Ofertę należy złożyć w terminie do</w:t>
      </w:r>
      <w:r w:rsidRPr="00DC5A30">
        <w:rPr>
          <w:rFonts w:ascii="Arial" w:eastAsia="Times New Roman" w:hAnsi="Arial" w:cs="Arial"/>
          <w:b/>
          <w:bCs/>
          <w:sz w:val="20"/>
          <w:szCs w:val="20"/>
          <w:lang w:eastAsia="pl-PL"/>
        </w:rPr>
        <w:t xml:space="preserve"> dnia </w:t>
      </w:r>
      <w:r w:rsidRPr="00156907">
        <w:rPr>
          <w:rFonts w:ascii="Arial" w:eastAsia="Times New Roman" w:hAnsi="Arial" w:cs="Arial"/>
          <w:b/>
          <w:bCs/>
          <w:sz w:val="20"/>
          <w:szCs w:val="20"/>
          <w:lang w:eastAsia="pl-PL"/>
        </w:rPr>
        <w:t>15.11.2021r.</w:t>
      </w:r>
      <w:r w:rsidRPr="00DC5A30">
        <w:rPr>
          <w:rFonts w:ascii="Arial" w:eastAsia="Times New Roman" w:hAnsi="Arial" w:cs="Arial"/>
          <w:b/>
          <w:bCs/>
          <w:sz w:val="20"/>
          <w:szCs w:val="20"/>
          <w:lang w:eastAsia="pl-PL"/>
        </w:rPr>
        <w:t xml:space="preserve"> </w:t>
      </w:r>
      <w:r w:rsidRPr="00DC5A30">
        <w:rPr>
          <w:rFonts w:ascii="Arial" w:eastAsia="Times New Roman" w:hAnsi="Arial" w:cs="Arial"/>
          <w:sz w:val="20"/>
          <w:szCs w:val="20"/>
          <w:lang w:eastAsia="pl-PL"/>
        </w:rPr>
        <w:t>do godziny 10:00.”;</w:t>
      </w:r>
    </w:p>
    <w:p w14:paraId="71317110" w14:textId="77777777" w:rsidR="007A3C28" w:rsidRPr="00DC5A30" w:rsidRDefault="007A3C28" w:rsidP="00156907">
      <w:pPr>
        <w:pStyle w:val="Akapitzlist"/>
        <w:numPr>
          <w:ilvl w:val="0"/>
          <w:numId w:val="7"/>
        </w:numPr>
        <w:tabs>
          <w:tab w:val="left" w:pos="142"/>
          <w:tab w:val="left" w:pos="284"/>
        </w:tabs>
        <w:ind w:left="0" w:firstLine="0"/>
        <w:rPr>
          <w:rFonts w:ascii="Arial" w:hAnsi="Arial" w:cs="Arial"/>
          <w:sz w:val="20"/>
          <w:szCs w:val="20"/>
        </w:rPr>
      </w:pPr>
      <w:r w:rsidRPr="00DC5A30">
        <w:rPr>
          <w:rFonts w:ascii="Arial" w:hAnsi="Arial" w:cs="Arial"/>
          <w:sz w:val="20"/>
          <w:szCs w:val="20"/>
        </w:rPr>
        <w:t>treść rozdziału IX SWZ, który otrzymuje brzmienie:</w:t>
      </w:r>
    </w:p>
    <w:p w14:paraId="10CB7245" w14:textId="27D8FCAC" w:rsidR="007A3C28" w:rsidRPr="00020BC8" w:rsidRDefault="007A3C28" w:rsidP="00156907">
      <w:pPr>
        <w:tabs>
          <w:tab w:val="left" w:pos="142"/>
          <w:tab w:val="left" w:pos="284"/>
        </w:tabs>
        <w:spacing w:after="0" w:line="240" w:lineRule="auto"/>
        <w:jc w:val="both"/>
        <w:rPr>
          <w:rFonts w:ascii="Arial" w:hAnsi="Arial" w:cs="Arial"/>
          <w:sz w:val="20"/>
          <w:szCs w:val="20"/>
        </w:rPr>
      </w:pPr>
      <w:r w:rsidRPr="00020BC8">
        <w:rPr>
          <w:rFonts w:ascii="Arial" w:hAnsi="Arial" w:cs="Arial"/>
          <w:sz w:val="20"/>
          <w:szCs w:val="20"/>
        </w:rPr>
        <w:t>„Termin związania ofertą wynosi 30 dni od dnia upływu terminu składania ofert, tj. do</w:t>
      </w:r>
      <w:r w:rsidRPr="00020BC8">
        <w:rPr>
          <w:rFonts w:ascii="Arial" w:hAnsi="Arial" w:cs="Arial"/>
          <w:b/>
          <w:bCs/>
          <w:sz w:val="20"/>
          <w:szCs w:val="20"/>
        </w:rPr>
        <w:t xml:space="preserve"> dnia </w:t>
      </w:r>
      <w:r w:rsidR="00DC5A30">
        <w:rPr>
          <w:rFonts w:ascii="Arial" w:hAnsi="Arial" w:cs="Arial"/>
          <w:b/>
          <w:bCs/>
          <w:sz w:val="20"/>
          <w:szCs w:val="20"/>
        </w:rPr>
        <w:t>14</w:t>
      </w:r>
      <w:r w:rsidRPr="00020BC8">
        <w:rPr>
          <w:rFonts w:ascii="Arial" w:hAnsi="Arial" w:cs="Arial"/>
          <w:b/>
          <w:bCs/>
          <w:sz w:val="20"/>
          <w:szCs w:val="20"/>
        </w:rPr>
        <w:t>.</w:t>
      </w:r>
      <w:r w:rsidR="00DC5A30">
        <w:rPr>
          <w:rFonts w:ascii="Arial" w:hAnsi="Arial" w:cs="Arial"/>
          <w:b/>
          <w:bCs/>
          <w:sz w:val="20"/>
          <w:szCs w:val="20"/>
        </w:rPr>
        <w:t>12</w:t>
      </w:r>
      <w:r w:rsidRPr="00020BC8">
        <w:rPr>
          <w:rFonts w:ascii="Arial" w:hAnsi="Arial" w:cs="Arial"/>
          <w:b/>
          <w:bCs/>
          <w:sz w:val="20"/>
          <w:szCs w:val="20"/>
        </w:rPr>
        <w:t>.</w:t>
      </w:r>
      <w:r w:rsidRPr="00020BC8">
        <w:rPr>
          <w:rFonts w:ascii="Arial" w:hAnsi="Arial" w:cs="Arial"/>
          <w:b/>
          <w:sz w:val="20"/>
          <w:szCs w:val="20"/>
        </w:rPr>
        <w:t>2021</w:t>
      </w:r>
      <w:r w:rsidRPr="00020BC8">
        <w:rPr>
          <w:rFonts w:ascii="Arial" w:hAnsi="Arial" w:cs="Arial"/>
          <w:sz w:val="20"/>
          <w:szCs w:val="20"/>
        </w:rPr>
        <w:t>r.”.</w:t>
      </w:r>
    </w:p>
    <w:p w14:paraId="67EB737E" w14:textId="77777777" w:rsidR="007A3C28" w:rsidRPr="00020BC8" w:rsidRDefault="007A3C28" w:rsidP="00156907">
      <w:pPr>
        <w:pStyle w:val="Akapitzlist"/>
        <w:widowControl/>
        <w:tabs>
          <w:tab w:val="left" w:pos="142"/>
          <w:tab w:val="left" w:pos="284"/>
        </w:tabs>
        <w:suppressAutoHyphens w:val="0"/>
        <w:ind w:left="0"/>
        <w:jc w:val="both"/>
        <w:rPr>
          <w:rFonts w:ascii="Arial" w:hAnsi="Arial" w:cs="Arial"/>
          <w:sz w:val="20"/>
          <w:szCs w:val="20"/>
        </w:rPr>
      </w:pPr>
    </w:p>
    <w:p w14:paraId="24FE5BC8" w14:textId="77777777" w:rsidR="0081135F" w:rsidRDefault="0081135F" w:rsidP="0097063F">
      <w:pPr>
        <w:spacing w:after="0" w:line="240" w:lineRule="auto"/>
        <w:jc w:val="both"/>
        <w:rPr>
          <w:rFonts w:ascii="Arial" w:hAnsi="Arial" w:cs="Arial"/>
          <w:sz w:val="20"/>
          <w:szCs w:val="20"/>
        </w:rPr>
      </w:pPr>
    </w:p>
    <w:p w14:paraId="4D13CC5D" w14:textId="77777777" w:rsidR="0081135F" w:rsidRDefault="0081135F" w:rsidP="0097063F">
      <w:pPr>
        <w:spacing w:after="0" w:line="240" w:lineRule="auto"/>
        <w:jc w:val="both"/>
        <w:rPr>
          <w:rFonts w:ascii="Arial" w:hAnsi="Arial" w:cs="Arial"/>
          <w:sz w:val="20"/>
          <w:szCs w:val="20"/>
        </w:rPr>
      </w:pPr>
    </w:p>
    <w:p w14:paraId="464DCE82" w14:textId="15C79726" w:rsidR="005524A7" w:rsidRDefault="005524A7" w:rsidP="0081135F">
      <w:pPr>
        <w:spacing w:after="0" w:line="240" w:lineRule="auto"/>
        <w:ind w:left="4956" w:firstLine="708"/>
        <w:jc w:val="both"/>
        <w:rPr>
          <w:rFonts w:ascii="Arial" w:hAnsi="Arial" w:cs="Arial"/>
          <w:sz w:val="20"/>
          <w:szCs w:val="20"/>
        </w:rPr>
      </w:pPr>
      <w:r>
        <w:rPr>
          <w:rFonts w:ascii="Arial" w:hAnsi="Arial" w:cs="Arial"/>
          <w:sz w:val="20"/>
          <w:szCs w:val="20"/>
        </w:rPr>
        <w:t>Burmistrz Karlina</w:t>
      </w:r>
    </w:p>
    <w:p w14:paraId="21DD3A61" w14:textId="77777777" w:rsidR="0048228B" w:rsidRDefault="005524A7" w:rsidP="0097063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143A0">
        <w:rPr>
          <w:rFonts w:ascii="Arial" w:hAnsi="Arial" w:cs="Arial"/>
          <w:sz w:val="20"/>
          <w:szCs w:val="20"/>
        </w:rPr>
        <w:tab/>
      </w:r>
      <w:r>
        <w:rPr>
          <w:rFonts w:ascii="Arial" w:hAnsi="Arial" w:cs="Arial"/>
          <w:sz w:val="20"/>
          <w:szCs w:val="20"/>
        </w:rPr>
        <w:tab/>
      </w:r>
    </w:p>
    <w:p w14:paraId="1D37AAB9" w14:textId="5EB35BFF" w:rsidR="005524A7" w:rsidRPr="0035272A" w:rsidRDefault="005524A7" w:rsidP="0048228B">
      <w:pPr>
        <w:spacing w:after="0" w:line="240" w:lineRule="auto"/>
        <w:ind w:left="4956" w:firstLine="708"/>
        <w:jc w:val="both"/>
        <w:rPr>
          <w:rFonts w:ascii="Arial" w:hAnsi="Arial" w:cs="Arial"/>
          <w:sz w:val="20"/>
          <w:szCs w:val="20"/>
        </w:rPr>
      </w:pPr>
      <w:r>
        <w:rPr>
          <w:rFonts w:ascii="Arial" w:hAnsi="Arial" w:cs="Arial"/>
          <w:sz w:val="20"/>
          <w:szCs w:val="20"/>
        </w:rPr>
        <w:t>Waldemar Miśko</w:t>
      </w:r>
    </w:p>
    <w:sectPr w:rsidR="005524A7" w:rsidRPr="0035272A" w:rsidSect="0055333A">
      <w:footerReference w:type="default" r:id="rId10"/>
      <w:pgSz w:w="11906" w:h="16838"/>
      <w:pgMar w:top="709" w:right="1021" w:bottom="1418"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00FB8" w14:textId="77777777" w:rsidR="00B43351" w:rsidRDefault="00B43351" w:rsidP="0055333A">
      <w:pPr>
        <w:spacing w:after="0" w:line="240" w:lineRule="auto"/>
      </w:pPr>
      <w:r>
        <w:separator/>
      </w:r>
    </w:p>
  </w:endnote>
  <w:endnote w:type="continuationSeparator" w:id="0">
    <w:p w14:paraId="1FAE0D28" w14:textId="77777777" w:rsidR="00B43351" w:rsidRDefault="00B43351" w:rsidP="0055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680421"/>
      <w:docPartObj>
        <w:docPartGallery w:val="Page Numbers (Bottom of Page)"/>
        <w:docPartUnique/>
      </w:docPartObj>
    </w:sdtPr>
    <w:sdtEndPr/>
    <w:sdtContent>
      <w:p w14:paraId="6E65E260" w14:textId="2B73A2FF" w:rsidR="0055333A" w:rsidRDefault="0055333A" w:rsidP="0055333A">
        <w:pPr>
          <w:pStyle w:val="Stopka"/>
          <w:jc w:val="right"/>
        </w:pPr>
        <w:r>
          <w:fldChar w:fldCharType="begin"/>
        </w:r>
        <w:r>
          <w:instrText>PAGE   \* MERGEFORMAT</w:instrText>
        </w:r>
        <w:r>
          <w:fldChar w:fldCharType="separate"/>
        </w:r>
        <w:r w:rsidR="007C46F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C3C75" w14:textId="77777777" w:rsidR="00B43351" w:rsidRDefault="00B43351" w:rsidP="0055333A">
      <w:pPr>
        <w:spacing w:after="0" w:line="240" w:lineRule="auto"/>
      </w:pPr>
      <w:r>
        <w:separator/>
      </w:r>
    </w:p>
  </w:footnote>
  <w:footnote w:type="continuationSeparator" w:id="0">
    <w:p w14:paraId="0BD58D4D" w14:textId="77777777" w:rsidR="00B43351" w:rsidRDefault="00B43351" w:rsidP="00553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4420"/>
    <w:multiLevelType w:val="hybridMultilevel"/>
    <w:tmpl w:val="5C3259A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
    <w:nsid w:val="215E3EC3"/>
    <w:multiLevelType w:val="hybridMultilevel"/>
    <w:tmpl w:val="001CAF48"/>
    <w:lvl w:ilvl="0" w:tplc="04150001">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2">
    <w:nsid w:val="273837F4"/>
    <w:multiLevelType w:val="hybridMultilevel"/>
    <w:tmpl w:val="7390D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CC514A2"/>
    <w:multiLevelType w:val="hybridMultilevel"/>
    <w:tmpl w:val="63529CE2"/>
    <w:lvl w:ilvl="0" w:tplc="04150017">
      <w:start w:val="1"/>
      <w:numFmt w:val="lowerLetter"/>
      <w:lvlText w:val="%1)"/>
      <w:lvlJc w:val="left"/>
      <w:pPr>
        <w:ind w:left="3552" w:hanging="360"/>
      </w:pPr>
      <w:rPr>
        <w:rFonts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4">
    <w:nsid w:val="6E213A50"/>
    <w:multiLevelType w:val="hybridMultilevel"/>
    <w:tmpl w:val="0DACF54A"/>
    <w:lvl w:ilvl="0" w:tplc="B53E99C8">
      <w:start w:val="1"/>
      <w:numFmt w:val="decimal"/>
      <w:lvlText w:val="%1."/>
      <w:lvlJc w:val="left"/>
      <w:pPr>
        <w:tabs>
          <w:tab w:val="num" w:pos="0"/>
        </w:tabs>
      </w:pPr>
      <w:rPr>
        <w:rFonts w:ascii="Arial" w:hAnsi="Arial" w:cs="Arial" w:hint="default"/>
        <w:b w:val="0"/>
        <w:bCs w:val="0"/>
        <w:i w:val="0"/>
        <w:iCs w:val="0"/>
        <w:color w:val="auto"/>
      </w:rPr>
    </w:lvl>
    <w:lvl w:ilvl="1" w:tplc="0415001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7F3576D6"/>
    <w:multiLevelType w:val="hybridMultilevel"/>
    <w:tmpl w:val="6666B2B8"/>
    <w:lvl w:ilvl="0" w:tplc="BB9A869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7C"/>
    <w:rsid w:val="000143A0"/>
    <w:rsid w:val="00054F2C"/>
    <w:rsid w:val="000567A7"/>
    <w:rsid w:val="00097EC4"/>
    <w:rsid w:val="00111750"/>
    <w:rsid w:val="00120CF8"/>
    <w:rsid w:val="001307C2"/>
    <w:rsid w:val="00156907"/>
    <w:rsid w:val="00160CED"/>
    <w:rsid w:val="00172D7E"/>
    <w:rsid w:val="001773B1"/>
    <w:rsid w:val="001B7ACC"/>
    <w:rsid w:val="001C1FC5"/>
    <w:rsid w:val="00256581"/>
    <w:rsid w:val="002D6EA7"/>
    <w:rsid w:val="002E7F96"/>
    <w:rsid w:val="002F40B3"/>
    <w:rsid w:val="0030142A"/>
    <w:rsid w:val="003130E8"/>
    <w:rsid w:val="00345ACA"/>
    <w:rsid w:val="0035272A"/>
    <w:rsid w:val="00355988"/>
    <w:rsid w:val="003668BC"/>
    <w:rsid w:val="00366F35"/>
    <w:rsid w:val="00385D2A"/>
    <w:rsid w:val="00397026"/>
    <w:rsid w:val="00397994"/>
    <w:rsid w:val="003B45E8"/>
    <w:rsid w:val="00457148"/>
    <w:rsid w:val="0048228B"/>
    <w:rsid w:val="00494323"/>
    <w:rsid w:val="004B1A58"/>
    <w:rsid w:val="004B2ED1"/>
    <w:rsid w:val="004B36D7"/>
    <w:rsid w:val="004D77DC"/>
    <w:rsid w:val="004E0A27"/>
    <w:rsid w:val="004E6BA6"/>
    <w:rsid w:val="00517A9A"/>
    <w:rsid w:val="0052152D"/>
    <w:rsid w:val="005524A7"/>
    <w:rsid w:val="0055333A"/>
    <w:rsid w:val="005C7CDD"/>
    <w:rsid w:val="0060497C"/>
    <w:rsid w:val="00683E4D"/>
    <w:rsid w:val="006D2759"/>
    <w:rsid w:val="006E2ACE"/>
    <w:rsid w:val="00781A3D"/>
    <w:rsid w:val="007A3C28"/>
    <w:rsid w:val="007C4041"/>
    <w:rsid w:val="007C46F6"/>
    <w:rsid w:val="007E2AAA"/>
    <w:rsid w:val="007E5C0A"/>
    <w:rsid w:val="007E7592"/>
    <w:rsid w:val="0081135F"/>
    <w:rsid w:val="00816F26"/>
    <w:rsid w:val="00855AC3"/>
    <w:rsid w:val="008D2F79"/>
    <w:rsid w:val="0097063F"/>
    <w:rsid w:val="00977D3F"/>
    <w:rsid w:val="00A31816"/>
    <w:rsid w:val="00B43351"/>
    <w:rsid w:val="00B71CFB"/>
    <w:rsid w:val="00BA4077"/>
    <w:rsid w:val="00BB4D4F"/>
    <w:rsid w:val="00BF577C"/>
    <w:rsid w:val="00C32FDF"/>
    <w:rsid w:val="00C3645F"/>
    <w:rsid w:val="00CB7E3B"/>
    <w:rsid w:val="00CE5440"/>
    <w:rsid w:val="00D2223A"/>
    <w:rsid w:val="00D6660E"/>
    <w:rsid w:val="00D874EC"/>
    <w:rsid w:val="00DB0F1B"/>
    <w:rsid w:val="00DB78BD"/>
    <w:rsid w:val="00DC5A30"/>
    <w:rsid w:val="00DE6E41"/>
    <w:rsid w:val="00DF7252"/>
    <w:rsid w:val="00E555F7"/>
    <w:rsid w:val="00ED4781"/>
    <w:rsid w:val="00F9236E"/>
    <w:rsid w:val="00FB5900"/>
    <w:rsid w:val="00FE1066"/>
    <w:rsid w:val="00FE6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0567A7"/>
    <w:pPr>
      <w:widowControl w:val="0"/>
      <w:suppressAutoHyphens/>
      <w:autoSpaceDN w:val="0"/>
      <w:spacing w:after="0" w:line="240" w:lineRule="auto"/>
    </w:pPr>
    <w:rPr>
      <w:rFonts w:ascii="Courier New" w:eastAsia="Arial Unicode MS" w:hAnsi="Courier New" w:cs="Tahoma"/>
      <w:kern w:val="3"/>
      <w:sz w:val="24"/>
      <w:szCs w:val="24"/>
      <w:lang w:eastAsia="pl-PL"/>
    </w:rPr>
  </w:style>
  <w:style w:type="character" w:customStyle="1" w:styleId="ZwykytekstZnak">
    <w:name w:val="Zwykły tekst Znak"/>
    <w:basedOn w:val="Domylnaczcionkaakapitu"/>
    <w:link w:val="Zwykytekst"/>
    <w:uiPriority w:val="99"/>
    <w:rsid w:val="000567A7"/>
    <w:rPr>
      <w:rFonts w:ascii="Courier New" w:eastAsia="Arial Unicode MS" w:hAnsi="Courier New" w:cs="Tahoma"/>
      <w:kern w:val="3"/>
      <w:sz w:val="24"/>
      <w:szCs w:val="24"/>
      <w:lang w:eastAsia="pl-PL"/>
    </w:rPr>
  </w:style>
  <w:style w:type="paragraph" w:styleId="Akapitzlist">
    <w:name w:val="List Paragraph"/>
    <w:basedOn w:val="Normalny"/>
    <w:uiPriority w:val="34"/>
    <w:qFormat/>
    <w:rsid w:val="00355988"/>
    <w:pPr>
      <w:widowControl w:val="0"/>
      <w:suppressAutoHyphens/>
      <w:spacing w:after="0" w:line="240" w:lineRule="auto"/>
      <w:ind w:left="720"/>
      <w:contextualSpacing/>
    </w:pPr>
    <w:rPr>
      <w:rFonts w:ascii="Times New Roman" w:eastAsia="Lucida Sans Unicode" w:hAnsi="Times New Roman" w:cs="Times New Roman"/>
      <w:sz w:val="24"/>
      <w:szCs w:val="24"/>
      <w:lang w:eastAsia="ar-SA"/>
    </w:rPr>
  </w:style>
  <w:style w:type="paragraph" w:styleId="Nagwek">
    <w:name w:val="header"/>
    <w:basedOn w:val="Normalny"/>
    <w:link w:val="NagwekZnak"/>
    <w:uiPriority w:val="99"/>
    <w:unhideWhenUsed/>
    <w:rsid w:val="005533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33A"/>
  </w:style>
  <w:style w:type="paragraph" w:styleId="Stopka">
    <w:name w:val="footer"/>
    <w:basedOn w:val="Normalny"/>
    <w:link w:val="StopkaZnak"/>
    <w:uiPriority w:val="99"/>
    <w:unhideWhenUsed/>
    <w:rsid w:val="00553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33A"/>
  </w:style>
  <w:style w:type="paragraph" w:customStyle="1" w:styleId="Default">
    <w:name w:val="Default"/>
    <w:rsid w:val="00345AC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45A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5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0567A7"/>
    <w:pPr>
      <w:widowControl w:val="0"/>
      <w:suppressAutoHyphens/>
      <w:autoSpaceDN w:val="0"/>
      <w:spacing w:after="0" w:line="240" w:lineRule="auto"/>
    </w:pPr>
    <w:rPr>
      <w:rFonts w:ascii="Courier New" w:eastAsia="Arial Unicode MS" w:hAnsi="Courier New" w:cs="Tahoma"/>
      <w:kern w:val="3"/>
      <w:sz w:val="24"/>
      <w:szCs w:val="24"/>
      <w:lang w:eastAsia="pl-PL"/>
    </w:rPr>
  </w:style>
  <w:style w:type="character" w:customStyle="1" w:styleId="ZwykytekstZnak">
    <w:name w:val="Zwykły tekst Znak"/>
    <w:basedOn w:val="Domylnaczcionkaakapitu"/>
    <w:link w:val="Zwykytekst"/>
    <w:uiPriority w:val="99"/>
    <w:rsid w:val="000567A7"/>
    <w:rPr>
      <w:rFonts w:ascii="Courier New" w:eastAsia="Arial Unicode MS" w:hAnsi="Courier New" w:cs="Tahoma"/>
      <w:kern w:val="3"/>
      <w:sz w:val="24"/>
      <w:szCs w:val="24"/>
      <w:lang w:eastAsia="pl-PL"/>
    </w:rPr>
  </w:style>
  <w:style w:type="paragraph" w:styleId="Akapitzlist">
    <w:name w:val="List Paragraph"/>
    <w:basedOn w:val="Normalny"/>
    <w:uiPriority w:val="34"/>
    <w:qFormat/>
    <w:rsid w:val="00355988"/>
    <w:pPr>
      <w:widowControl w:val="0"/>
      <w:suppressAutoHyphens/>
      <w:spacing w:after="0" w:line="240" w:lineRule="auto"/>
      <w:ind w:left="720"/>
      <w:contextualSpacing/>
    </w:pPr>
    <w:rPr>
      <w:rFonts w:ascii="Times New Roman" w:eastAsia="Lucida Sans Unicode" w:hAnsi="Times New Roman" w:cs="Times New Roman"/>
      <w:sz w:val="24"/>
      <w:szCs w:val="24"/>
      <w:lang w:eastAsia="ar-SA"/>
    </w:rPr>
  </w:style>
  <w:style w:type="paragraph" w:styleId="Nagwek">
    <w:name w:val="header"/>
    <w:basedOn w:val="Normalny"/>
    <w:link w:val="NagwekZnak"/>
    <w:uiPriority w:val="99"/>
    <w:unhideWhenUsed/>
    <w:rsid w:val="005533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33A"/>
  </w:style>
  <w:style w:type="paragraph" w:styleId="Stopka">
    <w:name w:val="footer"/>
    <w:basedOn w:val="Normalny"/>
    <w:link w:val="StopkaZnak"/>
    <w:uiPriority w:val="99"/>
    <w:unhideWhenUsed/>
    <w:rsid w:val="00553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33A"/>
  </w:style>
  <w:style w:type="paragraph" w:customStyle="1" w:styleId="Default">
    <w:name w:val="Default"/>
    <w:rsid w:val="00345AC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45A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5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6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F4A8-0C41-4B6E-8A71-9E18AF3D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797</Words>
  <Characters>4787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7</cp:revision>
  <cp:lastPrinted>2021-05-17T11:03:00Z</cp:lastPrinted>
  <dcterms:created xsi:type="dcterms:W3CDTF">2021-11-04T11:36:00Z</dcterms:created>
  <dcterms:modified xsi:type="dcterms:W3CDTF">2021-11-04T12:15:00Z</dcterms:modified>
</cp:coreProperties>
</file>