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40A3C" w14:textId="77777777" w:rsidR="00073D43" w:rsidRPr="00073D43" w:rsidRDefault="00073D43" w:rsidP="00073D43">
      <w:pPr>
        <w:spacing w:after="540" w:line="274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D43">
        <w:rPr>
          <w:rFonts w:ascii="Times New Roman" w:hAnsi="Times New Roman" w:cs="Times New Roman"/>
          <w:b/>
          <w:bCs/>
          <w:sz w:val="24"/>
          <w:szCs w:val="24"/>
        </w:rPr>
        <w:t>PLAN DZIAŁANIA NA RZECZ POPRAWY ZAPEWNIENIA DOSTĘPNOŚCI</w:t>
      </w:r>
      <w:r w:rsidRPr="00073D43">
        <w:rPr>
          <w:rFonts w:ascii="Times New Roman" w:hAnsi="Times New Roman" w:cs="Times New Roman"/>
          <w:b/>
          <w:bCs/>
          <w:sz w:val="24"/>
          <w:szCs w:val="24"/>
        </w:rPr>
        <w:br/>
        <w:t>OSOBOM ZE SZCZEGÓLNYMI POTRZEBAMI</w:t>
      </w:r>
      <w:r w:rsidRPr="00073D43">
        <w:rPr>
          <w:rFonts w:ascii="Times New Roman" w:hAnsi="Times New Roman" w:cs="Times New Roman"/>
          <w:b/>
          <w:bCs/>
          <w:sz w:val="24"/>
          <w:szCs w:val="24"/>
        </w:rPr>
        <w:br/>
        <w:t>NA LATA 2020 - 2021</w:t>
      </w:r>
    </w:p>
    <w:p w14:paraId="1F098D45" w14:textId="77777777" w:rsidR="00073D43" w:rsidRPr="00073D43" w:rsidRDefault="00073D43" w:rsidP="00073D43">
      <w:pPr>
        <w:spacing w:after="485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73D43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073D43">
        <w:rPr>
          <w:rFonts w:ascii="Times New Roman" w:hAnsi="Times New Roman" w:cs="Times New Roman"/>
          <w:sz w:val="24"/>
          <w:szCs w:val="24"/>
          <w:lang w:bidi="en-US"/>
        </w:rPr>
        <w:t xml:space="preserve">art. </w:t>
      </w:r>
      <w:r w:rsidRPr="00073D43">
        <w:rPr>
          <w:rFonts w:ascii="Times New Roman" w:hAnsi="Times New Roman" w:cs="Times New Roman"/>
          <w:sz w:val="24"/>
          <w:szCs w:val="24"/>
        </w:rPr>
        <w:t xml:space="preserve">14 w związku z </w:t>
      </w:r>
      <w:r w:rsidRPr="00073D43">
        <w:rPr>
          <w:rFonts w:ascii="Times New Roman" w:hAnsi="Times New Roman" w:cs="Times New Roman"/>
          <w:sz w:val="24"/>
          <w:szCs w:val="24"/>
          <w:lang w:bidi="en-US"/>
        </w:rPr>
        <w:t xml:space="preserve">art. </w:t>
      </w:r>
      <w:r w:rsidRPr="00073D43">
        <w:rPr>
          <w:rFonts w:ascii="Times New Roman" w:hAnsi="Times New Roman" w:cs="Times New Roman"/>
          <w:sz w:val="24"/>
          <w:szCs w:val="24"/>
        </w:rPr>
        <w:t>6 ustawy z dnia 19 lipca 2019 r. o zapewnieniu dostępności osobom ze szczególnymi potrzebami                             (Dz. U. z 2020 r. poz. 1062, z późn. zm.) ustala się plan działania na rzecz poprawy zapewnienia dostępności osobom ze szczególnymi potrzebami.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93"/>
        <w:gridCol w:w="2903"/>
        <w:gridCol w:w="3686"/>
        <w:gridCol w:w="1808"/>
      </w:tblGrid>
      <w:tr w:rsidR="00073D43" w14:paraId="2430089A" w14:textId="77777777" w:rsidTr="00E5516E">
        <w:tc>
          <w:tcPr>
            <w:tcW w:w="704" w:type="dxa"/>
            <w:vAlign w:val="center"/>
          </w:tcPr>
          <w:p w14:paraId="58734CA2" w14:textId="18524DAD" w:rsidR="00073D43" w:rsidRPr="00073D43" w:rsidRDefault="00073D43" w:rsidP="000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3">
              <w:rPr>
                <w:rStyle w:val="Bodytext2"/>
                <w:rFonts w:eastAsiaTheme="minorHAnsi"/>
              </w:rPr>
              <w:t>Lp.</w:t>
            </w:r>
          </w:p>
        </w:tc>
        <w:tc>
          <w:tcPr>
            <w:tcW w:w="4893" w:type="dxa"/>
            <w:vAlign w:val="center"/>
          </w:tcPr>
          <w:p w14:paraId="5A4FC754" w14:textId="287A97FA" w:rsidR="00073D43" w:rsidRPr="00073D43" w:rsidRDefault="00073D43" w:rsidP="000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3">
              <w:rPr>
                <w:rStyle w:val="Bodytext2"/>
                <w:rFonts w:eastAsiaTheme="minorHAnsi"/>
              </w:rPr>
              <w:t>Zakres działalności</w:t>
            </w:r>
          </w:p>
        </w:tc>
        <w:tc>
          <w:tcPr>
            <w:tcW w:w="2903" w:type="dxa"/>
            <w:vAlign w:val="center"/>
          </w:tcPr>
          <w:p w14:paraId="02251928" w14:textId="77777777" w:rsidR="00073D43" w:rsidRPr="00073D43" w:rsidRDefault="00073D43" w:rsidP="00073D43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D43">
              <w:rPr>
                <w:rStyle w:val="Bodytext2"/>
                <w:rFonts w:eastAsiaTheme="minorHAnsi"/>
              </w:rPr>
              <w:t>Realizujący</w:t>
            </w:r>
          </w:p>
          <w:p w14:paraId="6442C402" w14:textId="77777777" w:rsidR="00073D43" w:rsidRPr="00073D43" w:rsidRDefault="00073D43" w:rsidP="00073D43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D43">
              <w:rPr>
                <w:rStyle w:val="Bodytext2"/>
                <w:rFonts w:eastAsiaTheme="minorHAnsi"/>
              </w:rPr>
              <w:t>zadania</w:t>
            </w:r>
          </w:p>
          <w:p w14:paraId="419ED19C" w14:textId="70666E92" w:rsidR="00073D43" w:rsidRPr="00073D43" w:rsidRDefault="00073D43" w:rsidP="000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3">
              <w:rPr>
                <w:rStyle w:val="Bodytext2"/>
                <w:rFonts w:eastAsiaTheme="minorHAnsi"/>
              </w:rPr>
              <w:t xml:space="preserve">wynikające z </w:t>
            </w:r>
            <w:r w:rsidRPr="00073D43">
              <w:rPr>
                <w:rStyle w:val="Bodytext2"/>
                <w:rFonts w:eastAsiaTheme="minorHAnsi"/>
                <w:lang w:bidi="en-US"/>
              </w:rPr>
              <w:t xml:space="preserve">art. </w:t>
            </w:r>
            <w:r w:rsidRPr="00073D43">
              <w:rPr>
                <w:rStyle w:val="Bodytext2"/>
                <w:rFonts w:eastAsiaTheme="minorHAnsi"/>
              </w:rPr>
              <w:t>6 ustawy</w:t>
            </w:r>
          </w:p>
        </w:tc>
        <w:tc>
          <w:tcPr>
            <w:tcW w:w="3686" w:type="dxa"/>
            <w:vAlign w:val="center"/>
          </w:tcPr>
          <w:p w14:paraId="04DC1D53" w14:textId="24ACD2D3" w:rsidR="00073D43" w:rsidRPr="00073D43" w:rsidRDefault="00073D43" w:rsidP="000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3">
              <w:rPr>
                <w:rStyle w:val="Bodytext2"/>
                <w:rFonts w:eastAsiaTheme="minorHAnsi"/>
              </w:rPr>
              <w:t>Sposób realizacji</w:t>
            </w:r>
          </w:p>
        </w:tc>
        <w:tc>
          <w:tcPr>
            <w:tcW w:w="1808" w:type="dxa"/>
            <w:vAlign w:val="center"/>
          </w:tcPr>
          <w:p w14:paraId="0B5DAFDB" w14:textId="15209ED4" w:rsidR="00073D43" w:rsidRPr="00073D43" w:rsidRDefault="00073D43" w:rsidP="000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3">
              <w:rPr>
                <w:rStyle w:val="Bodytext2"/>
                <w:rFonts w:eastAsiaTheme="minorHAnsi"/>
              </w:rPr>
              <w:t>Termin</w:t>
            </w:r>
          </w:p>
        </w:tc>
      </w:tr>
      <w:tr w:rsidR="008B49E4" w14:paraId="29FC6BD3" w14:textId="77777777" w:rsidTr="0066255E">
        <w:trPr>
          <w:trHeight w:val="2151"/>
        </w:trPr>
        <w:tc>
          <w:tcPr>
            <w:tcW w:w="704" w:type="dxa"/>
          </w:tcPr>
          <w:p w14:paraId="41DF6821" w14:textId="3B744C60" w:rsidR="008B49E4" w:rsidRPr="0066255E" w:rsidRDefault="008B49E4" w:rsidP="0066255E">
            <w:pPr>
              <w:jc w:val="center"/>
              <w:rPr>
                <w:rStyle w:val="Bodytext2"/>
                <w:rFonts w:eastAsiaTheme="minorHAnsi"/>
                <w:b w:val="0"/>
                <w:bCs w:val="0"/>
              </w:rPr>
            </w:pPr>
            <w:r w:rsidRPr="0066255E">
              <w:rPr>
                <w:rStyle w:val="Bodytext2"/>
                <w:rFonts w:eastAsiaTheme="minorHAnsi"/>
                <w:b w:val="0"/>
                <w:bCs w:val="0"/>
              </w:rPr>
              <w:t>1.</w:t>
            </w:r>
          </w:p>
        </w:tc>
        <w:tc>
          <w:tcPr>
            <w:tcW w:w="4893" w:type="dxa"/>
          </w:tcPr>
          <w:p w14:paraId="32AA8080" w14:textId="3CE24865" w:rsidR="008B49E4" w:rsidRPr="008B49E4" w:rsidRDefault="008B49E4" w:rsidP="001757A5">
            <w:pPr>
              <w:spacing w:line="240" w:lineRule="auto"/>
              <w:rPr>
                <w:rStyle w:val="Bodytext2"/>
                <w:rFonts w:eastAsiaTheme="minorHAnsi"/>
                <w:b w:val="0"/>
                <w:bCs w:val="0"/>
              </w:rPr>
            </w:pPr>
            <w:r w:rsidRPr="008B49E4">
              <w:rPr>
                <w:rStyle w:val="Bodytext2"/>
                <w:rFonts w:eastAsiaTheme="minorHAnsi"/>
                <w:b w:val="0"/>
                <w:bCs w:val="0"/>
              </w:rPr>
              <w:t>Podanie do publicznej wiadomości</w:t>
            </w:r>
            <w:r>
              <w:rPr>
                <w:rStyle w:val="Bodytext2"/>
                <w:rFonts w:eastAsiaTheme="minorHAnsi"/>
              </w:rPr>
              <w:t xml:space="preserve"> </w:t>
            </w:r>
            <w:r>
              <w:rPr>
                <w:rStyle w:val="Bodytext2"/>
                <w:rFonts w:eastAsiaTheme="minorHAnsi"/>
                <w:b w:val="0"/>
                <w:bCs w:val="0"/>
              </w:rPr>
              <w:t>danych koordynatora ds. dostępności.</w:t>
            </w:r>
          </w:p>
        </w:tc>
        <w:tc>
          <w:tcPr>
            <w:tcW w:w="2903" w:type="dxa"/>
          </w:tcPr>
          <w:p w14:paraId="5210760E" w14:textId="6BFEC361" w:rsidR="008B49E4" w:rsidRPr="008B49E4" w:rsidRDefault="008B49E4" w:rsidP="001757A5">
            <w:pPr>
              <w:spacing w:after="0" w:line="274" w:lineRule="exact"/>
              <w:jc w:val="center"/>
              <w:rPr>
                <w:rStyle w:val="Bodytext2"/>
                <w:rFonts w:eastAsiaTheme="minorHAnsi"/>
                <w:b w:val="0"/>
                <w:bCs w:val="0"/>
              </w:rPr>
            </w:pPr>
            <w:r>
              <w:rPr>
                <w:rStyle w:val="Bodytext2"/>
                <w:rFonts w:eastAsiaTheme="minorHAnsi"/>
                <w:b w:val="0"/>
                <w:bCs w:val="0"/>
              </w:rPr>
              <w:t>Burmistrz</w:t>
            </w:r>
          </w:p>
        </w:tc>
        <w:tc>
          <w:tcPr>
            <w:tcW w:w="3686" w:type="dxa"/>
          </w:tcPr>
          <w:p w14:paraId="363DB530" w14:textId="77777777" w:rsidR="008B49E4" w:rsidRDefault="008B49E4" w:rsidP="001757A5">
            <w:pPr>
              <w:spacing w:line="240" w:lineRule="auto"/>
              <w:rPr>
                <w:rStyle w:val="Bodytext2"/>
                <w:rFonts w:eastAsiaTheme="minorHAnsi"/>
                <w:b w:val="0"/>
                <w:bCs w:val="0"/>
              </w:rPr>
            </w:pPr>
            <w:r>
              <w:rPr>
                <w:rStyle w:val="Bodytext2"/>
                <w:rFonts w:eastAsiaTheme="minorHAnsi"/>
                <w:b w:val="0"/>
                <w:bCs w:val="0"/>
              </w:rPr>
              <w:t>Zamieszczenie informacji na stronie internetowej UM (BIP).</w:t>
            </w:r>
          </w:p>
          <w:p w14:paraId="5C8DE2D5" w14:textId="008E3189" w:rsidR="008B49E4" w:rsidRPr="008B49E4" w:rsidRDefault="008B49E4" w:rsidP="001757A5">
            <w:pPr>
              <w:spacing w:line="240" w:lineRule="auto"/>
              <w:rPr>
                <w:rStyle w:val="Bodytext2"/>
                <w:rFonts w:eastAsiaTheme="minorHAnsi"/>
                <w:b w:val="0"/>
                <w:bCs w:val="0"/>
              </w:rPr>
            </w:pPr>
            <w:r>
              <w:rPr>
                <w:rStyle w:val="Bodytext2"/>
                <w:rFonts w:eastAsiaTheme="minorHAnsi"/>
                <w:b w:val="0"/>
                <w:bCs w:val="0"/>
              </w:rPr>
              <w:t>Zgłoszenie danych koordynatora na listę poprzez dedykowany adres e-mail.</w:t>
            </w:r>
          </w:p>
        </w:tc>
        <w:tc>
          <w:tcPr>
            <w:tcW w:w="1808" w:type="dxa"/>
          </w:tcPr>
          <w:p w14:paraId="4A43E6DC" w14:textId="76FC6468" w:rsidR="008B49E4" w:rsidRPr="008B49E4" w:rsidRDefault="008B49E4" w:rsidP="001757A5">
            <w:pPr>
              <w:spacing w:line="240" w:lineRule="auto"/>
              <w:jc w:val="center"/>
              <w:rPr>
                <w:rStyle w:val="Bodytext2"/>
                <w:rFonts w:eastAsiaTheme="minorHAnsi"/>
                <w:b w:val="0"/>
                <w:bCs w:val="0"/>
              </w:rPr>
            </w:pPr>
            <w:r>
              <w:rPr>
                <w:rStyle w:val="Bodytext2"/>
                <w:rFonts w:eastAsiaTheme="minorHAnsi"/>
                <w:b w:val="0"/>
                <w:bCs w:val="0"/>
              </w:rPr>
              <w:t>30.09.2020 r.</w:t>
            </w:r>
          </w:p>
        </w:tc>
      </w:tr>
      <w:tr w:rsidR="00073D43" w14:paraId="6607114E" w14:textId="77777777" w:rsidTr="001757A5">
        <w:tc>
          <w:tcPr>
            <w:tcW w:w="704" w:type="dxa"/>
          </w:tcPr>
          <w:p w14:paraId="61C6BD95" w14:textId="7543F01C" w:rsidR="00073D43" w:rsidRPr="00073D43" w:rsidRDefault="008B49E4" w:rsidP="000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D43" w:rsidRPr="00073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3" w:type="dxa"/>
            <w:vAlign w:val="center"/>
          </w:tcPr>
          <w:p w14:paraId="35DADDD7" w14:textId="0978DEE2" w:rsidR="00073D43" w:rsidRPr="00073D43" w:rsidRDefault="00073D43" w:rsidP="00E55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3">
              <w:rPr>
                <w:rFonts w:ascii="Times New Roman" w:hAnsi="Times New Roman" w:cs="Times New Roman"/>
                <w:sz w:val="24"/>
                <w:szCs w:val="24"/>
              </w:rPr>
              <w:t>Skierowanie pism</w:t>
            </w:r>
            <w:r w:rsidR="00AA3B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73D43">
              <w:rPr>
                <w:rFonts w:ascii="Times New Roman" w:hAnsi="Times New Roman" w:cs="Times New Roman"/>
                <w:sz w:val="24"/>
                <w:szCs w:val="24"/>
              </w:rPr>
              <w:t xml:space="preserve"> do kierowników / dyrektorów gminnych jednostek organizacyjnych</w:t>
            </w:r>
            <w:r w:rsidR="00AA3B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3D43">
              <w:rPr>
                <w:rFonts w:ascii="Times New Roman" w:hAnsi="Times New Roman" w:cs="Times New Roman"/>
                <w:sz w:val="24"/>
                <w:szCs w:val="24"/>
              </w:rPr>
              <w:t xml:space="preserve"> gminnych instytucji kultury </w:t>
            </w:r>
            <w:r w:rsidR="00AA3BD3">
              <w:rPr>
                <w:rFonts w:ascii="Times New Roman" w:hAnsi="Times New Roman" w:cs="Times New Roman"/>
                <w:sz w:val="24"/>
                <w:szCs w:val="24"/>
              </w:rPr>
              <w:t xml:space="preserve">oraz prezesów spółek </w:t>
            </w:r>
            <w:r w:rsidR="000C1755">
              <w:rPr>
                <w:rFonts w:ascii="Times New Roman" w:hAnsi="Times New Roman" w:cs="Times New Roman"/>
                <w:sz w:val="24"/>
                <w:szCs w:val="24"/>
              </w:rPr>
              <w:t>w sprawie</w:t>
            </w:r>
            <w:r w:rsidR="00AA3B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B49E4" w:rsidRPr="008B49E4">
              <w:rPr>
                <w:rFonts w:ascii="Times New Roman" w:hAnsi="Times New Roman" w:cs="Times New Roman"/>
                <w:sz w:val="24"/>
                <w:szCs w:val="24"/>
              </w:rPr>
              <w:t>wskazania</w:t>
            </w:r>
            <w:r w:rsidRPr="008B4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D43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AA3B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73D43">
              <w:rPr>
                <w:rFonts w:ascii="Times New Roman" w:hAnsi="Times New Roman" w:cs="Times New Roman"/>
                <w:sz w:val="24"/>
                <w:szCs w:val="24"/>
              </w:rPr>
              <w:t xml:space="preserve"> ds. dostępności oraz opracowani</w:t>
            </w:r>
            <w:r w:rsidR="00AA3B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73D43">
              <w:rPr>
                <w:rFonts w:ascii="Times New Roman" w:hAnsi="Times New Roman" w:cs="Times New Roman"/>
                <w:sz w:val="24"/>
                <w:szCs w:val="24"/>
              </w:rPr>
              <w:t xml:space="preserve"> plan</w:t>
            </w:r>
            <w:r w:rsidR="00AA3BD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73D43">
              <w:rPr>
                <w:rFonts w:ascii="Times New Roman" w:hAnsi="Times New Roman" w:cs="Times New Roman"/>
                <w:sz w:val="24"/>
                <w:szCs w:val="24"/>
              </w:rPr>
              <w:t xml:space="preserve"> działania </w:t>
            </w:r>
            <w:r w:rsidR="00AA3BD3">
              <w:rPr>
                <w:rFonts w:ascii="Times New Roman" w:hAnsi="Times New Roman" w:cs="Times New Roman"/>
                <w:sz w:val="24"/>
                <w:szCs w:val="24"/>
              </w:rPr>
              <w:t>na rzecz poprawy zapewnia dostępności osobom ze szczególnymi potrzebami na lata 2020-2021</w:t>
            </w:r>
            <w:r w:rsidRPr="00073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7D4CEF" w14:textId="77777777" w:rsidR="00073D43" w:rsidRPr="00073D43" w:rsidRDefault="00073D43" w:rsidP="00E5516E">
            <w:pPr>
              <w:spacing w:line="240" w:lineRule="auto"/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</w:pPr>
          </w:p>
          <w:p w14:paraId="2063DB77" w14:textId="69FD3FC5" w:rsidR="00073D43" w:rsidRPr="00073D43" w:rsidRDefault="00073D43" w:rsidP="00E55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3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Podanie do publicznej wiadomości informacji o wyznaczonych koordynatorach ds. dostępności oraz planów ich działania.</w:t>
            </w:r>
          </w:p>
        </w:tc>
        <w:tc>
          <w:tcPr>
            <w:tcW w:w="2903" w:type="dxa"/>
          </w:tcPr>
          <w:p w14:paraId="5820A921" w14:textId="4B4EF470" w:rsidR="00073D43" w:rsidRPr="008B49E4" w:rsidRDefault="008B49E4" w:rsidP="0017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Gminne jednostki organizacyjne i prawne</w:t>
            </w:r>
          </w:p>
          <w:p w14:paraId="31E73202" w14:textId="77777777" w:rsidR="00073D43" w:rsidRPr="00073D43" w:rsidRDefault="00073D43" w:rsidP="001757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DA475DB" w14:textId="251680B2" w:rsidR="00073D43" w:rsidRPr="00073D43" w:rsidRDefault="00073D43" w:rsidP="00073D43">
            <w:pPr>
              <w:spacing w:line="240" w:lineRule="auto"/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</w:pPr>
            <w:r w:rsidRPr="00073D43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Przesłanie do Urzędu Miejskiego w</w:t>
            </w:r>
            <w:r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 </w:t>
            </w:r>
            <w:r w:rsidRPr="00073D43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Karlinie pism</w:t>
            </w:r>
            <w:r w:rsidRPr="0007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3D43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 xml:space="preserve">potwierdzających wyznaczenie osoby pełniącej funkcje koordynatora ds. dostępności oraz planów działania. </w:t>
            </w:r>
          </w:p>
          <w:p w14:paraId="0D763F09" w14:textId="294A4606" w:rsidR="00073D43" w:rsidRPr="00073D43" w:rsidRDefault="00073D43" w:rsidP="00073D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3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Podanie do publicznej wiadomości informacji o wyznaczonych koordynatorach ds. dostępności oraz planów ich działania.</w:t>
            </w:r>
          </w:p>
        </w:tc>
        <w:tc>
          <w:tcPr>
            <w:tcW w:w="1808" w:type="dxa"/>
          </w:tcPr>
          <w:p w14:paraId="216D2A93" w14:textId="77777777" w:rsidR="00073D43" w:rsidRPr="00073D43" w:rsidRDefault="00073D43" w:rsidP="00073D43">
            <w:pPr>
              <w:spacing w:line="240" w:lineRule="auto"/>
              <w:jc w:val="center"/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</w:pPr>
            <w:r w:rsidRPr="00073D43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Wyznaczenie koordynatorów 16.10.2020 r.</w:t>
            </w:r>
          </w:p>
          <w:p w14:paraId="67CA813A" w14:textId="6B53E72E" w:rsidR="00073D43" w:rsidRDefault="00073D43" w:rsidP="008B49E4">
            <w:pPr>
              <w:spacing w:after="0" w:line="240" w:lineRule="auto"/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</w:pPr>
          </w:p>
          <w:p w14:paraId="0CD8CA99" w14:textId="77777777" w:rsidR="008B49E4" w:rsidRDefault="008B49E4" w:rsidP="008B49E4">
            <w:pPr>
              <w:spacing w:after="0" w:line="240" w:lineRule="auto"/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</w:pPr>
          </w:p>
          <w:p w14:paraId="51511886" w14:textId="54E81DC2" w:rsidR="00073D43" w:rsidRDefault="00073D43" w:rsidP="00073D43">
            <w:pPr>
              <w:spacing w:after="0" w:line="240" w:lineRule="auto"/>
              <w:jc w:val="center"/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</w:pPr>
            <w:r w:rsidRPr="00073D43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Plan działania</w:t>
            </w:r>
          </w:p>
          <w:p w14:paraId="0C5CFA9D" w14:textId="64A73747" w:rsidR="00073D43" w:rsidRPr="00073D43" w:rsidRDefault="00073D43" w:rsidP="0007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3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3</w:t>
            </w:r>
            <w:r w:rsidR="008B49E4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0</w:t>
            </w:r>
            <w:r w:rsidRPr="00073D43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.1</w:t>
            </w:r>
            <w:r w:rsidR="008B49E4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1</w:t>
            </w:r>
            <w:r w:rsidRPr="00073D43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.2020 r.</w:t>
            </w:r>
          </w:p>
        </w:tc>
      </w:tr>
      <w:tr w:rsidR="00073D43" w14:paraId="05ECBAED" w14:textId="77777777" w:rsidTr="0066255E">
        <w:trPr>
          <w:trHeight w:val="5203"/>
        </w:trPr>
        <w:tc>
          <w:tcPr>
            <w:tcW w:w="704" w:type="dxa"/>
          </w:tcPr>
          <w:p w14:paraId="382FC6FC" w14:textId="53088549" w:rsidR="00073D43" w:rsidRPr="00073D43" w:rsidRDefault="00E5516E" w:rsidP="000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3D43" w:rsidRPr="00073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14:paraId="1BF18FBC" w14:textId="7BBDD566" w:rsidR="00073D43" w:rsidRPr="00073D43" w:rsidRDefault="00073D43" w:rsidP="00175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3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Analiza stanu budynków Urzędu Miejskiego w Karlinie (budynki na ul. Plac Jana Pawła II 6 i ul. Szymanowskiego 17) pod względem dostosowania do potrzeb osób ze szczególnymi potrzebami wynikającymi z przepisów ustawy.</w:t>
            </w:r>
          </w:p>
        </w:tc>
        <w:tc>
          <w:tcPr>
            <w:tcW w:w="2903" w:type="dxa"/>
          </w:tcPr>
          <w:p w14:paraId="3CB09BF2" w14:textId="77777777" w:rsidR="00073D43" w:rsidRPr="00073D43" w:rsidRDefault="00073D43" w:rsidP="001757A5">
            <w:pPr>
              <w:spacing w:line="240" w:lineRule="auto"/>
              <w:jc w:val="center"/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</w:pPr>
            <w:r w:rsidRPr="00073D43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Koordynator,</w:t>
            </w:r>
          </w:p>
          <w:p w14:paraId="1D23DF23" w14:textId="5E5B7059" w:rsidR="00073D43" w:rsidRPr="00073D43" w:rsidRDefault="00073D43" w:rsidP="001757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3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Zespół ds. dostępności.</w:t>
            </w:r>
          </w:p>
        </w:tc>
        <w:tc>
          <w:tcPr>
            <w:tcW w:w="3686" w:type="dxa"/>
          </w:tcPr>
          <w:p w14:paraId="04341244" w14:textId="771F7CD7" w:rsidR="00073D43" w:rsidRPr="00073D43" w:rsidRDefault="00073D43" w:rsidP="00073D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Inwentaryzacja, analiza stanu budynków Urzędu Miejskiego w Karlinie </w:t>
            </w:r>
            <w:r w:rsidRPr="00073D43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 xml:space="preserve">(budynki na ul. Plac Jana Pawła II 6 i ul. Szymanowskiego 17) </w:t>
            </w:r>
            <w:r w:rsidRPr="00073D4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ewentualne oszacowanie kosztów prac, które będą musiały zostać wykonane tak, aby budynki Urzędu Miejskiego w Karlinie spełniały minimalne wymagania służące zapewnieniu dostępności osobom ze</w:t>
            </w: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 </w:t>
            </w:r>
            <w:r w:rsidRPr="00073D4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szczególnymi potrzebami wynikające z</w:t>
            </w: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 </w:t>
            </w:r>
            <w:r w:rsidRPr="00073D4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przepisów art. 6 ustawy z dnia 19 lipca 2019 o</w:t>
            </w: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 </w:t>
            </w:r>
            <w:r w:rsidRPr="00073D4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zapewnianiu dostępności osobom ze</w:t>
            </w: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 </w:t>
            </w:r>
            <w:r w:rsidRPr="00073D4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szczególnymi potrzebami (Dz.U. z 2020 r. poz. 1062 ze zm.).</w:t>
            </w:r>
          </w:p>
        </w:tc>
        <w:tc>
          <w:tcPr>
            <w:tcW w:w="1808" w:type="dxa"/>
          </w:tcPr>
          <w:p w14:paraId="5CAD784B" w14:textId="011A482A" w:rsidR="00073D43" w:rsidRPr="00073D43" w:rsidRDefault="00073D43" w:rsidP="001757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3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>31.12.2020 r.</w:t>
            </w:r>
          </w:p>
        </w:tc>
      </w:tr>
      <w:tr w:rsidR="00073D43" w14:paraId="036E99CD" w14:textId="77777777" w:rsidTr="0066255E">
        <w:trPr>
          <w:trHeight w:val="1959"/>
        </w:trPr>
        <w:tc>
          <w:tcPr>
            <w:tcW w:w="704" w:type="dxa"/>
          </w:tcPr>
          <w:p w14:paraId="65CBDC3B" w14:textId="79BE6841" w:rsidR="00073D43" w:rsidRPr="00073D43" w:rsidRDefault="00E5516E" w:rsidP="00073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3D43" w:rsidRPr="00073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14:paraId="006D87C5" w14:textId="77777777" w:rsidR="00073D43" w:rsidRPr="00073D43" w:rsidRDefault="00073D43" w:rsidP="0007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73D4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Wspieranie osób ze szczególnymi potrzebami w zakresie dostępności:</w:t>
            </w:r>
          </w:p>
          <w:p w14:paraId="04FE391B" w14:textId="77777777" w:rsidR="00073D43" w:rsidRPr="00073D43" w:rsidRDefault="00073D43" w:rsidP="00073D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</w:pPr>
            <w:r w:rsidRPr="00073D4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architektonicznej</w:t>
            </w:r>
          </w:p>
          <w:p w14:paraId="27E17E8D" w14:textId="77777777" w:rsidR="00073D43" w:rsidRPr="00073D43" w:rsidRDefault="00073D43" w:rsidP="00073D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73D4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cyfrowej</w:t>
            </w:r>
          </w:p>
          <w:p w14:paraId="58CC9DDF" w14:textId="7381A850" w:rsidR="00073D43" w:rsidRPr="0072199F" w:rsidRDefault="00073D43" w:rsidP="0072199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72199F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informacyjno </w:t>
            </w:r>
            <w:r w:rsidR="0072199F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–</w:t>
            </w:r>
            <w:r w:rsidRPr="0072199F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 komunikacyjnej</w:t>
            </w:r>
            <w:r w:rsidR="0072199F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.</w:t>
            </w:r>
          </w:p>
        </w:tc>
        <w:tc>
          <w:tcPr>
            <w:tcW w:w="2903" w:type="dxa"/>
          </w:tcPr>
          <w:p w14:paraId="3CD15711" w14:textId="4D91785A" w:rsidR="00073D43" w:rsidRPr="00073D43" w:rsidRDefault="00073D43" w:rsidP="0017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3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Koordynator</w:t>
            </w:r>
          </w:p>
        </w:tc>
        <w:tc>
          <w:tcPr>
            <w:tcW w:w="3686" w:type="dxa"/>
          </w:tcPr>
          <w:p w14:paraId="6AA55B11" w14:textId="64A3783C" w:rsidR="0072199F" w:rsidRPr="0072199F" w:rsidRDefault="00073D43" w:rsidP="0007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pl-PL"/>
              </w:rPr>
            </w:pPr>
            <w:r w:rsidRPr="00073D4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Podanie na stronie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 xml:space="preserve"> </w:t>
            </w:r>
            <w:r w:rsidRPr="00073D4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internetowej</w:t>
            </w:r>
            <w:r w:rsidR="0072199F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 </w:t>
            </w:r>
            <w:hyperlink r:id="rId5" w:history="1">
              <w:r w:rsidRPr="00073D43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bidi="pl-PL"/>
                </w:rPr>
                <w:t>www.karlino.pl</w:t>
              </w:r>
            </w:hyperlink>
            <w:r>
              <w:rPr>
                <w:rStyle w:val="Hipercze"/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 xml:space="preserve"> </w:t>
            </w:r>
            <w:r w:rsidRPr="00073D4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oraz BIP informacji</w:t>
            </w:r>
            <w:r w:rsidR="0072199F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 xml:space="preserve"> </w:t>
            </w:r>
            <w:r w:rsidRPr="00073D4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adresowych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> </w:t>
            </w:r>
            <w:r w:rsidRPr="00073D4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kontaktowych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 xml:space="preserve"> </w:t>
            </w:r>
          </w:p>
          <w:p w14:paraId="460605F6" w14:textId="6F5F2A4F" w:rsidR="00073D43" w:rsidRPr="00073D43" w:rsidRDefault="00073D43" w:rsidP="00073D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</w:pPr>
            <w:r w:rsidRPr="00073D4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podmiotów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 xml:space="preserve"> </w:t>
            </w:r>
            <w:r w:rsidRPr="00073D4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wspierających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 xml:space="preserve"> </w:t>
            </w:r>
            <w:r w:rsidRPr="00073D4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osoby ze</w:t>
            </w:r>
            <w:r w:rsidR="0072199F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> </w:t>
            </w:r>
            <w:r w:rsidRPr="00073D43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szczególnymi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 xml:space="preserve"> </w:t>
            </w:r>
            <w:r w:rsidRPr="00073D43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>potrzebami.</w:t>
            </w:r>
          </w:p>
        </w:tc>
        <w:tc>
          <w:tcPr>
            <w:tcW w:w="1808" w:type="dxa"/>
          </w:tcPr>
          <w:p w14:paraId="701F7F96" w14:textId="54306A6A" w:rsidR="00073D43" w:rsidRPr="00073D43" w:rsidRDefault="00073D43" w:rsidP="0017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D43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Realizacja w całym okresie działania.</w:t>
            </w:r>
          </w:p>
        </w:tc>
      </w:tr>
      <w:tr w:rsidR="0072199F" w14:paraId="5DB0B364" w14:textId="77777777" w:rsidTr="0066255E">
        <w:trPr>
          <w:trHeight w:val="3118"/>
        </w:trPr>
        <w:tc>
          <w:tcPr>
            <w:tcW w:w="704" w:type="dxa"/>
          </w:tcPr>
          <w:p w14:paraId="450F0E23" w14:textId="0FE1E16C" w:rsidR="0072199F" w:rsidRPr="0072199F" w:rsidRDefault="00E5516E" w:rsidP="0072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2199F" w:rsidRPr="00721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14:paraId="6D9E252F" w14:textId="32EE8481" w:rsidR="0072199F" w:rsidRPr="0072199F" w:rsidRDefault="0072199F" w:rsidP="00721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99F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>Dokonanie analizy pod kątem dostosowania obiektów do minimalnych wymagań dotyczących dostępności.</w:t>
            </w:r>
          </w:p>
        </w:tc>
        <w:tc>
          <w:tcPr>
            <w:tcW w:w="2903" w:type="dxa"/>
          </w:tcPr>
          <w:p w14:paraId="48E1D602" w14:textId="7196C326" w:rsidR="0072199F" w:rsidRPr="00E5516E" w:rsidRDefault="00E5516E" w:rsidP="001757A5">
            <w:pPr>
              <w:pStyle w:val="Akapitzlist"/>
              <w:spacing w:after="0"/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E">
              <w:rPr>
                <w:rFonts w:ascii="Times New Roman" w:hAnsi="Times New Roman" w:cs="Times New Roman"/>
                <w:sz w:val="24"/>
                <w:szCs w:val="24"/>
              </w:rPr>
              <w:t xml:space="preserve">Gminne jednostki organizacyjne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E5516E">
              <w:rPr>
                <w:rFonts w:ascii="Times New Roman" w:hAnsi="Times New Roman" w:cs="Times New Roman"/>
                <w:sz w:val="24"/>
                <w:szCs w:val="24"/>
              </w:rPr>
              <w:t>prawne,</w:t>
            </w:r>
          </w:p>
          <w:p w14:paraId="23F52E5E" w14:textId="02062016" w:rsidR="00CE1642" w:rsidRPr="00E5516E" w:rsidRDefault="00CE1642" w:rsidP="001757A5">
            <w:pPr>
              <w:pStyle w:val="Akapitzlist"/>
              <w:spacing w:after="0"/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E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E5516E" w:rsidRPr="00E55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057F6C" w14:textId="60D3446F" w:rsidR="0072199F" w:rsidRPr="00CE1642" w:rsidRDefault="0072199F" w:rsidP="001757A5">
            <w:pPr>
              <w:pStyle w:val="Akapitzlist"/>
              <w:spacing w:after="0"/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E">
              <w:rPr>
                <w:rFonts w:ascii="Times New Roman" w:hAnsi="Times New Roman" w:cs="Times New Roman"/>
                <w:sz w:val="24"/>
                <w:szCs w:val="24"/>
              </w:rPr>
              <w:t>Zespół ds. dostępności.</w:t>
            </w:r>
          </w:p>
        </w:tc>
        <w:tc>
          <w:tcPr>
            <w:tcW w:w="3686" w:type="dxa"/>
          </w:tcPr>
          <w:p w14:paraId="58F63C1B" w14:textId="5373BDE7" w:rsidR="0072199F" w:rsidRPr="0072199F" w:rsidRDefault="0072199F" w:rsidP="00721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99F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Uzyskanie informacji pisemnych ze</w:t>
            </w:r>
            <w:r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 </w:t>
            </w:r>
            <w:r w:rsidRPr="0072199F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wskazaniem na wymagania w</w:t>
            </w:r>
            <w:r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 </w:t>
            </w:r>
            <w:r w:rsidRPr="0072199F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 xml:space="preserve">wymiarze architektonicznym, cyfrowym, </w:t>
            </w:r>
            <w:r w:rsidR="00681D77" w:rsidRPr="00681D77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i</w:t>
            </w:r>
            <w:r w:rsidR="00681D77" w:rsidRPr="00681D77">
              <w:rPr>
                <w:rStyle w:val="Bodytext211ptNotBold"/>
                <w:rFonts w:eastAsiaTheme="minorHAnsi"/>
                <w:b w:val="0"/>
                <w:bCs w:val="0"/>
              </w:rPr>
              <w:t>nformacyjno-</w:t>
            </w:r>
            <w:r w:rsidRPr="0072199F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komunikacyjnym wynikające z</w:t>
            </w:r>
            <w:r w:rsidR="00681D77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 </w:t>
            </w:r>
            <w:r w:rsidRPr="0072199F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 xml:space="preserve">zapisów </w:t>
            </w:r>
            <w:r w:rsidRPr="0072199F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  <w:lang w:bidi="en-US"/>
              </w:rPr>
              <w:t xml:space="preserve">art. </w:t>
            </w:r>
            <w:r w:rsidRPr="0072199F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6 ustawy</w:t>
            </w:r>
            <w:r w:rsidRPr="0072199F">
              <w:rPr>
                <w:rStyle w:val="Bodytext211ptNotBold"/>
                <w:rFonts w:eastAsiaTheme="minorHAnsi"/>
                <w:sz w:val="24"/>
                <w:szCs w:val="24"/>
              </w:rPr>
              <w:t xml:space="preserve"> </w:t>
            </w:r>
            <w:r w:rsidRPr="0072199F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 </w:t>
            </w:r>
            <w:r w:rsidRPr="0072199F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dnia 19</w:t>
            </w:r>
            <w:r w:rsidR="00681D77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 </w:t>
            </w:r>
            <w:r w:rsidRPr="0072199F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lipca 2019 o zapewnianiu dostępności osobom ze</w:t>
            </w:r>
            <w:r w:rsidR="00681D77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 </w:t>
            </w:r>
            <w:r w:rsidRPr="0072199F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szczególnymi potrzebami (Dz.U. z</w:t>
            </w: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 </w:t>
            </w:r>
            <w:r w:rsidRPr="0072199F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2020 r. poz. 1062 ze zm.).</w:t>
            </w:r>
          </w:p>
        </w:tc>
        <w:tc>
          <w:tcPr>
            <w:tcW w:w="1808" w:type="dxa"/>
          </w:tcPr>
          <w:p w14:paraId="796CCAE5" w14:textId="176A26FA" w:rsidR="0072199F" w:rsidRPr="0072199F" w:rsidRDefault="0072199F" w:rsidP="0072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9F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31.01.2021 r.</w:t>
            </w:r>
          </w:p>
        </w:tc>
      </w:tr>
      <w:tr w:rsidR="0072199F" w14:paraId="5BB5E004" w14:textId="77777777" w:rsidTr="0066255E">
        <w:trPr>
          <w:trHeight w:val="3106"/>
        </w:trPr>
        <w:tc>
          <w:tcPr>
            <w:tcW w:w="704" w:type="dxa"/>
          </w:tcPr>
          <w:p w14:paraId="5EDEFB70" w14:textId="5A9A246A" w:rsidR="0072199F" w:rsidRPr="0072199F" w:rsidRDefault="00E5516E" w:rsidP="0072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199F" w:rsidRPr="00721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14:paraId="2B60D80C" w14:textId="20E9291B" w:rsidR="0072199F" w:rsidRPr="0072199F" w:rsidRDefault="0072199F" w:rsidP="0017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99F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>Dokonanie diagnozy w zakresie dostępności alternatywnej.</w:t>
            </w:r>
          </w:p>
        </w:tc>
        <w:tc>
          <w:tcPr>
            <w:tcW w:w="2903" w:type="dxa"/>
          </w:tcPr>
          <w:p w14:paraId="00287462" w14:textId="77777777" w:rsidR="00E5516E" w:rsidRPr="00E5516E" w:rsidRDefault="00E5516E" w:rsidP="001757A5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E">
              <w:rPr>
                <w:rFonts w:ascii="Times New Roman" w:hAnsi="Times New Roman" w:cs="Times New Roman"/>
                <w:sz w:val="24"/>
                <w:szCs w:val="24"/>
              </w:rPr>
              <w:t xml:space="preserve">Gminne jednostki organizacyjne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E5516E">
              <w:rPr>
                <w:rFonts w:ascii="Times New Roman" w:hAnsi="Times New Roman" w:cs="Times New Roman"/>
                <w:sz w:val="24"/>
                <w:szCs w:val="24"/>
              </w:rPr>
              <w:t>prawne,</w:t>
            </w:r>
          </w:p>
          <w:p w14:paraId="271EACC7" w14:textId="77777777" w:rsidR="001757A5" w:rsidRDefault="00E5516E" w:rsidP="001757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A5">
              <w:rPr>
                <w:rFonts w:ascii="Times New Roman" w:hAnsi="Times New Roman" w:cs="Times New Roman"/>
                <w:sz w:val="24"/>
                <w:szCs w:val="24"/>
              </w:rPr>
              <w:t>Koordynator,</w:t>
            </w:r>
          </w:p>
          <w:p w14:paraId="3D4D0E77" w14:textId="7B3E7BC2" w:rsidR="0072199F" w:rsidRPr="00E5516E" w:rsidRDefault="00E5516E" w:rsidP="001757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E">
              <w:rPr>
                <w:rFonts w:ascii="Times New Roman" w:hAnsi="Times New Roman" w:cs="Times New Roman"/>
                <w:sz w:val="24"/>
                <w:szCs w:val="24"/>
              </w:rPr>
              <w:t>Zespół ds. dostępności.</w:t>
            </w:r>
          </w:p>
        </w:tc>
        <w:tc>
          <w:tcPr>
            <w:tcW w:w="3686" w:type="dxa"/>
          </w:tcPr>
          <w:p w14:paraId="5030B75B" w14:textId="07E8DEE2" w:rsidR="0072199F" w:rsidRPr="0072199F" w:rsidRDefault="00681D77" w:rsidP="00721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99F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Uzyskanie informacji pisemnych ze</w:t>
            </w:r>
            <w:r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 </w:t>
            </w:r>
            <w:r w:rsidRPr="0072199F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wskazaniem na wymagania w</w:t>
            </w:r>
            <w:r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 </w:t>
            </w:r>
            <w:r w:rsidRPr="0072199F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 xml:space="preserve">wymiarze architektonicznym, cyfrowym, </w:t>
            </w:r>
            <w:r w:rsidRPr="00681D77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i</w:t>
            </w:r>
            <w:r w:rsidRPr="00681D77">
              <w:rPr>
                <w:rStyle w:val="Bodytext211ptNotBold"/>
                <w:rFonts w:eastAsiaTheme="minorHAnsi"/>
                <w:b w:val="0"/>
                <w:bCs w:val="0"/>
              </w:rPr>
              <w:t>nformacyjno-</w:t>
            </w:r>
            <w:r w:rsidRPr="0072199F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komunikacyjnym wynikające z</w:t>
            </w:r>
            <w:r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 </w:t>
            </w:r>
            <w:r w:rsidRPr="0072199F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zapisów</w:t>
            </w:r>
            <w:r w:rsidRPr="0072199F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  <w:lang w:bidi="en-US"/>
              </w:rPr>
              <w:t xml:space="preserve"> </w:t>
            </w:r>
            <w:r w:rsidR="0072199F" w:rsidRPr="0072199F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  <w:lang w:bidi="en-US"/>
              </w:rPr>
              <w:t xml:space="preserve">art. </w:t>
            </w:r>
            <w:r w:rsidR="0072199F" w:rsidRPr="0072199F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7</w:t>
            </w:r>
            <w:r w:rsidR="0072199F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 </w:t>
            </w:r>
            <w:r w:rsidR="0072199F" w:rsidRPr="0072199F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  <w:lang w:bidi="en-US"/>
              </w:rPr>
              <w:t>ustawy</w:t>
            </w:r>
            <w:r w:rsidR="0072199F" w:rsidRPr="0072199F">
              <w:rPr>
                <w:rStyle w:val="Bodytext211ptNotBold"/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="0072199F" w:rsidRPr="0072199F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z dnia 19</w:t>
            </w: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 l</w:t>
            </w:r>
            <w:r w:rsidR="0072199F" w:rsidRPr="0072199F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ipca 2019 o</w:t>
            </w:r>
            <w:r w:rsidR="0072199F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 </w:t>
            </w:r>
            <w:r w:rsidR="0072199F" w:rsidRPr="0072199F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zapewnianiu dostępności osobom ze</w:t>
            </w:r>
            <w:r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 </w:t>
            </w:r>
            <w:r w:rsidR="0072199F" w:rsidRPr="0072199F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szczególnymi potrzebami (Dz.</w:t>
            </w:r>
            <w:r w:rsidR="00931941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 </w:t>
            </w:r>
            <w:r w:rsidR="0072199F" w:rsidRPr="0072199F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U. z 2020 r. poz. 1062 ze zm.).</w:t>
            </w:r>
          </w:p>
        </w:tc>
        <w:tc>
          <w:tcPr>
            <w:tcW w:w="1808" w:type="dxa"/>
          </w:tcPr>
          <w:p w14:paraId="77F70CE0" w14:textId="3EB358DC" w:rsidR="0072199F" w:rsidRPr="0072199F" w:rsidRDefault="0072199F" w:rsidP="0072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9F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31.01.2021 r.</w:t>
            </w:r>
          </w:p>
        </w:tc>
      </w:tr>
      <w:tr w:rsidR="00E5516E" w14:paraId="00084300" w14:textId="77777777" w:rsidTr="0066255E">
        <w:trPr>
          <w:trHeight w:val="850"/>
        </w:trPr>
        <w:tc>
          <w:tcPr>
            <w:tcW w:w="704" w:type="dxa"/>
          </w:tcPr>
          <w:p w14:paraId="7213656E" w14:textId="7010872B" w:rsidR="00E5516E" w:rsidRDefault="00E5516E" w:rsidP="0072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93" w:type="dxa"/>
          </w:tcPr>
          <w:p w14:paraId="61B1E43F" w14:textId="39CCB99D" w:rsidR="00E5516E" w:rsidRDefault="00E5516E" w:rsidP="007219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 xml:space="preserve">Analiza w zakresie zapewnienia dostępności alternatywnej </w:t>
            </w:r>
            <w:r w:rsidR="001757A5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 xml:space="preserve">w </w:t>
            </w:r>
            <w:r w:rsidR="00B252FE" w:rsidRPr="00B1131E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>U</w:t>
            </w:r>
            <w:r w:rsidR="00B252FE" w:rsidRPr="00B1131E">
              <w:rPr>
                <w:rFonts w:ascii="Times New Roman" w:hAnsi="Times New Roman" w:cs="Times New Roman"/>
                <w:sz w:val="24"/>
                <w:szCs w:val="24"/>
              </w:rPr>
              <w:t>rzędzie</w:t>
            </w:r>
            <w:r w:rsidR="00B252FE">
              <w:rPr>
                <w:sz w:val="24"/>
                <w:szCs w:val="24"/>
              </w:rPr>
              <w:t xml:space="preserve"> </w:t>
            </w:r>
            <w:r w:rsidR="00B1131E" w:rsidRPr="00B1131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252FE">
              <w:rPr>
                <w:sz w:val="24"/>
                <w:szCs w:val="24"/>
              </w:rPr>
              <w:t xml:space="preserve"> </w:t>
            </w:r>
            <w:r w:rsidR="001757A5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>przypadku braku bieżącej możliwości zapewnienia dostępności os</w:t>
            </w:r>
            <w:r w:rsidR="00B1131E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>obom</w:t>
            </w:r>
            <w:r w:rsidR="001757A5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 xml:space="preserve"> ze szczególnymi potrzebami ze względu na ograniczenia techniczne i prawne. </w:t>
            </w:r>
          </w:p>
          <w:p w14:paraId="6D271B7A" w14:textId="66518D98" w:rsidR="001757A5" w:rsidRPr="0072199F" w:rsidRDefault="001757A5" w:rsidP="007219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</w:pPr>
          </w:p>
        </w:tc>
        <w:tc>
          <w:tcPr>
            <w:tcW w:w="2903" w:type="dxa"/>
          </w:tcPr>
          <w:p w14:paraId="77719D55" w14:textId="77777777" w:rsidR="001757A5" w:rsidRPr="00E5516E" w:rsidRDefault="001757A5" w:rsidP="001757A5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E">
              <w:rPr>
                <w:rFonts w:ascii="Times New Roman" w:hAnsi="Times New Roman" w:cs="Times New Roman"/>
                <w:sz w:val="24"/>
                <w:szCs w:val="24"/>
              </w:rPr>
              <w:t xml:space="preserve">Gminne jednostki organizacyjne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E5516E">
              <w:rPr>
                <w:rFonts w:ascii="Times New Roman" w:hAnsi="Times New Roman" w:cs="Times New Roman"/>
                <w:sz w:val="24"/>
                <w:szCs w:val="24"/>
              </w:rPr>
              <w:t>prawne,</w:t>
            </w:r>
          </w:p>
          <w:p w14:paraId="5CADC8A1" w14:textId="77777777" w:rsidR="001757A5" w:rsidRDefault="001757A5" w:rsidP="001757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A5">
              <w:rPr>
                <w:rFonts w:ascii="Times New Roman" w:hAnsi="Times New Roman" w:cs="Times New Roman"/>
                <w:sz w:val="24"/>
                <w:szCs w:val="24"/>
              </w:rPr>
              <w:t>Koordynator,</w:t>
            </w:r>
          </w:p>
          <w:p w14:paraId="10561487" w14:textId="11F6A0FB" w:rsidR="00E5516E" w:rsidRPr="00E5516E" w:rsidRDefault="001757A5" w:rsidP="001757A5">
            <w:pPr>
              <w:pStyle w:val="Akapitzlist"/>
              <w:spacing w:after="0"/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E">
              <w:rPr>
                <w:rFonts w:ascii="Times New Roman" w:hAnsi="Times New Roman" w:cs="Times New Roman"/>
                <w:sz w:val="24"/>
                <w:szCs w:val="24"/>
              </w:rPr>
              <w:t>Zespół ds. dostępności.</w:t>
            </w:r>
          </w:p>
        </w:tc>
        <w:tc>
          <w:tcPr>
            <w:tcW w:w="3686" w:type="dxa"/>
          </w:tcPr>
          <w:p w14:paraId="515E4699" w14:textId="4DD26004" w:rsidR="00E5516E" w:rsidRPr="00AD632E" w:rsidRDefault="00AD632E" w:rsidP="0072199F">
            <w:pPr>
              <w:spacing w:after="0" w:line="240" w:lineRule="auto"/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</w:pPr>
            <w:r w:rsidRPr="00B1131E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Podanie do publicznej wiadomości na stronie internetowej UM (BIP) informacji wynikające</w:t>
            </w:r>
            <w:r w:rsidR="00B1131E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j</w:t>
            </w:r>
            <w:r w:rsidRPr="00B1131E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 xml:space="preserve"> z zapisów</w:t>
            </w:r>
            <w:r w:rsidRPr="00B1131E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  <w:lang w:bidi="en-US"/>
              </w:rPr>
              <w:t xml:space="preserve"> art. </w:t>
            </w:r>
            <w:r w:rsidRPr="00B1131E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7 </w:t>
            </w:r>
            <w:r w:rsidRPr="00B1131E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  <w:lang w:bidi="en-US"/>
              </w:rPr>
              <w:t>ustawy</w:t>
            </w:r>
            <w:r w:rsidRPr="00B1131E">
              <w:rPr>
                <w:rStyle w:val="Bodytext211ptNotBold"/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Pr="00B1131E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z dnia 19 lipca 2019 o zapewnianiu dostępności osobom ze szczególnymi potrzebami (Dz. U. z 2020 r. poz. 1062 ze zm.) – </w:t>
            </w:r>
            <w:r w:rsidR="00861EB0" w:rsidRPr="00B1131E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poprzez m.in. </w:t>
            </w:r>
            <w:r w:rsidRPr="00B1131E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zapewnienie innego pomieszczenia, zapewnienie </w:t>
            </w:r>
            <w:r w:rsidR="00B252FE" w:rsidRPr="00B1131E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w</w:t>
            </w:r>
            <w:r w:rsidR="00B252FE" w:rsidRPr="00B1131E">
              <w:rPr>
                <w:rFonts w:ascii="Times New Roman" w:hAnsi="Times New Roman" w:cs="Times New Roman"/>
                <w:sz w:val="24"/>
                <w:szCs w:val="24"/>
              </w:rPr>
              <w:t>sparcia w postaci telefonicznej,</w:t>
            </w:r>
            <w:r w:rsidRPr="00B1131E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 </w:t>
            </w:r>
            <w:r w:rsidRPr="00B1131E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lastRenderedPageBreak/>
              <w:t>komunikacji elektronicznej</w:t>
            </w:r>
            <w:r w:rsidR="00B252FE" w:rsidRPr="00B1131E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 </w:t>
            </w:r>
            <w:r w:rsidR="00B1131E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oraz</w:t>
            </w:r>
            <w:r w:rsidR="00861EB0" w:rsidRPr="00B1131E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 xml:space="preserve"> korespondenc</w:t>
            </w:r>
            <w:r w:rsidR="00861EB0" w:rsidRPr="00861EB0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yjnej</w:t>
            </w:r>
            <w:r w:rsidR="00861EB0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.</w:t>
            </w:r>
          </w:p>
        </w:tc>
        <w:tc>
          <w:tcPr>
            <w:tcW w:w="1808" w:type="dxa"/>
          </w:tcPr>
          <w:p w14:paraId="28C74755" w14:textId="304919F0" w:rsidR="00AD632E" w:rsidRPr="00AD632E" w:rsidRDefault="00AD632E" w:rsidP="0072199F">
            <w:pPr>
              <w:spacing w:after="0" w:line="240" w:lineRule="auto"/>
              <w:jc w:val="center"/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</w:pPr>
            <w:r w:rsidRPr="00AD632E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>30.11.2020 r.</w:t>
            </w:r>
          </w:p>
        </w:tc>
      </w:tr>
      <w:tr w:rsidR="0072199F" w14:paraId="613CC5F5" w14:textId="77777777" w:rsidTr="0066255E">
        <w:trPr>
          <w:trHeight w:val="1415"/>
        </w:trPr>
        <w:tc>
          <w:tcPr>
            <w:tcW w:w="704" w:type="dxa"/>
          </w:tcPr>
          <w:p w14:paraId="6B5FCFFE" w14:textId="1B791BFE" w:rsidR="0072199F" w:rsidRPr="0072199F" w:rsidRDefault="00AB4F34" w:rsidP="0072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199F" w:rsidRPr="00721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14:paraId="55BB3B9B" w14:textId="0EC12CEF" w:rsidR="0072199F" w:rsidRPr="0072199F" w:rsidRDefault="0072199F" w:rsidP="00721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99F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 xml:space="preserve">Monitorowanie działalności podmiotów publicznych w zakresie zapewnienia dostępności </w:t>
            </w:r>
            <w:r w:rsidRPr="0072199F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osobom ze szczególnymi potrzebami.</w:t>
            </w:r>
          </w:p>
        </w:tc>
        <w:tc>
          <w:tcPr>
            <w:tcW w:w="2903" w:type="dxa"/>
          </w:tcPr>
          <w:p w14:paraId="002EF181" w14:textId="77777777" w:rsidR="00AB4F34" w:rsidRPr="00E5516E" w:rsidRDefault="00AB4F34" w:rsidP="00AB4F34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E">
              <w:rPr>
                <w:rFonts w:ascii="Times New Roman" w:hAnsi="Times New Roman" w:cs="Times New Roman"/>
                <w:sz w:val="24"/>
                <w:szCs w:val="24"/>
              </w:rPr>
              <w:t xml:space="preserve">Gminne jednostki organizacyjne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E5516E">
              <w:rPr>
                <w:rFonts w:ascii="Times New Roman" w:hAnsi="Times New Roman" w:cs="Times New Roman"/>
                <w:sz w:val="24"/>
                <w:szCs w:val="24"/>
              </w:rPr>
              <w:t>prawne,</w:t>
            </w:r>
          </w:p>
          <w:p w14:paraId="23F38010" w14:textId="77777777" w:rsidR="00AB4F34" w:rsidRDefault="00AB4F34" w:rsidP="00AB4F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A5">
              <w:rPr>
                <w:rFonts w:ascii="Times New Roman" w:hAnsi="Times New Roman" w:cs="Times New Roman"/>
                <w:sz w:val="24"/>
                <w:szCs w:val="24"/>
              </w:rPr>
              <w:t>Koordynator,</w:t>
            </w:r>
          </w:p>
          <w:p w14:paraId="0AEA9EBA" w14:textId="4F84A102" w:rsidR="0072199F" w:rsidRPr="00AB4F34" w:rsidRDefault="00AB4F34" w:rsidP="00AB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34">
              <w:rPr>
                <w:rFonts w:ascii="Times New Roman" w:hAnsi="Times New Roman" w:cs="Times New Roman"/>
                <w:sz w:val="24"/>
                <w:szCs w:val="24"/>
              </w:rPr>
              <w:t>Zespół ds. dostępności.</w:t>
            </w:r>
          </w:p>
        </w:tc>
        <w:tc>
          <w:tcPr>
            <w:tcW w:w="3686" w:type="dxa"/>
          </w:tcPr>
          <w:p w14:paraId="65D7EAE2" w14:textId="1B468C24" w:rsidR="0072199F" w:rsidRPr="0072199F" w:rsidRDefault="0072199F" w:rsidP="00721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99F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Przesyłanie niezbędnych informacji oraz prowadzenie bezpośrednich spotkań w siedzibie z udziałem specjalistów.</w:t>
            </w:r>
          </w:p>
        </w:tc>
        <w:tc>
          <w:tcPr>
            <w:tcW w:w="1808" w:type="dxa"/>
          </w:tcPr>
          <w:p w14:paraId="275ACB7A" w14:textId="7C7B0EED" w:rsidR="0072199F" w:rsidRPr="0072199F" w:rsidRDefault="0072199F" w:rsidP="0072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9F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Realizacja w całym okresie działania.</w:t>
            </w:r>
          </w:p>
        </w:tc>
      </w:tr>
      <w:tr w:rsidR="0072199F" w14:paraId="482F7D96" w14:textId="77777777" w:rsidTr="0066255E">
        <w:trPr>
          <w:trHeight w:val="1690"/>
        </w:trPr>
        <w:tc>
          <w:tcPr>
            <w:tcW w:w="704" w:type="dxa"/>
          </w:tcPr>
          <w:p w14:paraId="73834282" w14:textId="502B7F7D" w:rsidR="0072199F" w:rsidRPr="0072199F" w:rsidRDefault="00AB4F34" w:rsidP="0072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199F" w:rsidRPr="00721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14:paraId="0D9B74C2" w14:textId="73B23A92" w:rsidR="0072199F" w:rsidRPr="0072199F" w:rsidRDefault="0072199F" w:rsidP="00721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99F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Uzyskanie danych zbiorczych do raportu.</w:t>
            </w:r>
          </w:p>
        </w:tc>
        <w:tc>
          <w:tcPr>
            <w:tcW w:w="2903" w:type="dxa"/>
          </w:tcPr>
          <w:p w14:paraId="4E7C4198" w14:textId="5F8CB490" w:rsidR="00AB4F34" w:rsidRPr="00E5516E" w:rsidRDefault="00AB4F34" w:rsidP="00AB4F34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6E">
              <w:rPr>
                <w:rFonts w:ascii="Times New Roman" w:hAnsi="Times New Roman" w:cs="Times New Roman"/>
                <w:sz w:val="24"/>
                <w:szCs w:val="24"/>
              </w:rPr>
              <w:t xml:space="preserve">Gminne jednostki organizacyjne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E5516E">
              <w:rPr>
                <w:rFonts w:ascii="Times New Roman" w:hAnsi="Times New Roman" w:cs="Times New Roman"/>
                <w:sz w:val="24"/>
                <w:szCs w:val="24"/>
              </w:rPr>
              <w:t>prawne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DAEFF3" w14:textId="77777777" w:rsidR="0072199F" w:rsidRPr="0072199F" w:rsidRDefault="0072199F" w:rsidP="00721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33FCF8" w14:textId="41811833" w:rsidR="0072199F" w:rsidRPr="0072199F" w:rsidRDefault="0072199F" w:rsidP="00721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99F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Uzyskanie niezbędnych danych potrzebnych do sporządzenia zbiorczego raportu o stanie zapewnienia dostępności osobą ze</w:t>
            </w:r>
            <w:r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 </w:t>
            </w:r>
            <w:r w:rsidRPr="0072199F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szczególnymi potrzebami.</w:t>
            </w:r>
          </w:p>
        </w:tc>
        <w:tc>
          <w:tcPr>
            <w:tcW w:w="1808" w:type="dxa"/>
          </w:tcPr>
          <w:p w14:paraId="3E7C78B5" w14:textId="0F55B10C" w:rsidR="0072199F" w:rsidRPr="0072199F" w:rsidRDefault="0072199F" w:rsidP="0072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99F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31.01.2021 r.</w:t>
            </w:r>
          </w:p>
        </w:tc>
      </w:tr>
      <w:tr w:rsidR="0072199F" w14:paraId="7D51C3A7" w14:textId="77777777" w:rsidTr="0066255E">
        <w:trPr>
          <w:trHeight w:val="1955"/>
        </w:trPr>
        <w:tc>
          <w:tcPr>
            <w:tcW w:w="704" w:type="dxa"/>
          </w:tcPr>
          <w:p w14:paraId="77455E5A" w14:textId="23DA12A0" w:rsidR="0072199F" w:rsidRPr="0072199F" w:rsidRDefault="0066255E" w:rsidP="0072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199F" w:rsidRPr="00721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14:paraId="3B419ABB" w14:textId="4AC0D4BA" w:rsidR="0072199F" w:rsidRPr="0072199F" w:rsidRDefault="0072199F" w:rsidP="0072199F">
            <w:pPr>
              <w:spacing w:after="0" w:line="240" w:lineRule="auto"/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</w:pPr>
            <w:r w:rsidRPr="0072199F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Sporządzenie Raportu Zbiorczego</w:t>
            </w:r>
            <w:r w:rsidR="00AA3BD3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14:paraId="5ED9D179" w14:textId="62ADC74C" w:rsidR="0072199F" w:rsidRPr="00CE1642" w:rsidRDefault="0072199F" w:rsidP="00AB4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42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Koordynator</w:t>
            </w:r>
            <w:r w:rsidR="00AA3BD3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6545EB1E" w14:textId="75D78DAF" w:rsidR="0072199F" w:rsidRPr="0072199F" w:rsidRDefault="0072199F" w:rsidP="0072199F">
            <w:pPr>
              <w:spacing w:after="0" w:line="240" w:lineRule="auto"/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</w:pPr>
            <w:r w:rsidRPr="0072199F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 xml:space="preserve">Przekazanie raportu do zatwierdzenia przez Burmistrza Karlina, następnie podanie go do publicznej wiadomości na stronie internetowej </w:t>
            </w:r>
            <w:hyperlink r:id="rId6" w:history="1">
              <w:r w:rsidRPr="0072199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www.karlino.pl</w:t>
              </w:r>
            </w:hyperlink>
            <w:r w:rsidRPr="00721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199F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oraz na</w:t>
            </w:r>
            <w:r w:rsidR="00CE1642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 </w:t>
            </w:r>
            <w:r w:rsidRPr="0072199F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stronie podmiotowej BIP.</w:t>
            </w:r>
          </w:p>
        </w:tc>
        <w:tc>
          <w:tcPr>
            <w:tcW w:w="1808" w:type="dxa"/>
          </w:tcPr>
          <w:p w14:paraId="4659C7C6" w14:textId="23740222" w:rsidR="0072199F" w:rsidRPr="0072199F" w:rsidRDefault="0072199F" w:rsidP="0072199F">
            <w:pPr>
              <w:spacing w:after="0" w:line="240" w:lineRule="auto"/>
              <w:jc w:val="center"/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</w:pPr>
            <w:r w:rsidRPr="0072199F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31.03.2021r.</w:t>
            </w:r>
          </w:p>
        </w:tc>
      </w:tr>
      <w:tr w:rsidR="00AB4F34" w14:paraId="0859964E" w14:textId="77777777" w:rsidTr="0066255E">
        <w:trPr>
          <w:trHeight w:val="2408"/>
        </w:trPr>
        <w:tc>
          <w:tcPr>
            <w:tcW w:w="704" w:type="dxa"/>
          </w:tcPr>
          <w:p w14:paraId="6A65BE3E" w14:textId="0CCEF382" w:rsidR="00AB4F34" w:rsidRPr="0072199F" w:rsidRDefault="0066255E" w:rsidP="00721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B4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3" w:type="dxa"/>
          </w:tcPr>
          <w:p w14:paraId="5C404616" w14:textId="1F213F1C" w:rsidR="00AB4F34" w:rsidRPr="00AB4F34" w:rsidRDefault="00AB4F34" w:rsidP="0072199F">
            <w:pPr>
              <w:spacing w:after="0" w:line="240" w:lineRule="auto"/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</w:pPr>
            <w:r w:rsidRPr="00B252FE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Kampania</w:t>
            </w:r>
            <w:r w:rsidRPr="00AB4F34">
              <w:rPr>
                <w:rStyle w:val="Bodytext211ptNotBold"/>
                <w:rFonts w:eastAsiaTheme="minorHAnsi"/>
                <w:b w:val="0"/>
                <w:bCs w:val="0"/>
              </w:rPr>
              <w:t xml:space="preserve"> informacyjna.</w:t>
            </w:r>
          </w:p>
        </w:tc>
        <w:tc>
          <w:tcPr>
            <w:tcW w:w="2903" w:type="dxa"/>
          </w:tcPr>
          <w:p w14:paraId="43BDCDEB" w14:textId="77777777" w:rsidR="00AB4F34" w:rsidRDefault="00AB4F34" w:rsidP="00AB4F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7A5">
              <w:rPr>
                <w:rFonts w:ascii="Times New Roman" w:hAnsi="Times New Roman" w:cs="Times New Roman"/>
                <w:sz w:val="24"/>
                <w:szCs w:val="24"/>
              </w:rPr>
              <w:t>Koordynator,</w:t>
            </w:r>
          </w:p>
          <w:p w14:paraId="28CD939C" w14:textId="6391783A" w:rsidR="00AB4F34" w:rsidRPr="00CE1642" w:rsidRDefault="00AB4F34" w:rsidP="00AB4F34">
            <w:pPr>
              <w:spacing w:after="0" w:line="240" w:lineRule="auto"/>
              <w:jc w:val="center"/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</w:pPr>
            <w:r w:rsidRPr="00AB4F34">
              <w:rPr>
                <w:rFonts w:ascii="Times New Roman" w:hAnsi="Times New Roman" w:cs="Times New Roman"/>
                <w:sz w:val="24"/>
                <w:szCs w:val="24"/>
              </w:rPr>
              <w:t>Zespół ds. dostępności.</w:t>
            </w:r>
          </w:p>
        </w:tc>
        <w:tc>
          <w:tcPr>
            <w:tcW w:w="3686" w:type="dxa"/>
          </w:tcPr>
          <w:p w14:paraId="188DF4D9" w14:textId="1ABA5F49" w:rsidR="00AB4F34" w:rsidRPr="00AB4F34" w:rsidRDefault="00AB4F34" w:rsidP="0072199F">
            <w:pPr>
              <w:spacing w:after="0" w:line="240" w:lineRule="auto"/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</w:pPr>
            <w:r w:rsidRPr="00AB4F34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Przygotowani</w:t>
            </w:r>
            <w:r w:rsidR="00B1131E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e</w:t>
            </w:r>
            <w:r w:rsidRPr="00AB4F34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 xml:space="preserve"> kampanii informacyjnej na temat dostępności.</w:t>
            </w:r>
          </w:p>
          <w:p w14:paraId="507D1F3C" w14:textId="77777777" w:rsidR="00AB4F34" w:rsidRPr="00AB4F34" w:rsidRDefault="00AB4F34" w:rsidP="0072199F">
            <w:pPr>
              <w:spacing w:after="0" w:line="240" w:lineRule="auto"/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</w:pPr>
          </w:p>
          <w:p w14:paraId="71A48470" w14:textId="1F7C472C" w:rsidR="00AB4F34" w:rsidRPr="0072199F" w:rsidRDefault="00AB4F34" w:rsidP="0072199F">
            <w:pPr>
              <w:spacing w:after="0" w:line="240" w:lineRule="auto"/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</w:pPr>
            <w:r w:rsidRPr="00AB4F34"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Realizacja kampanii społecznej mającej na celu podnoszenie wrażliwości i świadomości społecznej.</w:t>
            </w:r>
          </w:p>
        </w:tc>
        <w:tc>
          <w:tcPr>
            <w:tcW w:w="1808" w:type="dxa"/>
          </w:tcPr>
          <w:p w14:paraId="4F79A271" w14:textId="0D89F63F" w:rsidR="00AB4F34" w:rsidRPr="0072199F" w:rsidRDefault="00AB4F34" w:rsidP="0072199F">
            <w:pPr>
              <w:spacing w:after="0" w:line="240" w:lineRule="auto"/>
              <w:jc w:val="center"/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11ptNotBold"/>
                <w:rFonts w:eastAsiaTheme="minorHAnsi"/>
                <w:b w:val="0"/>
                <w:bCs w:val="0"/>
                <w:sz w:val="24"/>
                <w:szCs w:val="24"/>
              </w:rPr>
              <w:t>31.05.2020 r.</w:t>
            </w:r>
          </w:p>
        </w:tc>
      </w:tr>
    </w:tbl>
    <w:p w14:paraId="3C914638" w14:textId="77777777" w:rsidR="002E1E25" w:rsidRDefault="00AA411A"/>
    <w:p w14:paraId="2993526B" w14:textId="6B034771" w:rsidR="00AA411A" w:rsidRDefault="00AA411A" w:rsidP="00AA411A">
      <w:pPr>
        <w:spacing w:after="0"/>
      </w:pPr>
      <w:r>
        <w:lastRenderedPageBreak/>
        <w:t>Opracował:</w:t>
      </w:r>
    </w:p>
    <w:p w14:paraId="77D8B77A" w14:textId="4EB8DBEC" w:rsidR="00AA411A" w:rsidRDefault="00AA411A" w:rsidP="00AA411A">
      <w:pPr>
        <w:spacing w:after="0"/>
      </w:pPr>
      <w:r>
        <w:t>Gminny koordynator ds. dostępności</w:t>
      </w:r>
    </w:p>
    <w:p w14:paraId="5D5B66CA" w14:textId="77777777" w:rsidR="00AA411A" w:rsidRDefault="00AA411A" w:rsidP="00AA411A">
      <w:pPr>
        <w:spacing w:after="0"/>
      </w:pPr>
      <w:r>
        <w:t>Jarosław Stepczyński – Sekretarz Gminy</w:t>
      </w:r>
    </w:p>
    <w:p w14:paraId="457B4690" w14:textId="77777777" w:rsidR="00AA411A" w:rsidRDefault="00AA411A" w:rsidP="00AA411A">
      <w:pPr>
        <w:spacing w:after="0"/>
      </w:pPr>
    </w:p>
    <w:p w14:paraId="254EE00D" w14:textId="77777777" w:rsidR="00AA411A" w:rsidRDefault="00AA411A" w:rsidP="00AA411A">
      <w:pPr>
        <w:spacing w:after="0"/>
      </w:pPr>
    </w:p>
    <w:p w14:paraId="0F520040" w14:textId="77777777" w:rsidR="00AA411A" w:rsidRDefault="00AA411A" w:rsidP="00AA411A">
      <w:pPr>
        <w:spacing w:after="0"/>
      </w:pPr>
      <w:r>
        <w:t>Zatwierdził:</w:t>
      </w:r>
    </w:p>
    <w:p w14:paraId="138AB028" w14:textId="77777777" w:rsidR="00AA411A" w:rsidRDefault="00AA411A" w:rsidP="00AA411A">
      <w:pPr>
        <w:spacing w:after="0"/>
      </w:pPr>
      <w:r>
        <w:t>Burmistrz Karlina</w:t>
      </w:r>
    </w:p>
    <w:p w14:paraId="24D9C54D" w14:textId="6233332E" w:rsidR="00AA411A" w:rsidRDefault="00AA411A" w:rsidP="00AA411A">
      <w:pPr>
        <w:spacing w:after="0"/>
      </w:pPr>
      <w:r>
        <w:t xml:space="preserve">Waldemar Miśko </w:t>
      </w:r>
    </w:p>
    <w:p w14:paraId="7A80BD79" w14:textId="77777777" w:rsidR="00AA411A" w:rsidRDefault="00AA411A" w:rsidP="00AA411A">
      <w:pPr>
        <w:spacing w:after="0"/>
      </w:pPr>
      <w:bookmarkStart w:id="0" w:name="_GoBack"/>
      <w:bookmarkEnd w:id="0"/>
    </w:p>
    <w:sectPr w:rsidR="00AA411A" w:rsidSect="00073D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CEC"/>
    <w:multiLevelType w:val="hybridMultilevel"/>
    <w:tmpl w:val="F53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4AD3"/>
    <w:multiLevelType w:val="hybridMultilevel"/>
    <w:tmpl w:val="F53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B18D3"/>
    <w:multiLevelType w:val="hybridMultilevel"/>
    <w:tmpl w:val="F53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0363E"/>
    <w:multiLevelType w:val="hybridMultilevel"/>
    <w:tmpl w:val="F53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37272"/>
    <w:multiLevelType w:val="hybridMultilevel"/>
    <w:tmpl w:val="BC3E2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C5881"/>
    <w:multiLevelType w:val="hybridMultilevel"/>
    <w:tmpl w:val="F53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66"/>
    <w:rsid w:val="000542A2"/>
    <w:rsid w:val="00073D43"/>
    <w:rsid w:val="000C1755"/>
    <w:rsid w:val="001250CF"/>
    <w:rsid w:val="001656FE"/>
    <w:rsid w:val="001757A5"/>
    <w:rsid w:val="001C46F3"/>
    <w:rsid w:val="001C6E2F"/>
    <w:rsid w:val="002764A6"/>
    <w:rsid w:val="00297D50"/>
    <w:rsid w:val="002C03D4"/>
    <w:rsid w:val="002D19A7"/>
    <w:rsid w:val="003568B0"/>
    <w:rsid w:val="003F2266"/>
    <w:rsid w:val="004E343F"/>
    <w:rsid w:val="005177FA"/>
    <w:rsid w:val="00574804"/>
    <w:rsid w:val="0057657B"/>
    <w:rsid w:val="00644E24"/>
    <w:rsid w:val="00652EFC"/>
    <w:rsid w:val="0066255E"/>
    <w:rsid w:val="00681D77"/>
    <w:rsid w:val="0072199F"/>
    <w:rsid w:val="00813A7A"/>
    <w:rsid w:val="00861EB0"/>
    <w:rsid w:val="008B49E4"/>
    <w:rsid w:val="00931941"/>
    <w:rsid w:val="009A762D"/>
    <w:rsid w:val="009D3001"/>
    <w:rsid w:val="009F01B3"/>
    <w:rsid w:val="00A37E20"/>
    <w:rsid w:val="00AA3BD3"/>
    <w:rsid w:val="00AA411A"/>
    <w:rsid w:val="00AB4F34"/>
    <w:rsid w:val="00AD632E"/>
    <w:rsid w:val="00B1131E"/>
    <w:rsid w:val="00B252FE"/>
    <w:rsid w:val="00BE7E93"/>
    <w:rsid w:val="00BF1A9B"/>
    <w:rsid w:val="00CE1642"/>
    <w:rsid w:val="00DE46FE"/>
    <w:rsid w:val="00E5516E"/>
    <w:rsid w:val="00E6019B"/>
    <w:rsid w:val="00EE3CAC"/>
    <w:rsid w:val="00F36AD4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B545"/>
  <w15:chartTrackingRefBased/>
  <w15:docId w15:val="{8CA32FFC-308E-41FC-AA4A-04913491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Times New Roman" w:hAnsi="Roman 10cp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D4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6019B"/>
    <w:pPr>
      <w:keepNext/>
      <w:keepLines/>
      <w:spacing w:before="240"/>
      <w:jc w:val="center"/>
      <w:outlineLvl w:val="0"/>
    </w:pPr>
    <w:rPr>
      <w:b/>
      <w:caps/>
      <w:sz w:val="26"/>
    </w:rPr>
  </w:style>
  <w:style w:type="paragraph" w:styleId="Nagwek2">
    <w:name w:val="heading 2"/>
    <w:basedOn w:val="Normalny"/>
    <w:next w:val="Normalny"/>
    <w:link w:val="Nagwek2Znak"/>
    <w:qFormat/>
    <w:rsid w:val="00E6019B"/>
    <w:pPr>
      <w:keepNext/>
      <w:keepLines/>
      <w:spacing w:before="240"/>
      <w:jc w:val="center"/>
      <w:outlineLvl w:val="1"/>
    </w:pPr>
    <w:rPr>
      <w:b/>
      <w:sz w:val="26"/>
    </w:rPr>
  </w:style>
  <w:style w:type="paragraph" w:styleId="Nagwek3">
    <w:name w:val="heading 3"/>
    <w:basedOn w:val="Normalny"/>
    <w:next w:val="Wcicienormalne"/>
    <w:link w:val="Nagwek3Znak"/>
    <w:qFormat/>
    <w:rsid w:val="00E6019B"/>
    <w:pPr>
      <w:keepNext/>
      <w:keepLines/>
      <w:spacing w:before="240"/>
      <w:jc w:val="center"/>
      <w:outlineLvl w:val="2"/>
    </w:pPr>
    <w:rPr>
      <w:b/>
      <w:sz w:val="26"/>
    </w:rPr>
  </w:style>
  <w:style w:type="paragraph" w:styleId="Nagwek4">
    <w:name w:val="heading 4"/>
    <w:basedOn w:val="Nagwek1"/>
    <w:link w:val="Nagwek4Znak"/>
    <w:qFormat/>
    <w:rsid w:val="00E6019B"/>
    <w:pPr>
      <w:outlineLvl w:val="3"/>
    </w:pPr>
    <w:rPr>
      <w:sz w:val="24"/>
    </w:rPr>
  </w:style>
  <w:style w:type="paragraph" w:styleId="Nagwek5">
    <w:name w:val="heading 5"/>
    <w:basedOn w:val="Nagwek4"/>
    <w:link w:val="Nagwek5Znak"/>
    <w:qFormat/>
    <w:rsid w:val="00E6019B"/>
    <w:pPr>
      <w:outlineLvl w:val="4"/>
    </w:pPr>
    <w:rPr>
      <w:caps w:val="0"/>
    </w:rPr>
  </w:style>
  <w:style w:type="paragraph" w:styleId="Nagwek6">
    <w:name w:val="heading 6"/>
    <w:basedOn w:val="Nagwek5"/>
    <w:link w:val="Nagwek6Znak"/>
    <w:qFormat/>
    <w:rsid w:val="00E6019B"/>
    <w:pPr>
      <w:outlineLvl w:val="5"/>
    </w:pPr>
  </w:style>
  <w:style w:type="paragraph" w:styleId="Nagwek7">
    <w:name w:val="heading 7"/>
    <w:basedOn w:val="Normalny"/>
    <w:link w:val="Nagwek7Znak"/>
    <w:qFormat/>
    <w:rsid w:val="00E6019B"/>
    <w:pPr>
      <w:spacing w:before="240"/>
      <w:ind w:firstLine="432"/>
      <w:outlineLvl w:val="6"/>
    </w:pPr>
  </w:style>
  <w:style w:type="paragraph" w:styleId="Nagwek8">
    <w:name w:val="heading 8"/>
    <w:basedOn w:val="Nagwek7"/>
    <w:link w:val="Nagwek8Znak"/>
    <w:qFormat/>
    <w:rsid w:val="00E6019B"/>
    <w:pPr>
      <w:spacing w:before="0"/>
      <w:outlineLvl w:val="7"/>
    </w:pPr>
  </w:style>
  <w:style w:type="paragraph" w:styleId="Nagwek9">
    <w:name w:val="heading 9"/>
    <w:basedOn w:val="Nagwek7"/>
    <w:link w:val="Nagwek9Znak"/>
    <w:qFormat/>
    <w:rsid w:val="00E6019B"/>
    <w:pPr>
      <w:spacing w:before="0"/>
      <w:ind w:firstLine="431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019B"/>
    <w:rPr>
      <w:rFonts w:ascii="Times New Roman" w:hAnsi="Times New Roman"/>
      <w:b/>
      <w:caps/>
      <w:sz w:val="26"/>
    </w:rPr>
  </w:style>
  <w:style w:type="character" w:customStyle="1" w:styleId="Nagwek2Znak">
    <w:name w:val="Nagłówek 2 Znak"/>
    <w:basedOn w:val="Domylnaczcionkaakapitu"/>
    <w:link w:val="Nagwek2"/>
    <w:rsid w:val="00E6019B"/>
    <w:rPr>
      <w:rFonts w:ascii="Times New Roman" w:hAnsi="Times New Roman"/>
      <w:b/>
      <w:sz w:val="26"/>
    </w:rPr>
  </w:style>
  <w:style w:type="character" w:customStyle="1" w:styleId="Nagwek3Znak">
    <w:name w:val="Nagłówek 3 Znak"/>
    <w:basedOn w:val="Domylnaczcionkaakapitu"/>
    <w:link w:val="Nagwek3"/>
    <w:rsid w:val="00E6019B"/>
    <w:rPr>
      <w:rFonts w:ascii="Times New Roman" w:hAnsi="Times New Roman"/>
      <w:b/>
      <w:sz w:val="26"/>
    </w:rPr>
  </w:style>
  <w:style w:type="paragraph" w:styleId="Wcicienormalne">
    <w:name w:val="Normal Indent"/>
    <w:basedOn w:val="Normalny"/>
    <w:uiPriority w:val="99"/>
    <w:semiHidden/>
    <w:unhideWhenUsed/>
    <w:rsid w:val="00E6019B"/>
    <w:pPr>
      <w:ind w:left="708"/>
    </w:pPr>
  </w:style>
  <w:style w:type="character" w:customStyle="1" w:styleId="Nagwek4Znak">
    <w:name w:val="Nagłówek 4 Znak"/>
    <w:basedOn w:val="Domylnaczcionkaakapitu"/>
    <w:link w:val="Nagwek4"/>
    <w:rsid w:val="00E6019B"/>
    <w:rPr>
      <w:rFonts w:ascii="Times New Roman" w:hAnsi="Times New Roman"/>
      <w:b/>
      <w:caps/>
      <w:sz w:val="24"/>
    </w:rPr>
  </w:style>
  <w:style w:type="character" w:customStyle="1" w:styleId="Nagwek5Znak">
    <w:name w:val="Nagłówek 5 Znak"/>
    <w:basedOn w:val="Domylnaczcionkaakapitu"/>
    <w:link w:val="Nagwek5"/>
    <w:rsid w:val="00E6019B"/>
    <w:rPr>
      <w:rFonts w:ascii="Times New Roman" w:hAnsi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rsid w:val="00E6019B"/>
    <w:rPr>
      <w:rFonts w:ascii="Times New Roman" w:hAnsi="Times New Roman"/>
      <w:b/>
      <w:sz w:val="24"/>
    </w:rPr>
  </w:style>
  <w:style w:type="character" w:customStyle="1" w:styleId="Nagwek7Znak">
    <w:name w:val="Nagłówek 7 Znak"/>
    <w:link w:val="Nagwek7"/>
    <w:rsid w:val="00E6019B"/>
    <w:rPr>
      <w:rFonts w:ascii="Times New Roman" w:hAnsi="Times New Roman"/>
      <w:sz w:val="24"/>
    </w:rPr>
  </w:style>
  <w:style w:type="character" w:customStyle="1" w:styleId="Nagwek8Znak">
    <w:name w:val="Nagłówek 8 Znak"/>
    <w:basedOn w:val="Domylnaczcionkaakapitu"/>
    <w:link w:val="Nagwek8"/>
    <w:rsid w:val="00E6019B"/>
    <w:rPr>
      <w:rFonts w:ascii="Times New Roman" w:hAnsi="Times New Roman"/>
      <w:sz w:val="24"/>
    </w:rPr>
  </w:style>
  <w:style w:type="character" w:customStyle="1" w:styleId="Nagwek9Znak">
    <w:name w:val="Nagłówek 9 Znak"/>
    <w:basedOn w:val="Domylnaczcionkaakapitu"/>
    <w:link w:val="Nagwek9"/>
    <w:rsid w:val="00E6019B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6019B"/>
    <w:pPr>
      <w:ind w:left="720"/>
      <w:contextualSpacing/>
    </w:pPr>
    <w:rPr>
      <w:rFonts w:ascii="Calibri" w:eastAsia="Calibri" w:hAnsi="Calibri"/>
    </w:rPr>
  </w:style>
  <w:style w:type="table" w:styleId="Tabela-Siatka">
    <w:name w:val="Table Grid"/>
    <w:basedOn w:val="Standardowy"/>
    <w:uiPriority w:val="39"/>
    <w:rsid w:val="0007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Domylnaczcionkaakapitu"/>
    <w:rsid w:val="00073D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1ptNotBold">
    <w:name w:val="Body text (2) + 11 pt;Not Bold"/>
    <w:basedOn w:val="Domylnaczcionkaakapitu"/>
    <w:rsid w:val="00073D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073D4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BD3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lino.pl" TargetMode="External"/><Relationship Id="rId5" Type="http://schemas.openxmlformats.org/officeDocument/2006/relationships/hyperlink" Target="http://www.kar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Butrym</dc:creator>
  <cp:keywords/>
  <dc:description/>
  <cp:lastModifiedBy>Jarosław Stepczyński</cp:lastModifiedBy>
  <cp:revision>6</cp:revision>
  <cp:lastPrinted>2020-11-04T10:36:00Z</cp:lastPrinted>
  <dcterms:created xsi:type="dcterms:W3CDTF">2020-10-07T06:34:00Z</dcterms:created>
  <dcterms:modified xsi:type="dcterms:W3CDTF">2020-11-09T11:39:00Z</dcterms:modified>
</cp:coreProperties>
</file>