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5FF80" w14:textId="46E3FC34" w:rsidR="001562DD" w:rsidRDefault="001562DD" w:rsidP="001562DD">
      <w:pPr>
        <w:jc w:val="right"/>
        <w:rPr>
          <w:b/>
          <w:bCs/>
        </w:rPr>
      </w:pPr>
      <w:r>
        <w:t>Karlino, dnia 24 stycznia 2022 r</w:t>
      </w:r>
      <w:r>
        <w:rPr>
          <w:b/>
          <w:bCs/>
        </w:rPr>
        <w:t>.</w:t>
      </w:r>
    </w:p>
    <w:p w14:paraId="1627862D" w14:textId="001E86D5" w:rsidR="001562DD" w:rsidRDefault="001562DD" w:rsidP="001562DD">
      <w:pPr>
        <w:rPr>
          <w:b/>
          <w:bCs/>
          <w:sz w:val="28"/>
          <w:szCs w:val="28"/>
        </w:rPr>
      </w:pPr>
      <w:r>
        <w:rPr>
          <w:b/>
          <w:bCs/>
        </w:rPr>
        <w:t xml:space="preserve">OG.2110. 3 .2022                                                      </w:t>
      </w:r>
    </w:p>
    <w:p w14:paraId="05533A6D" w14:textId="77777777" w:rsidR="001562DD" w:rsidRDefault="001562DD" w:rsidP="001562DD">
      <w:pPr>
        <w:jc w:val="center"/>
        <w:rPr>
          <w:b/>
          <w:bCs/>
          <w:sz w:val="28"/>
          <w:szCs w:val="28"/>
        </w:rPr>
      </w:pPr>
    </w:p>
    <w:p w14:paraId="64F52569" w14:textId="77777777" w:rsidR="001562DD" w:rsidRDefault="001562DD" w:rsidP="001562DD">
      <w:pPr>
        <w:jc w:val="center"/>
        <w:rPr>
          <w:b/>
          <w:bCs/>
          <w:sz w:val="28"/>
          <w:szCs w:val="28"/>
        </w:rPr>
      </w:pPr>
    </w:p>
    <w:p w14:paraId="2BA927BB" w14:textId="77777777" w:rsidR="001562DD" w:rsidRDefault="001562DD" w:rsidP="001562DD">
      <w:pPr>
        <w:jc w:val="center"/>
        <w:outlineLvl w:val="0"/>
        <w:rPr>
          <w:b/>
          <w:bCs/>
          <w:sz w:val="28"/>
          <w:szCs w:val="28"/>
        </w:rPr>
      </w:pPr>
      <w:r>
        <w:rPr>
          <w:b/>
          <w:bCs/>
          <w:sz w:val="28"/>
          <w:szCs w:val="28"/>
        </w:rPr>
        <w:t>Burmistrz Karlina</w:t>
      </w:r>
    </w:p>
    <w:p w14:paraId="1365EAB5" w14:textId="77777777" w:rsidR="001562DD" w:rsidRDefault="001562DD" w:rsidP="001562DD">
      <w:pPr>
        <w:jc w:val="center"/>
        <w:rPr>
          <w:b/>
          <w:bCs/>
          <w:sz w:val="28"/>
          <w:szCs w:val="28"/>
        </w:rPr>
      </w:pPr>
      <w:r>
        <w:rPr>
          <w:b/>
          <w:bCs/>
          <w:sz w:val="28"/>
          <w:szCs w:val="28"/>
        </w:rPr>
        <w:t>ogłasza nabór na stanowisko urzędnicze</w:t>
      </w:r>
    </w:p>
    <w:p w14:paraId="47E9D6F4" w14:textId="77777777" w:rsidR="001562DD" w:rsidRDefault="001562DD" w:rsidP="001562DD">
      <w:pPr>
        <w:jc w:val="center"/>
        <w:rPr>
          <w:b/>
          <w:bCs/>
          <w:sz w:val="28"/>
          <w:szCs w:val="28"/>
        </w:rPr>
      </w:pPr>
      <w:r>
        <w:rPr>
          <w:b/>
          <w:bCs/>
          <w:sz w:val="28"/>
          <w:szCs w:val="28"/>
        </w:rPr>
        <w:t>ds. wymiaru podatków i opłat lokalnych</w:t>
      </w:r>
    </w:p>
    <w:p w14:paraId="70E82721" w14:textId="77777777" w:rsidR="001562DD" w:rsidRDefault="001562DD" w:rsidP="001562DD">
      <w:pPr>
        <w:jc w:val="center"/>
        <w:rPr>
          <w:b/>
          <w:bCs/>
          <w:sz w:val="28"/>
          <w:szCs w:val="28"/>
        </w:rPr>
      </w:pPr>
      <w:r>
        <w:rPr>
          <w:b/>
          <w:bCs/>
          <w:sz w:val="28"/>
          <w:szCs w:val="28"/>
        </w:rPr>
        <w:t>w Urzędzie Miejskim w Karlinie</w:t>
      </w:r>
    </w:p>
    <w:p w14:paraId="15320AB0" w14:textId="77777777" w:rsidR="001562DD" w:rsidRDefault="001562DD" w:rsidP="001562DD">
      <w:pPr>
        <w:jc w:val="center"/>
        <w:rPr>
          <w:b/>
          <w:bCs/>
          <w:sz w:val="28"/>
          <w:szCs w:val="28"/>
        </w:rPr>
      </w:pPr>
    </w:p>
    <w:p w14:paraId="3BD0B26B" w14:textId="77777777" w:rsidR="001562DD" w:rsidRDefault="001562DD" w:rsidP="001562DD">
      <w:pPr>
        <w:jc w:val="both"/>
        <w:outlineLvl w:val="0"/>
        <w:rPr>
          <w:b/>
          <w:bCs/>
        </w:rPr>
      </w:pPr>
      <w:r>
        <w:rPr>
          <w:b/>
          <w:bCs/>
        </w:rPr>
        <w:t>I . Nazwa stanowiska pracy:</w:t>
      </w:r>
    </w:p>
    <w:p w14:paraId="50597A5A" w14:textId="77777777" w:rsidR="001562DD" w:rsidRDefault="001562DD" w:rsidP="001562DD">
      <w:pPr>
        <w:rPr>
          <w:b/>
          <w:bCs/>
        </w:rPr>
      </w:pPr>
      <w:r>
        <w:rPr>
          <w:b/>
          <w:bCs/>
        </w:rPr>
        <w:t xml:space="preserve">    - </w:t>
      </w:r>
      <w:r>
        <w:t xml:space="preserve">stanowisko </w:t>
      </w:r>
      <w:r>
        <w:rPr>
          <w:b/>
          <w:bCs/>
        </w:rPr>
        <w:t>ds. wymiaru podatków i opłat lokalnych,</w:t>
      </w:r>
    </w:p>
    <w:p w14:paraId="13B7B37A" w14:textId="77777777" w:rsidR="001562DD" w:rsidRDefault="001562DD" w:rsidP="001562DD">
      <w:pPr>
        <w:jc w:val="both"/>
      </w:pPr>
      <w:r>
        <w:rPr>
          <w:b/>
          <w:bCs/>
        </w:rPr>
        <w:t xml:space="preserve">    -</w:t>
      </w:r>
      <w:r>
        <w:t xml:space="preserve"> wymiar czasu pracy: 1/1</w:t>
      </w:r>
    </w:p>
    <w:p w14:paraId="096D0E90" w14:textId="77777777" w:rsidR="001562DD" w:rsidRDefault="001562DD" w:rsidP="001562DD">
      <w:pPr>
        <w:jc w:val="both"/>
      </w:pPr>
    </w:p>
    <w:p w14:paraId="37D4697A" w14:textId="77777777" w:rsidR="001562DD" w:rsidRDefault="001562DD" w:rsidP="001562DD">
      <w:pPr>
        <w:jc w:val="both"/>
        <w:outlineLvl w:val="0"/>
        <w:rPr>
          <w:b/>
          <w:bCs/>
        </w:rPr>
      </w:pPr>
      <w:r>
        <w:rPr>
          <w:b/>
          <w:bCs/>
        </w:rPr>
        <w:t>II. Nazwa i adres jednostki przeprowadzającej nabór:</w:t>
      </w:r>
      <w:r>
        <w:rPr>
          <w:b/>
          <w:bCs/>
        </w:rPr>
        <w:tab/>
      </w:r>
      <w:r>
        <w:t>Urząd Miejski w Karlinie</w:t>
      </w:r>
    </w:p>
    <w:p w14:paraId="6ADF4BE1" w14:textId="77777777" w:rsidR="001562DD" w:rsidRDefault="001562DD" w:rsidP="001562DD">
      <w:pPr>
        <w:jc w:val="both"/>
      </w:pPr>
      <w:r>
        <w:tab/>
      </w:r>
      <w:r>
        <w:tab/>
      </w:r>
      <w:r>
        <w:tab/>
      </w:r>
      <w:r>
        <w:tab/>
      </w:r>
      <w:r>
        <w:tab/>
        <w:t xml:space="preserve">                                    ul. Plac Jana Pawła II 6</w:t>
      </w:r>
    </w:p>
    <w:p w14:paraId="136ED96C" w14:textId="77777777" w:rsidR="001562DD" w:rsidRDefault="001562DD" w:rsidP="001562DD">
      <w:pPr>
        <w:jc w:val="both"/>
      </w:pPr>
      <w:r>
        <w:tab/>
      </w:r>
      <w:r>
        <w:tab/>
      </w:r>
      <w:r>
        <w:tab/>
      </w:r>
      <w:r>
        <w:tab/>
      </w:r>
      <w:r>
        <w:tab/>
        <w:t xml:space="preserve">                                    78 – 230 Karlino</w:t>
      </w:r>
    </w:p>
    <w:p w14:paraId="1E97C041" w14:textId="77777777" w:rsidR="001562DD" w:rsidRDefault="001562DD" w:rsidP="001562DD">
      <w:pPr>
        <w:jc w:val="both"/>
        <w:outlineLvl w:val="0"/>
        <w:rPr>
          <w:b/>
          <w:bCs/>
        </w:rPr>
      </w:pPr>
      <w:r>
        <w:rPr>
          <w:b/>
          <w:bCs/>
        </w:rPr>
        <w:t>III. Wymagania niezbędne:</w:t>
      </w:r>
    </w:p>
    <w:p w14:paraId="3EB7440C" w14:textId="77777777" w:rsidR="001562DD" w:rsidRDefault="001562DD" w:rsidP="001562DD">
      <w:pPr>
        <w:jc w:val="both"/>
        <w:outlineLvl w:val="0"/>
        <w:rPr>
          <w:b/>
          <w:bCs/>
        </w:rPr>
      </w:pPr>
      <w:r>
        <w:rPr>
          <w:b/>
          <w:bCs/>
        </w:rPr>
        <w:t xml:space="preserve">       Pracownikiem samorządowym może być osoba, która:</w:t>
      </w:r>
    </w:p>
    <w:p w14:paraId="17BA5050" w14:textId="77777777" w:rsidR="001562DD" w:rsidRDefault="001562DD" w:rsidP="001562DD">
      <w:pPr>
        <w:pStyle w:val="Akapitzlist"/>
        <w:numPr>
          <w:ilvl w:val="0"/>
          <w:numId w:val="1"/>
        </w:numPr>
        <w:jc w:val="both"/>
      </w:pPr>
      <w:r>
        <w:t>posiada obywatelstwo  polskie,</w:t>
      </w:r>
    </w:p>
    <w:p w14:paraId="61A7B945" w14:textId="77777777" w:rsidR="001562DD" w:rsidRDefault="001562DD" w:rsidP="001562DD">
      <w:pPr>
        <w:numPr>
          <w:ilvl w:val="0"/>
          <w:numId w:val="1"/>
        </w:numPr>
        <w:jc w:val="both"/>
      </w:pPr>
      <w:r>
        <w:t>posiada wykształcenie minimum średnie, mile widziane wyższe,</w:t>
      </w:r>
    </w:p>
    <w:p w14:paraId="7A7B6C59" w14:textId="77777777" w:rsidR="001562DD" w:rsidRDefault="001562DD" w:rsidP="001562DD">
      <w:pPr>
        <w:numPr>
          <w:ilvl w:val="0"/>
          <w:numId w:val="1"/>
        </w:numPr>
        <w:jc w:val="both"/>
      </w:pPr>
      <w:r>
        <w:t>ma pełna zdolność do czynności prawnych oraz korzysta z pełni praw publicznych,</w:t>
      </w:r>
    </w:p>
    <w:p w14:paraId="6BF87BD4" w14:textId="77777777" w:rsidR="001562DD" w:rsidRDefault="001562DD" w:rsidP="001562DD">
      <w:pPr>
        <w:numPr>
          <w:ilvl w:val="0"/>
          <w:numId w:val="1"/>
        </w:numPr>
        <w:jc w:val="both"/>
      </w:pPr>
      <w:r>
        <w:t>nie była skazana prawomocnym wyrokiem sądu za umyślne przestępstwo ścigane z oskarżenia publicznego lub przestępstwo skarbowe,</w:t>
      </w:r>
    </w:p>
    <w:p w14:paraId="36B36AA1" w14:textId="77777777" w:rsidR="001562DD" w:rsidRDefault="001562DD" w:rsidP="001562DD">
      <w:pPr>
        <w:numPr>
          <w:ilvl w:val="0"/>
          <w:numId w:val="1"/>
        </w:numPr>
        <w:jc w:val="both"/>
      </w:pPr>
      <w:r>
        <w:t>posiada stan zdrowia pozwalający na zatrudnienie,</w:t>
      </w:r>
    </w:p>
    <w:p w14:paraId="1C0E6AA6" w14:textId="77777777" w:rsidR="001562DD" w:rsidRDefault="001562DD" w:rsidP="001562DD">
      <w:pPr>
        <w:numPr>
          <w:ilvl w:val="0"/>
          <w:numId w:val="1"/>
        </w:numPr>
        <w:jc w:val="both"/>
      </w:pPr>
      <w:r>
        <w:t>cieszy się nieposzlakowana opinią.</w:t>
      </w:r>
    </w:p>
    <w:p w14:paraId="701E12B5" w14:textId="77777777" w:rsidR="001562DD" w:rsidRDefault="001562DD" w:rsidP="001562DD">
      <w:pPr>
        <w:jc w:val="both"/>
      </w:pPr>
    </w:p>
    <w:p w14:paraId="4CC090A1" w14:textId="77777777" w:rsidR="001562DD" w:rsidRDefault="001562DD" w:rsidP="001562DD">
      <w:pPr>
        <w:jc w:val="both"/>
        <w:rPr>
          <w:bCs/>
        </w:rPr>
      </w:pPr>
      <w:r>
        <w:rPr>
          <w:bCs/>
        </w:rPr>
        <w:t>IV. Wymagania dodatkowe:</w:t>
      </w:r>
    </w:p>
    <w:p w14:paraId="12795977" w14:textId="77777777" w:rsidR="001562DD" w:rsidRDefault="001562DD" w:rsidP="001562DD">
      <w:pPr>
        <w:numPr>
          <w:ilvl w:val="0"/>
          <w:numId w:val="2"/>
        </w:numPr>
        <w:jc w:val="both"/>
        <w:rPr>
          <w:b/>
          <w:bCs/>
        </w:rPr>
      </w:pPr>
      <w:r>
        <w:t>posiada znajomość przepisów prawa związanych z tematyką na stanowisku pracy: ustawy Ordynacja podatkowa, ustawy o podatku rolnym, ustawy o podatkach i opłatach lokalnych, ustawy o podatku leśnym, ustawy o postępowaniu w sprawach dotyczących pomocy publicznej,</w:t>
      </w:r>
    </w:p>
    <w:p w14:paraId="5469F010" w14:textId="77777777" w:rsidR="001562DD" w:rsidRDefault="001562DD" w:rsidP="001562DD">
      <w:pPr>
        <w:pStyle w:val="Akapitzlist"/>
        <w:numPr>
          <w:ilvl w:val="0"/>
          <w:numId w:val="2"/>
        </w:numPr>
        <w:jc w:val="both"/>
      </w:pPr>
      <w:r>
        <w:t>posiada umiejętność obsługi komputera w zakresie poczty elektronicznej, Internetu, pakietu MS Office,</w:t>
      </w:r>
    </w:p>
    <w:p w14:paraId="7F2B7ABD" w14:textId="77777777" w:rsidR="001562DD" w:rsidRDefault="001562DD" w:rsidP="001562DD">
      <w:pPr>
        <w:pStyle w:val="Akapitzlist"/>
        <w:numPr>
          <w:ilvl w:val="0"/>
          <w:numId w:val="2"/>
        </w:numPr>
        <w:jc w:val="both"/>
      </w:pPr>
      <w:r>
        <w:t xml:space="preserve">rzetelność, komunikatywność, sumienność, dociekliwość, odporność na stres, </w:t>
      </w:r>
    </w:p>
    <w:p w14:paraId="42109833" w14:textId="77777777" w:rsidR="001562DD" w:rsidRDefault="001562DD" w:rsidP="001562DD">
      <w:pPr>
        <w:pStyle w:val="Akapitzlist"/>
        <w:numPr>
          <w:ilvl w:val="0"/>
          <w:numId w:val="2"/>
        </w:numPr>
        <w:jc w:val="both"/>
      </w:pPr>
      <w:r>
        <w:t>zdecydowanie i samodzielność w działaniu,</w:t>
      </w:r>
    </w:p>
    <w:p w14:paraId="11ABB9F7" w14:textId="77777777" w:rsidR="001562DD" w:rsidRDefault="001562DD" w:rsidP="001562DD">
      <w:pPr>
        <w:pStyle w:val="Akapitzlist"/>
        <w:numPr>
          <w:ilvl w:val="0"/>
          <w:numId w:val="2"/>
        </w:numPr>
        <w:jc w:val="both"/>
      </w:pPr>
      <w:r>
        <w:t>zachowanie życzliwości w kontaktach z petentami, przełożonymi i współpracownikami,</w:t>
      </w:r>
    </w:p>
    <w:p w14:paraId="0409FF9E" w14:textId="77777777" w:rsidR="001562DD" w:rsidRDefault="001562DD" w:rsidP="001562DD">
      <w:pPr>
        <w:pStyle w:val="Akapitzlist"/>
        <w:numPr>
          <w:ilvl w:val="0"/>
          <w:numId w:val="2"/>
        </w:numPr>
        <w:jc w:val="both"/>
      </w:pPr>
      <w:r>
        <w:t>umiejętność organizacji pracy.</w:t>
      </w:r>
    </w:p>
    <w:p w14:paraId="0E9FFD6F" w14:textId="77777777" w:rsidR="001562DD" w:rsidRDefault="001562DD" w:rsidP="001562DD">
      <w:pPr>
        <w:ind w:left="420"/>
        <w:jc w:val="both"/>
      </w:pPr>
    </w:p>
    <w:p w14:paraId="2ACA452C" w14:textId="77777777" w:rsidR="001562DD" w:rsidRDefault="001562DD" w:rsidP="001562DD">
      <w:pPr>
        <w:pStyle w:val="Akapitzlist"/>
        <w:ind w:left="780"/>
        <w:jc w:val="both"/>
      </w:pPr>
    </w:p>
    <w:p w14:paraId="2CCC6527" w14:textId="77777777" w:rsidR="001562DD" w:rsidRDefault="001562DD" w:rsidP="001562DD">
      <w:pPr>
        <w:jc w:val="both"/>
        <w:rPr>
          <w:b/>
          <w:bCs/>
        </w:rPr>
      </w:pPr>
      <w:r>
        <w:rPr>
          <w:b/>
          <w:bCs/>
        </w:rPr>
        <w:t xml:space="preserve">V. Zakres wykonywanych zadań na stanowisku: </w:t>
      </w:r>
    </w:p>
    <w:p w14:paraId="38515D8A" w14:textId="77777777" w:rsidR="001562DD" w:rsidRDefault="001562DD" w:rsidP="001562DD">
      <w:pPr>
        <w:jc w:val="both"/>
        <w:rPr>
          <w:b/>
          <w:bCs/>
        </w:rPr>
      </w:pPr>
    </w:p>
    <w:p w14:paraId="247E3ED7" w14:textId="77777777" w:rsidR="001562DD" w:rsidRDefault="001562DD" w:rsidP="001562DD">
      <w:pPr>
        <w:pStyle w:val="Akapitzlist"/>
        <w:numPr>
          <w:ilvl w:val="3"/>
          <w:numId w:val="3"/>
        </w:numPr>
        <w:ind w:left="426" w:hanging="426"/>
        <w:jc w:val="both"/>
      </w:pPr>
      <w:r>
        <w:t>Wykonywanie czynności mających na celu prowadzenie spraw związanych z ustalaniem poprawności zadeklarowanych przez osoby prawne wysokości podatków z zakresu podatku rolnego, podatku leśnego i podatku od nieruchomości.</w:t>
      </w:r>
    </w:p>
    <w:p w14:paraId="1A3D916E" w14:textId="77777777" w:rsidR="001562DD" w:rsidRDefault="001562DD" w:rsidP="001562DD">
      <w:pPr>
        <w:jc w:val="both"/>
      </w:pPr>
      <w:r>
        <w:t>2.    Prowadzenie postępowań w sprawie:</w:t>
      </w:r>
    </w:p>
    <w:p w14:paraId="4700DBD6" w14:textId="77777777" w:rsidR="001562DD" w:rsidRDefault="001562DD" w:rsidP="001562DD">
      <w:pPr>
        <w:numPr>
          <w:ilvl w:val="0"/>
          <w:numId w:val="4"/>
        </w:numPr>
        <w:jc w:val="both"/>
      </w:pPr>
      <w:r>
        <w:t>rozkładania na raty podatku i zaległości podatkowych, odraczania terminów płatności podatku i zaległości podatkowych oraz umarzania zaległości podatkowych,</w:t>
      </w:r>
    </w:p>
    <w:p w14:paraId="06FE8766" w14:textId="77777777" w:rsidR="001562DD" w:rsidRDefault="001562DD" w:rsidP="001562DD">
      <w:pPr>
        <w:numPr>
          <w:ilvl w:val="0"/>
          <w:numId w:val="4"/>
        </w:numPr>
        <w:jc w:val="both"/>
      </w:pPr>
      <w:r>
        <w:t>udzielania ulg i zwolnień z tytułu nabycia gruntów,</w:t>
      </w:r>
    </w:p>
    <w:p w14:paraId="6D9D01AF" w14:textId="77777777" w:rsidR="001562DD" w:rsidRDefault="001562DD" w:rsidP="001562DD">
      <w:pPr>
        <w:numPr>
          <w:ilvl w:val="0"/>
          <w:numId w:val="4"/>
        </w:numPr>
        <w:jc w:val="both"/>
      </w:pPr>
      <w:r>
        <w:lastRenderedPageBreak/>
        <w:t>udzielania ulg inwestycyjnych,</w:t>
      </w:r>
    </w:p>
    <w:p w14:paraId="3B56882B" w14:textId="77777777" w:rsidR="001562DD" w:rsidRDefault="001562DD" w:rsidP="001562DD">
      <w:pPr>
        <w:numPr>
          <w:ilvl w:val="0"/>
          <w:numId w:val="4"/>
        </w:numPr>
        <w:jc w:val="both"/>
      </w:pPr>
      <w:r>
        <w:t>udzielania ulg i zwolnień preferencyjnych,</w:t>
      </w:r>
    </w:p>
    <w:p w14:paraId="01B29B30" w14:textId="77777777" w:rsidR="001562DD" w:rsidRDefault="001562DD" w:rsidP="001562DD">
      <w:pPr>
        <w:numPr>
          <w:ilvl w:val="0"/>
          <w:numId w:val="4"/>
        </w:numPr>
        <w:jc w:val="both"/>
      </w:pPr>
      <w:r>
        <w:t>udzielania zwolnień z tytułu zaprzestania działalności rolniczej.</w:t>
      </w:r>
    </w:p>
    <w:p w14:paraId="3BF83171" w14:textId="77777777" w:rsidR="001562DD" w:rsidRDefault="001562DD" w:rsidP="001562DD">
      <w:pPr>
        <w:tabs>
          <w:tab w:val="left" w:pos="567"/>
        </w:tabs>
        <w:jc w:val="both"/>
      </w:pPr>
      <w:r>
        <w:t>3. Przeprowadzanie kontroli podatników w zakresie prawidłowości określania podstaw opodatkowania oraz oględzin w trakcie trwania postępowań podatkowych.</w:t>
      </w:r>
    </w:p>
    <w:p w14:paraId="3B8D8DF3" w14:textId="77777777" w:rsidR="001562DD" w:rsidRDefault="001562DD" w:rsidP="001562DD">
      <w:pPr>
        <w:jc w:val="both"/>
      </w:pPr>
      <w:r>
        <w:t>4.   Prowadzenie postępowań odwoławczych od wydanych decyzji i postanowień.</w:t>
      </w:r>
    </w:p>
    <w:p w14:paraId="408B8236" w14:textId="77777777" w:rsidR="001562DD" w:rsidRDefault="001562DD" w:rsidP="001562DD">
      <w:pPr>
        <w:tabs>
          <w:tab w:val="left" w:pos="284"/>
          <w:tab w:val="left" w:pos="567"/>
        </w:tabs>
        <w:jc w:val="both"/>
      </w:pPr>
      <w:r>
        <w:t xml:space="preserve">5. Nadzorowanie pomocy publicznej u beneficjentów tej pomocy i sporządzanie sprawozdań o udzielonej pomocy publicznej  i de </w:t>
      </w:r>
      <w:proofErr w:type="spellStart"/>
      <w:r>
        <w:t>minimis</w:t>
      </w:r>
      <w:proofErr w:type="spellEnd"/>
      <w:r>
        <w:t xml:space="preserve"> dla przedsiębiorców,</w:t>
      </w:r>
    </w:p>
    <w:p w14:paraId="430F30C7" w14:textId="77777777" w:rsidR="001562DD" w:rsidRDefault="001562DD" w:rsidP="001562DD">
      <w:pPr>
        <w:tabs>
          <w:tab w:val="left" w:pos="426"/>
        </w:tabs>
        <w:jc w:val="both"/>
      </w:pPr>
      <w:r>
        <w:t>6. Przygotowywanie projektów uchwał w zakresie podatków oraz współdziałanie ze Skarbnikiem przy sporządzaniu planu dochodów budżetowych i sprawozdań z dochodów podatkowych.</w:t>
      </w:r>
    </w:p>
    <w:p w14:paraId="38CF0FFF" w14:textId="77777777" w:rsidR="001562DD" w:rsidRDefault="001562DD" w:rsidP="001562DD">
      <w:pPr>
        <w:jc w:val="both"/>
      </w:pPr>
      <w:r>
        <w:t>7.  Inicjowanie działań porządkujących stan prawny nieruchomości należących do zmarłych podatników w tym składanie wniosków do sądu o stwierdzenie nabycia spadku.</w:t>
      </w:r>
    </w:p>
    <w:p w14:paraId="7AA56AF9" w14:textId="77777777" w:rsidR="001562DD" w:rsidRDefault="001562DD" w:rsidP="001562DD">
      <w:pPr>
        <w:jc w:val="both"/>
      </w:pPr>
      <w:r>
        <w:t>8.  Wydawanie pozostałych zaświadczeń wynikających z ustawy Ordynacja podatkowa.</w:t>
      </w:r>
    </w:p>
    <w:p w14:paraId="3705BB48" w14:textId="77777777" w:rsidR="001562DD" w:rsidRDefault="001562DD" w:rsidP="001562DD">
      <w:pPr>
        <w:jc w:val="both"/>
      </w:pPr>
    </w:p>
    <w:p w14:paraId="71EE977D" w14:textId="77777777" w:rsidR="001562DD" w:rsidRDefault="001562DD" w:rsidP="001562DD">
      <w:pPr>
        <w:tabs>
          <w:tab w:val="left" w:pos="284"/>
        </w:tabs>
        <w:jc w:val="both"/>
      </w:pPr>
    </w:p>
    <w:p w14:paraId="69368A8C" w14:textId="77777777" w:rsidR="001562DD" w:rsidRDefault="001562DD" w:rsidP="001562DD">
      <w:pPr>
        <w:tabs>
          <w:tab w:val="left" w:pos="284"/>
        </w:tabs>
        <w:jc w:val="both"/>
      </w:pPr>
      <w:r>
        <w:rPr>
          <w:b/>
          <w:bCs/>
        </w:rPr>
        <w:t>VI. Wymagane dokumenty:</w:t>
      </w:r>
    </w:p>
    <w:p w14:paraId="6C6E0BAD" w14:textId="77777777" w:rsidR="001562DD" w:rsidRDefault="001562DD" w:rsidP="001562DD">
      <w:pPr>
        <w:pStyle w:val="Akapitzlist"/>
        <w:widowControl w:val="0"/>
        <w:tabs>
          <w:tab w:val="left" w:pos="284"/>
          <w:tab w:val="left" w:pos="720"/>
        </w:tabs>
        <w:autoSpaceDE w:val="0"/>
        <w:autoSpaceDN w:val="0"/>
        <w:adjustRightInd w:val="0"/>
      </w:pPr>
    </w:p>
    <w:p w14:paraId="54C2DE7D" w14:textId="77777777" w:rsidR="001562DD" w:rsidRDefault="001562DD" w:rsidP="001562DD">
      <w:pPr>
        <w:pStyle w:val="Akapitzlist"/>
        <w:widowControl w:val="0"/>
        <w:numPr>
          <w:ilvl w:val="0"/>
          <w:numId w:val="5"/>
        </w:numPr>
        <w:tabs>
          <w:tab w:val="left" w:pos="284"/>
        </w:tabs>
        <w:autoSpaceDE w:val="0"/>
        <w:autoSpaceDN w:val="0"/>
        <w:adjustRightInd w:val="0"/>
      </w:pPr>
      <w:r>
        <w:t>list motywacyjny z uzasadnieniem przystąpienia do naboru,</w:t>
      </w:r>
    </w:p>
    <w:p w14:paraId="52DE37F4" w14:textId="77777777" w:rsidR="001562DD" w:rsidRDefault="001562DD" w:rsidP="001562DD">
      <w:pPr>
        <w:pStyle w:val="Akapitzlist"/>
        <w:widowControl w:val="0"/>
        <w:numPr>
          <w:ilvl w:val="0"/>
          <w:numId w:val="5"/>
        </w:numPr>
        <w:tabs>
          <w:tab w:val="left" w:pos="284"/>
        </w:tabs>
        <w:autoSpaceDE w:val="0"/>
        <w:autoSpaceDN w:val="0"/>
        <w:adjustRightInd w:val="0"/>
      </w:pPr>
      <w:r>
        <w:t xml:space="preserve">kwestionariusz osobowy osoby ubiegającej się o zatrudnienie, </w:t>
      </w:r>
    </w:p>
    <w:p w14:paraId="32155D9D" w14:textId="77777777" w:rsidR="001562DD" w:rsidRDefault="001562DD" w:rsidP="001562DD">
      <w:pPr>
        <w:pStyle w:val="Akapitzlist"/>
        <w:widowControl w:val="0"/>
        <w:numPr>
          <w:ilvl w:val="0"/>
          <w:numId w:val="5"/>
        </w:numPr>
        <w:autoSpaceDE w:val="0"/>
        <w:autoSpaceDN w:val="0"/>
        <w:adjustRightInd w:val="0"/>
        <w:jc w:val="both"/>
      </w:pPr>
      <w:r>
        <w:t>oświadczenie kandydata o niekaralności za przestępstwo popełnione umyślnie ścigane z oskarżenia  publicznego lub umyślne przestępstwo skarbowe (w przypadku zatrudnienia wymagane będzie zaświadczenie z Krajowego Rejestru Karnego),</w:t>
      </w:r>
    </w:p>
    <w:p w14:paraId="78B51EEE" w14:textId="77777777" w:rsidR="001562DD" w:rsidRDefault="001562DD" w:rsidP="001562DD">
      <w:pPr>
        <w:pStyle w:val="Akapitzlist"/>
        <w:widowControl w:val="0"/>
        <w:numPr>
          <w:ilvl w:val="0"/>
          <w:numId w:val="5"/>
        </w:numPr>
        <w:autoSpaceDE w:val="0"/>
        <w:autoSpaceDN w:val="0"/>
        <w:adjustRightInd w:val="0"/>
        <w:jc w:val="both"/>
      </w:pPr>
      <w:r>
        <w:t xml:space="preserve">oświadczenie o korzystaniu z pełnej zdolności do czynności prawnych oraz o korzystaniu z pełni praw publicznych, </w:t>
      </w:r>
    </w:p>
    <w:p w14:paraId="57709AED" w14:textId="77777777" w:rsidR="001562DD" w:rsidRDefault="001562DD" w:rsidP="001562DD">
      <w:pPr>
        <w:pStyle w:val="Akapitzlist"/>
        <w:widowControl w:val="0"/>
        <w:numPr>
          <w:ilvl w:val="0"/>
          <w:numId w:val="5"/>
        </w:numPr>
        <w:autoSpaceDE w:val="0"/>
        <w:autoSpaceDN w:val="0"/>
        <w:adjustRightInd w:val="0"/>
        <w:jc w:val="both"/>
      </w:pPr>
      <w:r>
        <w:t>kserokopie dokumentów potwierdzających wykształcenie i doświadczenie zawodowe.</w:t>
      </w:r>
    </w:p>
    <w:p w14:paraId="15F469B7" w14:textId="77777777" w:rsidR="001562DD" w:rsidRDefault="001562DD" w:rsidP="001562DD">
      <w:pPr>
        <w:pStyle w:val="Akapitzlist"/>
        <w:widowControl w:val="0"/>
        <w:autoSpaceDE w:val="0"/>
        <w:autoSpaceDN w:val="0"/>
        <w:adjustRightInd w:val="0"/>
        <w:ind w:left="780"/>
        <w:jc w:val="both"/>
      </w:pPr>
    </w:p>
    <w:p w14:paraId="5C884F5F" w14:textId="77777777" w:rsidR="001562DD" w:rsidRDefault="001562DD" w:rsidP="001562DD">
      <w:pPr>
        <w:jc w:val="both"/>
        <w:rPr>
          <w:b/>
          <w:bCs/>
        </w:rPr>
      </w:pPr>
      <w:r>
        <w:rPr>
          <w:b/>
          <w:bCs/>
        </w:rPr>
        <w:t>VII</w:t>
      </w:r>
      <w:r>
        <w:t xml:space="preserve">. W miesiącu poprzedzającym datę upublicznienia ogłoszenia wskaźnik zatrudnienia osób niepełnosprawnych w Urzędzie, w rozumieniu przepisów o rehabilitacji zawodowej </w:t>
      </w:r>
      <w:r>
        <w:br/>
        <w:t xml:space="preserve">i społecznej oraz zatrudnieniu osób niepełnosprawnych, </w:t>
      </w:r>
      <w:r>
        <w:rPr>
          <w:b/>
          <w:bCs/>
        </w:rPr>
        <w:t>jest wyższy niż 6%.</w:t>
      </w:r>
    </w:p>
    <w:p w14:paraId="7459CAB2" w14:textId="77777777" w:rsidR="001562DD" w:rsidRDefault="001562DD" w:rsidP="001562DD">
      <w:pPr>
        <w:jc w:val="both"/>
        <w:rPr>
          <w:b/>
          <w:bCs/>
        </w:rPr>
      </w:pPr>
    </w:p>
    <w:p w14:paraId="33C2110A" w14:textId="77777777" w:rsidR="001562DD" w:rsidRDefault="001562DD" w:rsidP="001562DD">
      <w:pPr>
        <w:jc w:val="both"/>
        <w:outlineLvl w:val="0"/>
        <w:rPr>
          <w:b/>
          <w:bCs/>
        </w:rPr>
      </w:pPr>
      <w:r>
        <w:rPr>
          <w:b/>
          <w:bCs/>
        </w:rPr>
        <w:t>Informacja o warunkach pracy na stanowisku:</w:t>
      </w:r>
    </w:p>
    <w:p w14:paraId="37148892" w14:textId="77777777" w:rsidR="001562DD" w:rsidRDefault="001562DD" w:rsidP="001562DD">
      <w:pPr>
        <w:jc w:val="both"/>
      </w:pPr>
      <w:r>
        <w:t xml:space="preserve">Praca w siedzibie Urzędu Miejskiego w Karlinie, w pełnym wymiarze czasu pracy na podstawie umowy o pracę, praca przy komputerze powyżej połowy dobowego wymiaru czasu pracy. Wynagrodzenie ustalane zgodnie  z rozporządzeniem Rady Ministrów z dnia 15 maja 2018 r. w sprawie wynagradzania pracowników samorządowych. Budynek nie jest dostosowany do potrzeb osób niepełnosprawnych.                   </w:t>
      </w:r>
    </w:p>
    <w:p w14:paraId="29C81E02" w14:textId="77777777" w:rsidR="001562DD" w:rsidRDefault="001562DD" w:rsidP="001562DD">
      <w:pPr>
        <w:jc w:val="both"/>
        <w:rPr>
          <w:b/>
          <w:bCs/>
        </w:rPr>
      </w:pPr>
    </w:p>
    <w:p w14:paraId="7D340BD0" w14:textId="77777777" w:rsidR="001562DD" w:rsidRDefault="001562DD" w:rsidP="001562DD">
      <w:pPr>
        <w:jc w:val="both"/>
        <w:rPr>
          <w:b/>
          <w:bCs/>
        </w:rPr>
      </w:pPr>
      <w:r>
        <w:rPr>
          <w:b/>
          <w:bCs/>
        </w:rPr>
        <w:t>VIII. Termin, sposób i miejsce składania ofert:</w:t>
      </w:r>
    </w:p>
    <w:p w14:paraId="50B629A4" w14:textId="77777777" w:rsidR="001562DD" w:rsidRDefault="001562DD" w:rsidP="001562DD">
      <w:pPr>
        <w:jc w:val="both"/>
        <w:rPr>
          <w:b/>
          <w:bCs/>
        </w:rPr>
      </w:pPr>
    </w:p>
    <w:p w14:paraId="776854D0" w14:textId="0B931638" w:rsidR="001562DD" w:rsidRDefault="001562DD" w:rsidP="001562DD">
      <w:pPr>
        <w:jc w:val="both"/>
      </w:pPr>
      <w:r>
        <w:t xml:space="preserve">Wymagane dokumenty aplikacyjne należy składać w terminie </w:t>
      </w:r>
      <w:r w:rsidRPr="00735446">
        <w:rPr>
          <w:b/>
          <w:bCs/>
        </w:rPr>
        <w:t>03.</w:t>
      </w:r>
      <w:r>
        <w:rPr>
          <w:b/>
          <w:bCs/>
        </w:rPr>
        <w:t>02.2022 r</w:t>
      </w:r>
      <w:r>
        <w:t>. w biurze podawczym Urzędu Miejskiego w Karlinie do godz. 15</w:t>
      </w:r>
      <w:r>
        <w:rPr>
          <w:vertAlign w:val="superscript"/>
        </w:rPr>
        <w:t xml:space="preserve">00 </w:t>
      </w:r>
      <w:r>
        <w:t>lub przesłać na adres Urzędu: Urząd Miejski  w Karlinie, Pl. Jana Pawła II 6, 78 – 230 Karlino. Wymagane dokumenty aplikacyjne powinny byś własnoręcznie podpisane.</w:t>
      </w:r>
    </w:p>
    <w:p w14:paraId="788AA067" w14:textId="77777777" w:rsidR="001562DD" w:rsidRDefault="001562DD" w:rsidP="001562DD"/>
    <w:p w14:paraId="79387E89" w14:textId="77777777" w:rsidR="001562DD" w:rsidRDefault="001562DD" w:rsidP="001562DD">
      <w:pPr>
        <w:jc w:val="both"/>
        <w:rPr>
          <w:b/>
          <w:bCs/>
        </w:rPr>
      </w:pPr>
      <w:r>
        <w:rPr>
          <w:b/>
          <w:bCs/>
        </w:rPr>
        <w:t>Oferty należy składać w zaklejonych kopertach i opisanych ,,Nabór na stanowisko ds.  wymiaru podatków i opłat lokalnych.</w:t>
      </w:r>
    </w:p>
    <w:p w14:paraId="075B3600" w14:textId="77777777" w:rsidR="001562DD" w:rsidRDefault="001562DD" w:rsidP="001562DD">
      <w:pPr>
        <w:jc w:val="both"/>
      </w:pPr>
    </w:p>
    <w:p w14:paraId="51334496" w14:textId="77777777" w:rsidR="001562DD" w:rsidRDefault="001562DD" w:rsidP="001562DD">
      <w:pPr>
        <w:jc w:val="both"/>
        <w:rPr>
          <w:b/>
          <w:bCs/>
        </w:rPr>
      </w:pPr>
    </w:p>
    <w:p w14:paraId="2BDFE09E" w14:textId="77777777" w:rsidR="001562DD" w:rsidRDefault="001562DD" w:rsidP="001562DD">
      <w:pPr>
        <w:jc w:val="both"/>
        <w:rPr>
          <w:b/>
          <w:bCs/>
        </w:rPr>
      </w:pPr>
    </w:p>
    <w:p w14:paraId="36DB1D3D" w14:textId="24C81BD1" w:rsidR="001562DD" w:rsidRDefault="001562DD" w:rsidP="001562DD">
      <w:pPr>
        <w:jc w:val="both"/>
        <w:rPr>
          <w:b/>
          <w:bCs/>
        </w:rPr>
      </w:pPr>
      <w:r>
        <w:rPr>
          <w:b/>
          <w:bCs/>
        </w:rPr>
        <w:lastRenderedPageBreak/>
        <w:t>IX. Dodatkowe informację:</w:t>
      </w:r>
    </w:p>
    <w:p w14:paraId="0EFD7279" w14:textId="77777777" w:rsidR="001562DD" w:rsidRDefault="001562DD" w:rsidP="001562DD">
      <w:pPr>
        <w:jc w:val="both"/>
        <w:outlineLvl w:val="0"/>
        <w:rPr>
          <w:i/>
          <w:iCs/>
          <w:u w:val="single"/>
        </w:rPr>
      </w:pPr>
      <w:r>
        <w:rPr>
          <w:i/>
          <w:iCs/>
          <w:u w:val="single"/>
        </w:rPr>
        <w:t>Aplikacje, które wpłyną do Urzędu po wyżej określonym terminie nie będą rozpatrywane.</w:t>
      </w:r>
    </w:p>
    <w:p w14:paraId="2C1D401C" w14:textId="77777777" w:rsidR="001562DD" w:rsidRDefault="001562DD" w:rsidP="001562DD">
      <w:pPr>
        <w:jc w:val="both"/>
      </w:pPr>
      <w:r>
        <w:t>Kandydaci spełniający wymogi formalne zostaną poinformowani o rodzaju techniki naboru, która zostanie zastosowana oraz miejscu i terminie posiedzenia komisji.</w:t>
      </w:r>
    </w:p>
    <w:p w14:paraId="793135D4" w14:textId="77777777" w:rsidR="001562DD" w:rsidRDefault="001562DD" w:rsidP="001562DD">
      <w:pPr>
        <w:jc w:val="both"/>
        <w:outlineLvl w:val="0"/>
        <w:rPr>
          <w:i/>
          <w:iCs/>
          <w:u w:val="single"/>
        </w:rPr>
      </w:pPr>
      <w:r>
        <w:rPr>
          <w:i/>
          <w:iCs/>
          <w:u w:val="single"/>
        </w:rPr>
        <w:t>Informacja o wynikach naboru zostanie zamieszczona na stronie internetowej Biuletynu</w:t>
      </w:r>
    </w:p>
    <w:p w14:paraId="6FEB070A" w14:textId="77777777" w:rsidR="001562DD" w:rsidRDefault="001562DD" w:rsidP="001562DD">
      <w:pPr>
        <w:jc w:val="both"/>
        <w:outlineLvl w:val="0"/>
        <w:rPr>
          <w:i/>
          <w:iCs/>
          <w:u w:val="single"/>
        </w:rPr>
      </w:pPr>
      <w:r>
        <w:rPr>
          <w:i/>
          <w:iCs/>
          <w:u w:val="single"/>
        </w:rPr>
        <w:t xml:space="preserve">Informacji Publicznej http:// </w:t>
      </w:r>
      <w:proofErr w:type="spellStart"/>
      <w:r>
        <w:rPr>
          <w:i/>
          <w:iCs/>
          <w:u w:val="single"/>
        </w:rPr>
        <w:t>bip</w:t>
      </w:r>
      <w:proofErr w:type="spellEnd"/>
      <w:r>
        <w:rPr>
          <w:i/>
          <w:iCs/>
          <w:u w:val="single"/>
        </w:rPr>
        <w:t>. karlino.pl oraz na tablicy Urzędu Miejskiego w Karlinie.</w:t>
      </w:r>
    </w:p>
    <w:p w14:paraId="267A02BF" w14:textId="77777777" w:rsidR="001562DD" w:rsidRDefault="001562DD" w:rsidP="001562DD">
      <w:pPr>
        <w:jc w:val="both"/>
      </w:pPr>
      <w:r>
        <w:t>Dokumenty kandydatów, którzy nie zakwalifikowali się do dalszego etapu naboru, zostaną  odesłane pocztą.</w:t>
      </w:r>
    </w:p>
    <w:p w14:paraId="31C81375" w14:textId="77777777" w:rsidR="001562DD" w:rsidRDefault="001562DD" w:rsidP="001562DD">
      <w:pPr>
        <w:jc w:val="both"/>
      </w:pPr>
    </w:p>
    <w:p w14:paraId="639F4093" w14:textId="77777777" w:rsidR="001562DD" w:rsidRDefault="001562DD" w:rsidP="001562DD"/>
    <w:p w14:paraId="6F7D35C5" w14:textId="65259195" w:rsidR="001562DD" w:rsidRDefault="00242EB8" w:rsidP="001562DD">
      <w:r>
        <w:t xml:space="preserve">                                                                                   Burmistrz Karlina</w:t>
      </w:r>
    </w:p>
    <w:p w14:paraId="6D4EDEC9" w14:textId="56681CA8" w:rsidR="00242EB8" w:rsidRDefault="00242EB8" w:rsidP="001562DD">
      <w:r>
        <w:t xml:space="preserve">  </w:t>
      </w:r>
    </w:p>
    <w:p w14:paraId="73202CE0" w14:textId="0543507E" w:rsidR="00242EB8" w:rsidRDefault="00242EB8" w:rsidP="001562DD">
      <w:r>
        <w:t xml:space="preserve">                                                                                    Waldemar Miśko</w:t>
      </w:r>
    </w:p>
    <w:p w14:paraId="3184B5C3" w14:textId="77777777" w:rsidR="001562DD" w:rsidRDefault="001562DD" w:rsidP="001562DD">
      <w:pPr>
        <w:rPr>
          <w:color w:val="FF0000"/>
        </w:rPr>
      </w:pPr>
      <w:r>
        <w:rPr>
          <w:color w:val="FF0000"/>
        </w:rPr>
        <w:t xml:space="preserve">      </w:t>
      </w:r>
    </w:p>
    <w:p w14:paraId="4B3DC298" w14:textId="77777777" w:rsidR="001562DD" w:rsidRDefault="001562DD" w:rsidP="001562DD">
      <w:pPr>
        <w:rPr>
          <w:color w:val="FF0000"/>
        </w:rPr>
      </w:pPr>
      <w:r>
        <w:rPr>
          <w:color w:val="FF0000"/>
        </w:rPr>
        <w:t xml:space="preserve">                                                                                              </w:t>
      </w:r>
    </w:p>
    <w:p w14:paraId="1B5F295F" w14:textId="77777777" w:rsidR="001562DD" w:rsidRDefault="001562DD" w:rsidP="001562DD">
      <w:pPr>
        <w:rPr>
          <w:color w:val="FF0000"/>
        </w:rPr>
      </w:pPr>
    </w:p>
    <w:p w14:paraId="2CC2E76C" w14:textId="77777777" w:rsidR="001562DD" w:rsidRDefault="001562DD" w:rsidP="001562DD">
      <w:pPr>
        <w:rPr>
          <w:color w:val="FF0000"/>
        </w:rPr>
      </w:pPr>
    </w:p>
    <w:p w14:paraId="4C34DFC4" w14:textId="77777777" w:rsidR="001562DD" w:rsidRDefault="001562DD" w:rsidP="001562DD">
      <w:pPr>
        <w:rPr>
          <w:color w:val="FF0000"/>
        </w:rPr>
      </w:pPr>
    </w:p>
    <w:p w14:paraId="237951A0" w14:textId="77777777" w:rsidR="001562DD" w:rsidRDefault="001562DD" w:rsidP="001562DD">
      <w:pPr>
        <w:rPr>
          <w:color w:val="FF0000"/>
        </w:rPr>
      </w:pPr>
    </w:p>
    <w:p w14:paraId="003D1E6D" w14:textId="77777777" w:rsidR="001562DD" w:rsidRDefault="001562DD" w:rsidP="001562DD">
      <w:pPr>
        <w:rPr>
          <w:b/>
          <w:bCs/>
        </w:rPr>
      </w:pPr>
      <w:r>
        <w:rPr>
          <w:b/>
          <w:bCs/>
        </w:rPr>
        <w:t>X. OBOWIĄZEK INFORMACYJNY</w:t>
      </w:r>
    </w:p>
    <w:p w14:paraId="43C4F106" w14:textId="77777777" w:rsidR="001562DD" w:rsidRDefault="001562DD" w:rsidP="001562DD">
      <w:pPr>
        <w:rPr>
          <w:b/>
          <w:bCs/>
        </w:rPr>
      </w:pPr>
    </w:p>
    <w:p w14:paraId="755F3A36" w14:textId="77777777" w:rsidR="001562DD" w:rsidRDefault="001562DD" w:rsidP="001562DD">
      <w:pPr>
        <w:jc w:val="both"/>
        <w:outlineLvl w:val="0"/>
        <w:rPr>
          <w:b/>
          <w:bCs/>
        </w:rPr>
      </w:pPr>
      <w:r>
        <w:rPr>
          <w:b/>
          <w:bCs/>
        </w:rPr>
        <w:t>Dla celów realizacji procesu rekrutacji na wolne stanowisko urzędnicze.</w:t>
      </w:r>
    </w:p>
    <w:p w14:paraId="61491955" w14:textId="77777777" w:rsidR="001562DD" w:rsidRDefault="001562DD" w:rsidP="001562DD">
      <w:pPr>
        <w:tabs>
          <w:tab w:val="left" w:pos="5194"/>
        </w:tabs>
        <w:ind w:left="336"/>
        <w:rPr>
          <w:sz w:val="20"/>
          <w:szCs w:val="20"/>
        </w:rPr>
      </w:pPr>
    </w:p>
    <w:p w14:paraId="4C5DCB7D" w14:textId="77777777" w:rsidR="001562DD" w:rsidRDefault="001562DD" w:rsidP="001562DD">
      <w:pPr>
        <w:jc w:val="both"/>
        <w:rPr>
          <w:rFonts w:ascii="Arial" w:hAnsi="Arial"/>
          <w:b/>
          <w:bCs/>
          <w:sz w:val="20"/>
          <w:szCs w:val="20"/>
        </w:rPr>
      </w:pPr>
      <w:r>
        <w:rPr>
          <w:rFonts w:ascii="Arial" w:hAnsi="Arial"/>
          <w:b/>
          <w:bCs/>
          <w:sz w:val="20"/>
          <w:szCs w:val="20"/>
        </w:rPr>
        <w:t xml:space="preserve">Obowiązek informacyjny </w:t>
      </w:r>
    </w:p>
    <w:p w14:paraId="45544CAE" w14:textId="77777777" w:rsidR="001562DD" w:rsidRDefault="001562DD" w:rsidP="001562DD">
      <w:pPr>
        <w:jc w:val="both"/>
        <w:rPr>
          <w:rFonts w:ascii="Arial" w:hAnsi="Arial"/>
          <w:sz w:val="20"/>
          <w:szCs w:val="20"/>
        </w:rPr>
      </w:pPr>
      <w:r>
        <w:rPr>
          <w:rFonts w:ascii="Arial" w:hAnsi="Arial"/>
          <w:sz w:val="20"/>
          <w:szCs w:val="20"/>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(zwane dalej - RODO) informuję, iż:</w:t>
      </w:r>
    </w:p>
    <w:p w14:paraId="4E0E99FC" w14:textId="77777777" w:rsidR="001562DD" w:rsidRDefault="001562DD" w:rsidP="001562DD">
      <w:pPr>
        <w:pStyle w:val="Akapitzlist"/>
        <w:widowControl w:val="0"/>
        <w:numPr>
          <w:ilvl w:val="0"/>
          <w:numId w:val="6"/>
        </w:numPr>
        <w:suppressAutoHyphens/>
        <w:autoSpaceDN w:val="0"/>
      </w:pPr>
      <w:r>
        <w:rPr>
          <w:rFonts w:ascii="Arial" w:hAnsi="Arial"/>
          <w:b/>
          <w:sz w:val="20"/>
          <w:szCs w:val="20"/>
        </w:rPr>
        <w:t>Administrator danych osobowych</w:t>
      </w:r>
    </w:p>
    <w:p w14:paraId="21362C2B" w14:textId="77777777" w:rsidR="001562DD" w:rsidRDefault="001562DD" w:rsidP="001562DD">
      <w:pPr>
        <w:widowControl w:val="0"/>
        <w:jc w:val="both"/>
        <w:rPr>
          <w:rFonts w:ascii="Arial" w:hAnsi="Arial"/>
          <w:sz w:val="20"/>
          <w:szCs w:val="20"/>
        </w:rPr>
      </w:pPr>
      <w:r>
        <w:rPr>
          <w:rFonts w:ascii="Arial" w:hAnsi="Arial"/>
          <w:sz w:val="20"/>
          <w:szCs w:val="20"/>
        </w:rPr>
        <w:t xml:space="preserve">Administratorem Pani/Pana danych osobowych jest Burmistrz Karlina z siedzibą – Urząd Miejski                         w Karlinie ul. Plac Jana Pawła II 6,78-230 Karlino (dalej zwany jako Administrator).  </w:t>
      </w:r>
    </w:p>
    <w:p w14:paraId="36493C5F" w14:textId="77777777" w:rsidR="001562DD" w:rsidRDefault="001562DD" w:rsidP="001562DD">
      <w:pPr>
        <w:widowControl w:val="0"/>
        <w:rPr>
          <w:rFonts w:ascii="Arial" w:hAnsi="Arial"/>
          <w:sz w:val="20"/>
          <w:szCs w:val="20"/>
        </w:rPr>
      </w:pPr>
      <w:r>
        <w:rPr>
          <w:rFonts w:ascii="Arial" w:hAnsi="Arial"/>
          <w:sz w:val="20"/>
          <w:szCs w:val="20"/>
        </w:rPr>
        <w:t>Z administratorem można się skontaktować:</w:t>
      </w:r>
    </w:p>
    <w:p w14:paraId="329DDEAE" w14:textId="77777777" w:rsidR="001562DD" w:rsidRDefault="001562DD" w:rsidP="001562DD">
      <w:pPr>
        <w:widowControl w:val="0"/>
        <w:numPr>
          <w:ilvl w:val="0"/>
          <w:numId w:val="7"/>
        </w:numPr>
        <w:suppressAutoHyphens/>
        <w:autoSpaceDN w:val="0"/>
        <w:rPr>
          <w:rFonts w:ascii="Arial" w:hAnsi="Arial"/>
          <w:sz w:val="20"/>
          <w:szCs w:val="20"/>
        </w:rPr>
      </w:pPr>
      <w:r>
        <w:rPr>
          <w:rFonts w:ascii="Arial" w:hAnsi="Arial"/>
          <w:sz w:val="20"/>
          <w:szCs w:val="20"/>
        </w:rPr>
        <w:t>listownie na adres: ul. Plac Jana Pawła II 6;</w:t>
      </w:r>
    </w:p>
    <w:p w14:paraId="6D748EB4" w14:textId="77777777" w:rsidR="001562DD" w:rsidRDefault="001562DD" w:rsidP="001562DD">
      <w:pPr>
        <w:widowControl w:val="0"/>
        <w:numPr>
          <w:ilvl w:val="0"/>
          <w:numId w:val="7"/>
        </w:numPr>
        <w:suppressAutoHyphens/>
        <w:autoSpaceDN w:val="0"/>
        <w:rPr>
          <w:rFonts w:ascii="Arial" w:hAnsi="Arial"/>
          <w:sz w:val="20"/>
          <w:szCs w:val="20"/>
        </w:rPr>
      </w:pPr>
      <w:r>
        <w:rPr>
          <w:rFonts w:ascii="Arial" w:hAnsi="Arial"/>
          <w:sz w:val="20"/>
          <w:szCs w:val="20"/>
        </w:rPr>
        <w:t>telefonicznie 94/311 72 73</w:t>
      </w:r>
    </w:p>
    <w:p w14:paraId="2B9372E6" w14:textId="77777777" w:rsidR="001562DD" w:rsidRDefault="001562DD" w:rsidP="001562DD">
      <w:pPr>
        <w:widowControl w:val="0"/>
        <w:numPr>
          <w:ilvl w:val="0"/>
          <w:numId w:val="7"/>
        </w:numPr>
        <w:suppressAutoHyphens/>
        <w:autoSpaceDN w:val="0"/>
        <w:rPr>
          <w:rFonts w:ascii="Arial" w:hAnsi="Arial"/>
          <w:sz w:val="20"/>
          <w:szCs w:val="20"/>
        </w:rPr>
      </w:pPr>
      <w:r>
        <w:rPr>
          <w:rFonts w:ascii="Arial" w:hAnsi="Arial"/>
          <w:sz w:val="20"/>
          <w:szCs w:val="20"/>
        </w:rPr>
        <w:t>fax - 94/311 74 10</w:t>
      </w:r>
    </w:p>
    <w:p w14:paraId="52AB9D6C" w14:textId="77777777" w:rsidR="001562DD" w:rsidRDefault="001562DD" w:rsidP="001562DD">
      <w:pPr>
        <w:widowControl w:val="0"/>
        <w:numPr>
          <w:ilvl w:val="0"/>
          <w:numId w:val="7"/>
        </w:numPr>
        <w:suppressAutoHyphens/>
        <w:autoSpaceDN w:val="0"/>
        <w:rPr>
          <w:rFonts w:ascii="Arial" w:hAnsi="Arial"/>
          <w:sz w:val="20"/>
          <w:szCs w:val="20"/>
        </w:rPr>
      </w:pPr>
      <w:r>
        <w:rPr>
          <w:rFonts w:ascii="Arial" w:hAnsi="Arial"/>
          <w:sz w:val="20"/>
          <w:szCs w:val="20"/>
        </w:rPr>
        <w:t>przez email: um@karlino.pl</w:t>
      </w:r>
    </w:p>
    <w:p w14:paraId="1CC31719" w14:textId="77777777" w:rsidR="001562DD" w:rsidRDefault="001562DD" w:rsidP="001562DD">
      <w:pPr>
        <w:pStyle w:val="Akapitzlist"/>
        <w:widowControl w:val="0"/>
        <w:numPr>
          <w:ilvl w:val="0"/>
          <w:numId w:val="6"/>
        </w:numPr>
        <w:suppressAutoHyphens/>
        <w:autoSpaceDN w:val="0"/>
      </w:pPr>
      <w:r>
        <w:rPr>
          <w:rFonts w:ascii="Arial" w:hAnsi="Arial"/>
          <w:b/>
          <w:sz w:val="20"/>
          <w:szCs w:val="20"/>
        </w:rPr>
        <w:t xml:space="preserve">Inspektor ochrony danych </w:t>
      </w:r>
    </w:p>
    <w:p w14:paraId="0359CBEA" w14:textId="77777777" w:rsidR="001562DD" w:rsidRDefault="001562DD" w:rsidP="001562DD">
      <w:pPr>
        <w:jc w:val="both"/>
        <w:rPr>
          <w:rFonts w:ascii="Arial" w:hAnsi="Arial"/>
          <w:sz w:val="20"/>
          <w:szCs w:val="20"/>
        </w:rPr>
      </w:pPr>
      <w:r>
        <w:rPr>
          <w:rFonts w:ascii="Arial" w:hAnsi="Arial"/>
          <w:sz w:val="20"/>
          <w:szCs w:val="20"/>
        </w:rPr>
        <w:t xml:space="preserve">Administrator wyznaczył Inspektora Ochrony Danych, z którym może się Pani/Pan kontaktować we wszystkich sprawach dotyczących przetwarzania danych osobowych oraz korzystania z praw związanych z przetwarzaniem danych. Z inspektorem można się kontaktować przez email: </w:t>
      </w:r>
      <w:proofErr w:type="spellStart"/>
      <w:r>
        <w:rPr>
          <w:rFonts w:ascii="Arial" w:hAnsi="Arial"/>
          <w:sz w:val="20"/>
          <w:szCs w:val="20"/>
        </w:rPr>
        <w:t>iod</w:t>
      </w:r>
      <w:proofErr w:type="spellEnd"/>
      <w:r>
        <w:rPr>
          <w:rFonts w:ascii="Arial" w:hAnsi="Arial"/>
          <w:sz w:val="20"/>
          <w:szCs w:val="20"/>
        </w:rPr>
        <w:t>@ karlino.pl.;</w:t>
      </w:r>
    </w:p>
    <w:p w14:paraId="26F07B78" w14:textId="77777777" w:rsidR="001562DD" w:rsidRDefault="001562DD" w:rsidP="001562DD">
      <w:pPr>
        <w:pStyle w:val="Akapitzlist"/>
        <w:widowControl w:val="0"/>
        <w:numPr>
          <w:ilvl w:val="0"/>
          <w:numId w:val="6"/>
        </w:numPr>
        <w:suppressAutoHyphens/>
        <w:autoSpaceDN w:val="0"/>
      </w:pPr>
      <w:r>
        <w:rPr>
          <w:rFonts w:ascii="Arial" w:hAnsi="Arial"/>
          <w:b/>
          <w:sz w:val="20"/>
          <w:szCs w:val="20"/>
        </w:rPr>
        <w:t xml:space="preserve">Cele przetwarzania oraz podstawa prawna przetwarzania </w:t>
      </w:r>
    </w:p>
    <w:p w14:paraId="72BD6B8E" w14:textId="77777777" w:rsidR="001562DD" w:rsidRDefault="001562DD" w:rsidP="001562DD">
      <w:pPr>
        <w:rPr>
          <w:rFonts w:ascii="Arial" w:hAnsi="Arial"/>
          <w:sz w:val="20"/>
          <w:szCs w:val="20"/>
        </w:rPr>
      </w:pPr>
      <w:r>
        <w:rPr>
          <w:rFonts w:ascii="Arial" w:hAnsi="Arial"/>
          <w:sz w:val="20"/>
          <w:szCs w:val="20"/>
        </w:rPr>
        <w:t>Pani/Pana dane są przetwarzane, w celu:</w:t>
      </w:r>
    </w:p>
    <w:p w14:paraId="67D412EE" w14:textId="77777777" w:rsidR="001562DD" w:rsidRDefault="001562DD" w:rsidP="001562DD">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t>Przyjęcia dokumentów rekrutacyjnych;</w:t>
      </w:r>
    </w:p>
    <w:p w14:paraId="4DE7277A" w14:textId="77777777" w:rsidR="001562DD" w:rsidRDefault="001562DD" w:rsidP="001562DD">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t>Przeprowadzenia procesu rekrutacji;</w:t>
      </w:r>
    </w:p>
    <w:p w14:paraId="37E24631" w14:textId="77777777" w:rsidR="001562DD" w:rsidRDefault="001562DD" w:rsidP="001562DD">
      <w:pPr>
        <w:pStyle w:val="Akapitzlist"/>
        <w:widowControl w:val="0"/>
        <w:numPr>
          <w:ilvl w:val="0"/>
          <w:numId w:val="8"/>
        </w:numPr>
        <w:suppressAutoHyphens/>
        <w:autoSpaceDN w:val="0"/>
        <w:ind w:left="1418"/>
        <w:jc w:val="both"/>
        <w:rPr>
          <w:rFonts w:ascii="Arial" w:eastAsia="MS Mincho" w:hAnsi="Arial"/>
          <w:iCs/>
          <w:sz w:val="20"/>
          <w:szCs w:val="20"/>
        </w:rPr>
      </w:pPr>
      <w:r>
        <w:rPr>
          <w:rFonts w:ascii="Arial" w:eastAsia="MS Mincho" w:hAnsi="Arial"/>
          <w:iCs/>
          <w:sz w:val="20"/>
          <w:szCs w:val="20"/>
        </w:rPr>
        <w:t>Archiwizacji dokumentów.</w:t>
      </w:r>
    </w:p>
    <w:p w14:paraId="7EAB9B97" w14:textId="77777777" w:rsidR="001562DD" w:rsidRDefault="001562DD" w:rsidP="001562DD">
      <w:pPr>
        <w:jc w:val="both"/>
      </w:pPr>
      <w:r>
        <w:rPr>
          <w:rFonts w:ascii="Arial" w:hAnsi="Arial"/>
          <w:sz w:val="20"/>
          <w:szCs w:val="20"/>
        </w:rPr>
        <w:t xml:space="preserve">Podstawą prawną przetwarzania Pani/Pana danych osobowych jest art. 6 ust.1 lit. b) RODO tj. </w:t>
      </w:r>
      <w:r>
        <w:rPr>
          <w:rFonts w:ascii="Arial" w:hAnsi="Arial"/>
          <w:b/>
          <w:sz w:val="20"/>
          <w:szCs w:val="20"/>
        </w:rPr>
        <w:t>w celu wykonania umowy, której stroną jest osoba, której dane dotyczą, lub do podjęcia działań na żądanie osoby, której dane dotyczą, przed zawarciem umowy</w:t>
      </w:r>
      <w:r>
        <w:rPr>
          <w:rFonts w:ascii="Arial" w:hAnsi="Arial"/>
          <w:sz w:val="20"/>
          <w:szCs w:val="20"/>
        </w:rPr>
        <w:t xml:space="preserve"> oraz art. 6 ust.1 lit. c) RODO tj. </w:t>
      </w:r>
      <w:r>
        <w:rPr>
          <w:rFonts w:ascii="Arial" w:hAnsi="Arial"/>
          <w:b/>
          <w:sz w:val="20"/>
          <w:szCs w:val="20"/>
        </w:rPr>
        <w:t>przetwarzanie danych osobowych jest niezbędne dla wypełnienia prawnego obowiązku ciążącego na administratorze</w:t>
      </w:r>
      <w:r>
        <w:rPr>
          <w:rFonts w:ascii="Arial" w:hAnsi="Arial"/>
          <w:sz w:val="20"/>
          <w:szCs w:val="20"/>
        </w:rPr>
        <w:t>. Obowiązek prawny ciążący na administratorze jest określony w prawie krajowym w szczególności wynika z art. 22</w:t>
      </w:r>
      <w:r>
        <w:rPr>
          <w:rFonts w:ascii="Arial" w:hAnsi="Arial"/>
          <w:sz w:val="20"/>
          <w:szCs w:val="20"/>
          <w:vertAlign w:val="superscript"/>
        </w:rPr>
        <w:t xml:space="preserve">1 </w:t>
      </w:r>
      <w:r>
        <w:rPr>
          <w:rFonts w:ascii="Arial" w:hAnsi="Arial"/>
          <w:sz w:val="20"/>
          <w:szCs w:val="20"/>
        </w:rPr>
        <w:t>par. 1 i 2 ustawy z dnia 26 czerwca 1974 r. kodeks pracy,</w:t>
      </w:r>
    </w:p>
    <w:p w14:paraId="187CEF3C" w14:textId="77777777" w:rsidR="001562DD" w:rsidRDefault="001562DD" w:rsidP="001562DD">
      <w:pPr>
        <w:pStyle w:val="Akapitzlist"/>
        <w:widowControl w:val="0"/>
        <w:numPr>
          <w:ilvl w:val="0"/>
          <w:numId w:val="6"/>
        </w:numPr>
        <w:suppressAutoHyphens/>
        <w:autoSpaceDN w:val="0"/>
      </w:pPr>
      <w:r>
        <w:rPr>
          <w:rFonts w:ascii="Arial" w:hAnsi="Arial"/>
          <w:b/>
          <w:sz w:val="20"/>
          <w:szCs w:val="20"/>
        </w:rPr>
        <w:t xml:space="preserve">Okres przechowywania danych osobowych </w:t>
      </w:r>
    </w:p>
    <w:p w14:paraId="0BF2A28C" w14:textId="77777777" w:rsidR="001562DD" w:rsidRDefault="001562DD" w:rsidP="001562DD">
      <w:pPr>
        <w:jc w:val="both"/>
        <w:rPr>
          <w:rFonts w:ascii="Arial" w:hAnsi="Arial"/>
          <w:sz w:val="20"/>
          <w:szCs w:val="20"/>
        </w:rPr>
      </w:pPr>
      <w:r>
        <w:rPr>
          <w:rFonts w:ascii="Arial" w:hAnsi="Arial"/>
          <w:sz w:val="20"/>
          <w:szCs w:val="20"/>
        </w:rPr>
        <w:t>Pani/Pana dane osobowe będą przetwarzane przez okres niezbędny do przeprowadzenia rekrutacji jednak nie dłużej niż rok od chwili złożenia dokumentów.:</w:t>
      </w:r>
    </w:p>
    <w:p w14:paraId="76528EDA" w14:textId="77777777" w:rsidR="001562DD" w:rsidRDefault="001562DD" w:rsidP="001562DD">
      <w:pPr>
        <w:ind w:left="360"/>
        <w:jc w:val="both"/>
        <w:rPr>
          <w:rFonts w:ascii="Arial" w:hAnsi="Arial"/>
          <w:sz w:val="20"/>
          <w:szCs w:val="20"/>
        </w:rPr>
      </w:pPr>
      <w:r>
        <w:rPr>
          <w:rFonts w:ascii="Arial" w:hAnsi="Arial"/>
          <w:sz w:val="20"/>
          <w:szCs w:val="20"/>
        </w:rPr>
        <w:lastRenderedPageBreak/>
        <w:t>Okres wskazany powyżej może zostać przedłużone do czasu, upływu okresu przedawnienia ewentualnych roszczeń, jeśli przetwarzanie danych osobowych będzie niezbędne do dochodzenia lub obrony przed takimi roszczeniami lub jeżeli przetwarzanie jest niezbędne na podstawie innych przepisów prawa.</w:t>
      </w:r>
    </w:p>
    <w:p w14:paraId="583F31A9" w14:textId="77777777" w:rsidR="001562DD" w:rsidRDefault="001562DD" w:rsidP="001562DD">
      <w:pPr>
        <w:pStyle w:val="Akapitzlist"/>
        <w:widowControl w:val="0"/>
        <w:numPr>
          <w:ilvl w:val="0"/>
          <w:numId w:val="6"/>
        </w:numPr>
        <w:suppressAutoHyphens/>
        <w:autoSpaceDN w:val="0"/>
        <w:rPr>
          <w:rFonts w:ascii="Arial" w:hAnsi="Arial"/>
          <w:b/>
          <w:sz w:val="20"/>
          <w:szCs w:val="20"/>
        </w:rPr>
      </w:pPr>
      <w:r>
        <w:rPr>
          <w:rFonts w:ascii="Arial" w:hAnsi="Arial"/>
          <w:b/>
          <w:sz w:val="20"/>
          <w:szCs w:val="20"/>
        </w:rPr>
        <w:t xml:space="preserve">Odbiorcy danych </w:t>
      </w:r>
    </w:p>
    <w:p w14:paraId="0B6112F7" w14:textId="77777777" w:rsidR="001562DD" w:rsidRDefault="001562DD" w:rsidP="001562DD">
      <w:pPr>
        <w:ind w:left="709" w:hanging="709"/>
        <w:rPr>
          <w:rFonts w:ascii="Arial" w:hAnsi="Arial"/>
          <w:sz w:val="20"/>
          <w:szCs w:val="20"/>
        </w:rPr>
      </w:pPr>
      <w:r>
        <w:rPr>
          <w:rFonts w:ascii="Arial" w:hAnsi="Arial"/>
          <w:sz w:val="20"/>
          <w:szCs w:val="20"/>
        </w:rPr>
        <w:t>Administrator nie planuje przekazywać Pani/Pana danych osobowych innym podmiotom.</w:t>
      </w:r>
    </w:p>
    <w:p w14:paraId="262136CB" w14:textId="77777777" w:rsidR="001562DD" w:rsidRDefault="001562DD" w:rsidP="001562DD">
      <w:pPr>
        <w:pStyle w:val="Akapitzlist"/>
        <w:widowControl w:val="0"/>
        <w:numPr>
          <w:ilvl w:val="0"/>
          <w:numId w:val="6"/>
        </w:numPr>
        <w:suppressAutoHyphens/>
        <w:autoSpaceDN w:val="0"/>
      </w:pPr>
      <w:r>
        <w:rPr>
          <w:rFonts w:ascii="Arial" w:hAnsi="Arial"/>
          <w:b/>
          <w:sz w:val="20"/>
          <w:szCs w:val="20"/>
        </w:rPr>
        <w:t>Przekazywanie</w:t>
      </w:r>
      <w:r>
        <w:rPr>
          <w:rFonts w:ascii="Arial" w:hAnsi="Arial"/>
          <w:sz w:val="20"/>
          <w:szCs w:val="20"/>
        </w:rPr>
        <w:t xml:space="preserve"> </w:t>
      </w:r>
      <w:r>
        <w:rPr>
          <w:rFonts w:ascii="Arial" w:hAnsi="Arial"/>
          <w:b/>
          <w:sz w:val="20"/>
          <w:szCs w:val="20"/>
        </w:rPr>
        <w:t>danych do państwa trzeciego</w:t>
      </w:r>
    </w:p>
    <w:p w14:paraId="633FD1E6" w14:textId="77777777" w:rsidR="001562DD" w:rsidRDefault="001562DD" w:rsidP="001562DD">
      <w:pPr>
        <w:jc w:val="both"/>
        <w:rPr>
          <w:rFonts w:ascii="Arial" w:hAnsi="Arial"/>
          <w:sz w:val="20"/>
          <w:szCs w:val="20"/>
        </w:rPr>
      </w:pPr>
      <w:r>
        <w:rPr>
          <w:rFonts w:ascii="Arial" w:hAnsi="Arial"/>
          <w:sz w:val="20"/>
          <w:szCs w:val="20"/>
        </w:rPr>
        <w:t xml:space="preserve">Pani/Pana dane nie będą przekazywane do państw trzecich. </w:t>
      </w:r>
    </w:p>
    <w:p w14:paraId="226461B0" w14:textId="77777777" w:rsidR="001562DD" w:rsidRDefault="001562DD" w:rsidP="001562DD">
      <w:pPr>
        <w:pStyle w:val="Akapitzlist"/>
        <w:widowControl w:val="0"/>
        <w:numPr>
          <w:ilvl w:val="0"/>
          <w:numId w:val="6"/>
        </w:numPr>
        <w:suppressAutoHyphens/>
        <w:autoSpaceDN w:val="0"/>
        <w:jc w:val="both"/>
      </w:pPr>
      <w:r>
        <w:rPr>
          <w:rFonts w:ascii="Arial" w:hAnsi="Arial"/>
          <w:b/>
          <w:sz w:val="20"/>
          <w:szCs w:val="20"/>
        </w:rPr>
        <w:t xml:space="preserve">Prawa związane z przetwarzaniem danych osobowych i podejmowaniem zautomatyzowanych decyzji </w:t>
      </w:r>
    </w:p>
    <w:p w14:paraId="00045D74" w14:textId="77777777" w:rsidR="001562DD" w:rsidRDefault="001562DD" w:rsidP="001562DD">
      <w:pPr>
        <w:rPr>
          <w:rFonts w:ascii="Arial" w:hAnsi="Arial"/>
          <w:sz w:val="20"/>
          <w:szCs w:val="20"/>
        </w:rPr>
      </w:pPr>
      <w:r>
        <w:rPr>
          <w:rFonts w:ascii="Arial" w:hAnsi="Arial"/>
          <w:sz w:val="20"/>
          <w:szCs w:val="20"/>
        </w:rPr>
        <w:t>Przysługują Pani/Panu następujące prawa związane z przetwarzaniem danych osobowych:</w:t>
      </w:r>
    </w:p>
    <w:p w14:paraId="4281EDAD" w14:textId="77777777" w:rsidR="001562DD" w:rsidRDefault="001562DD" w:rsidP="001562DD">
      <w:pPr>
        <w:pStyle w:val="Akapitzlist"/>
        <w:widowControl w:val="0"/>
        <w:numPr>
          <w:ilvl w:val="0"/>
          <w:numId w:val="9"/>
        </w:numPr>
        <w:suppressAutoHyphens/>
        <w:autoSpaceDN w:val="0"/>
        <w:rPr>
          <w:rFonts w:ascii="Arial" w:hAnsi="Arial"/>
          <w:sz w:val="20"/>
          <w:szCs w:val="20"/>
        </w:rPr>
      </w:pPr>
      <w:r>
        <w:rPr>
          <w:rFonts w:ascii="Arial" w:hAnsi="Arial"/>
          <w:sz w:val="20"/>
          <w:szCs w:val="20"/>
        </w:rPr>
        <w:t>prawo dostępu do Pani/Pana danych osobowych,</w:t>
      </w:r>
    </w:p>
    <w:p w14:paraId="0D87EB15" w14:textId="77777777" w:rsidR="001562DD" w:rsidRDefault="001562DD" w:rsidP="001562DD">
      <w:pPr>
        <w:pStyle w:val="Akapitzlist"/>
        <w:widowControl w:val="0"/>
        <w:numPr>
          <w:ilvl w:val="0"/>
          <w:numId w:val="9"/>
        </w:numPr>
        <w:suppressAutoHyphens/>
        <w:autoSpaceDN w:val="0"/>
        <w:rPr>
          <w:rFonts w:ascii="Arial" w:hAnsi="Arial"/>
          <w:sz w:val="20"/>
          <w:szCs w:val="20"/>
        </w:rPr>
      </w:pPr>
      <w:r>
        <w:rPr>
          <w:rFonts w:ascii="Arial" w:hAnsi="Arial"/>
          <w:sz w:val="20"/>
          <w:szCs w:val="20"/>
        </w:rPr>
        <w:t>prawo żądania sprostowania Pani/Pana danych osobowych,</w:t>
      </w:r>
    </w:p>
    <w:p w14:paraId="32522ED1" w14:textId="77777777" w:rsidR="001562DD" w:rsidRDefault="001562DD" w:rsidP="001562DD">
      <w:pPr>
        <w:pStyle w:val="Akapitzlist"/>
        <w:widowControl w:val="0"/>
        <w:numPr>
          <w:ilvl w:val="0"/>
          <w:numId w:val="9"/>
        </w:numPr>
        <w:suppressAutoHyphens/>
        <w:autoSpaceDN w:val="0"/>
        <w:rPr>
          <w:rFonts w:ascii="Arial" w:hAnsi="Arial"/>
          <w:sz w:val="20"/>
          <w:szCs w:val="20"/>
        </w:rPr>
      </w:pPr>
      <w:r>
        <w:rPr>
          <w:rFonts w:ascii="Arial" w:hAnsi="Arial"/>
          <w:sz w:val="20"/>
          <w:szCs w:val="20"/>
        </w:rPr>
        <w:t xml:space="preserve">prawo żądania usunięcia Pani/Pana danych osobowych, w sytuacji, gdy przetwarzanie danych nie następuje w celu wywiązania się z obowiązku wynikającego z przepisu prawa, </w:t>
      </w:r>
    </w:p>
    <w:p w14:paraId="15DAC585" w14:textId="77777777" w:rsidR="001562DD" w:rsidRDefault="001562DD" w:rsidP="001562DD">
      <w:pPr>
        <w:pStyle w:val="Akapitzlist"/>
        <w:widowControl w:val="0"/>
        <w:numPr>
          <w:ilvl w:val="0"/>
          <w:numId w:val="9"/>
        </w:numPr>
        <w:suppressAutoHyphens/>
        <w:autoSpaceDN w:val="0"/>
        <w:rPr>
          <w:rFonts w:ascii="Arial" w:hAnsi="Arial"/>
          <w:sz w:val="20"/>
          <w:szCs w:val="20"/>
        </w:rPr>
      </w:pPr>
      <w:r>
        <w:rPr>
          <w:rFonts w:ascii="Arial" w:hAnsi="Arial"/>
          <w:sz w:val="20"/>
          <w:szCs w:val="20"/>
        </w:rPr>
        <w:t>prawo żądania ograniczenia przetwarzania Pani/Pana danych osobowych.</w:t>
      </w:r>
    </w:p>
    <w:p w14:paraId="04D83EA2" w14:textId="77777777" w:rsidR="001562DD" w:rsidRDefault="001562DD" w:rsidP="001562DD">
      <w:pPr>
        <w:jc w:val="both"/>
        <w:rPr>
          <w:rFonts w:ascii="Arial" w:hAnsi="Arial"/>
          <w:sz w:val="20"/>
          <w:szCs w:val="20"/>
        </w:rPr>
      </w:pPr>
      <w:r>
        <w:rPr>
          <w:rFonts w:ascii="Arial" w:hAnsi="Arial"/>
          <w:sz w:val="20"/>
          <w:szCs w:val="20"/>
        </w:rPr>
        <w:t>Aby skorzystać z powyższych praw, należy skontaktować się z Administratorem lub z naszym inspektorem ochrony danych.</w:t>
      </w:r>
    </w:p>
    <w:p w14:paraId="76E792FB" w14:textId="77777777" w:rsidR="001562DD" w:rsidRDefault="001562DD" w:rsidP="001562DD">
      <w:pPr>
        <w:pStyle w:val="Akapitzlist"/>
        <w:widowControl w:val="0"/>
        <w:numPr>
          <w:ilvl w:val="0"/>
          <w:numId w:val="6"/>
        </w:numPr>
        <w:suppressAutoHyphens/>
        <w:autoSpaceDN w:val="0"/>
      </w:pPr>
      <w:r>
        <w:rPr>
          <w:rFonts w:ascii="Arial" w:hAnsi="Arial"/>
          <w:b/>
          <w:sz w:val="20"/>
          <w:szCs w:val="20"/>
        </w:rPr>
        <w:t>Prawo wniesienia skargi do organu</w:t>
      </w:r>
    </w:p>
    <w:p w14:paraId="2CFEA7FD" w14:textId="77777777" w:rsidR="001562DD" w:rsidRDefault="001562DD" w:rsidP="001562DD">
      <w:pPr>
        <w:jc w:val="both"/>
        <w:rPr>
          <w:rFonts w:ascii="Arial" w:hAnsi="Arial"/>
          <w:sz w:val="20"/>
          <w:szCs w:val="20"/>
        </w:rPr>
      </w:pPr>
      <w:r>
        <w:rPr>
          <w:rFonts w:ascii="Arial" w:hAnsi="Arial"/>
          <w:sz w:val="20"/>
          <w:szCs w:val="20"/>
        </w:rPr>
        <w:t xml:space="preserve">Przysługuje Pani/Panu także prawo wniesienia skargi do organu nadzorczego zajmującego się ochroną danych osobowych, tj. Prezesa Urzędu Ochrony Danych Osobowych. </w:t>
      </w:r>
    </w:p>
    <w:p w14:paraId="407F51AD" w14:textId="77777777" w:rsidR="001562DD" w:rsidRDefault="001562DD" w:rsidP="001562DD">
      <w:pPr>
        <w:pStyle w:val="Akapitzlist"/>
        <w:widowControl w:val="0"/>
        <w:numPr>
          <w:ilvl w:val="0"/>
          <w:numId w:val="6"/>
        </w:numPr>
        <w:suppressAutoHyphens/>
        <w:autoSpaceDN w:val="0"/>
        <w:rPr>
          <w:rFonts w:ascii="Arial" w:hAnsi="Arial"/>
          <w:b/>
          <w:sz w:val="20"/>
          <w:szCs w:val="20"/>
        </w:rPr>
      </w:pPr>
      <w:r>
        <w:rPr>
          <w:rFonts w:ascii="Arial" w:hAnsi="Arial"/>
          <w:b/>
          <w:sz w:val="20"/>
          <w:szCs w:val="20"/>
        </w:rPr>
        <w:t xml:space="preserve">Wymóg podania danych </w:t>
      </w:r>
    </w:p>
    <w:p w14:paraId="6F6D3F99" w14:textId="77777777" w:rsidR="001562DD" w:rsidRDefault="001562DD" w:rsidP="001562DD">
      <w:pPr>
        <w:jc w:val="both"/>
        <w:rPr>
          <w:rFonts w:ascii="Arial" w:hAnsi="Arial"/>
          <w:sz w:val="20"/>
          <w:szCs w:val="20"/>
        </w:rPr>
      </w:pPr>
      <w:r>
        <w:rPr>
          <w:rFonts w:ascii="Arial" w:hAnsi="Arial"/>
          <w:sz w:val="20"/>
          <w:szCs w:val="20"/>
        </w:rPr>
        <w:t>Podanie danych osobowych jest dobrowolne, jednak brak ich podania skutkuje brakiem możliwości udziału w procesie rekrutacyjnym.</w:t>
      </w:r>
    </w:p>
    <w:p w14:paraId="4D2DC40C" w14:textId="77777777" w:rsidR="001562DD" w:rsidRDefault="001562DD" w:rsidP="001562DD">
      <w:pPr>
        <w:pStyle w:val="Akapitzlist"/>
        <w:widowControl w:val="0"/>
        <w:numPr>
          <w:ilvl w:val="0"/>
          <w:numId w:val="6"/>
        </w:numPr>
        <w:suppressAutoHyphens/>
        <w:autoSpaceDN w:val="0"/>
        <w:rPr>
          <w:rFonts w:ascii="Arial" w:hAnsi="Arial"/>
          <w:b/>
          <w:sz w:val="20"/>
          <w:szCs w:val="20"/>
        </w:rPr>
      </w:pPr>
      <w:r>
        <w:rPr>
          <w:rFonts w:ascii="Arial" w:hAnsi="Arial"/>
          <w:b/>
          <w:sz w:val="20"/>
          <w:szCs w:val="20"/>
        </w:rPr>
        <w:t>Pani/Pana dane nie będą podlegały automatyzacji podejmowania decyzji oraz nie będą profilowane.</w:t>
      </w:r>
    </w:p>
    <w:p w14:paraId="6FC6D6C0" w14:textId="77777777" w:rsidR="001562DD" w:rsidRDefault="001562DD" w:rsidP="001562DD">
      <w:pPr>
        <w:rPr>
          <w:rFonts w:ascii="Arial" w:hAnsi="Arial"/>
          <w:b/>
          <w:sz w:val="20"/>
          <w:szCs w:val="20"/>
        </w:rPr>
      </w:pPr>
    </w:p>
    <w:p w14:paraId="3A296E26" w14:textId="77777777" w:rsidR="001562DD" w:rsidRDefault="001562DD" w:rsidP="001562DD">
      <w:pPr>
        <w:rPr>
          <w:rFonts w:ascii="Arial" w:hAnsi="Arial"/>
          <w:b/>
          <w:sz w:val="20"/>
          <w:szCs w:val="20"/>
        </w:rPr>
      </w:pPr>
    </w:p>
    <w:p w14:paraId="62737EF2" w14:textId="77777777" w:rsidR="001562DD" w:rsidRDefault="001562DD" w:rsidP="001562DD">
      <w:pPr>
        <w:rPr>
          <w:rFonts w:ascii="Arial" w:hAnsi="Arial"/>
          <w:b/>
          <w:color w:val="FF0000"/>
          <w:sz w:val="20"/>
          <w:szCs w:val="20"/>
        </w:rPr>
      </w:pPr>
    </w:p>
    <w:p w14:paraId="03D9ED46" w14:textId="77777777" w:rsidR="001562DD" w:rsidRDefault="001562DD" w:rsidP="001562DD"/>
    <w:p w14:paraId="5A70445C" w14:textId="77777777" w:rsidR="001562DD" w:rsidRDefault="001562DD" w:rsidP="001562DD"/>
    <w:p w14:paraId="1FFB6487" w14:textId="77777777" w:rsidR="001562DD" w:rsidRDefault="001562DD" w:rsidP="001562DD">
      <w:pPr>
        <w:jc w:val="both"/>
        <w:rPr>
          <w:b/>
          <w:bCs/>
        </w:rPr>
      </w:pPr>
    </w:p>
    <w:p w14:paraId="38B021B1" w14:textId="77777777" w:rsidR="00A05F4D" w:rsidRDefault="00A05F4D"/>
    <w:sectPr w:rsidR="00A05F4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94EF1"/>
    <w:multiLevelType w:val="hybridMultilevel"/>
    <w:tmpl w:val="82EC1504"/>
    <w:lvl w:ilvl="0" w:tplc="9496D52A">
      <w:start w:val="1"/>
      <w:numFmt w:val="lowerLetter"/>
      <w:lvlText w:val="%1)"/>
      <w:lvlJc w:val="left"/>
      <w:pPr>
        <w:tabs>
          <w:tab w:val="num" w:pos="720"/>
        </w:tabs>
        <w:ind w:left="720" w:hanging="360"/>
      </w:pPr>
      <w:rPr>
        <w:rFonts w:ascii="Times New Roman" w:eastAsia="Times New Roman" w:hAnsi="Times New Roman"/>
      </w:rPr>
    </w:lvl>
    <w:lvl w:ilvl="1" w:tplc="04150003">
      <w:numFmt w:val="decimal"/>
      <w:lvlText w:val="o"/>
      <w:lvlJc w:val="left"/>
      <w:pPr>
        <w:tabs>
          <w:tab w:val="num" w:pos="1440"/>
        </w:tabs>
        <w:ind w:left="1440" w:hanging="360"/>
      </w:pPr>
      <w:rPr>
        <w:rFonts w:ascii="Courier New" w:hAnsi="Courier New" w:cs="Times New Roman" w:hint="default"/>
      </w:rPr>
    </w:lvl>
    <w:lvl w:ilvl="2" w:tplc="04150005">
      <w:numFmt w:val="decimal"/>
      <w:lvlText w:val=""/>
      <w:lvlJc w:val="left"/>
      <w:pPr>
        <w:tabs>
          <w:tab w:val="num" w:pos="2160"/>
        </w:tabs>
        <w:ind w:left="2160" w:hanging="360"/>
      </w:pPr>
      <w:rPr>
        <w:rFonts w:ascii="Wingdings" w:hAnsi="Wingdings" w:hint="default"/>
      </w:rPr>
    </w:lvl>
    <w:lvl w:ilvl="3" w:tplc="04150001">
      <w:numFmt w:val="decimal"/>
      <w:lvlText w:val=""/>
      <w:lvlJc w:val="left"/>
      <w:pPr>
        <w:tabs>
          <w:tab w:val="num" w:pos="2880"/>
        </w:tabs>
        <w:ind w:left="2880" w:hanging="360"/>
      </w:pPr>
      <w:rPr>
        <w:rFonts w:ascii="Symbol" w:hAnsi="Symbol" w:cs="Symbol" w:hint="default"/>
      </w:rPr>
    </w:lvl>
    <w:lvl w:ilvl="4" w:tplc="04150003">
      <w:numFmt w:val="decimal"/>
      <w:lvlText w:val="o"/>
      <w:lvlJc w:val="left"/>
      <w:pPr>
        <w:tabs>
          <w:tab w:val="num" w:pos="3600"/>
        </w:tabs>
        <w:ind w:left="3600" w:hanging="360"/>
      </w:pPr>
      <w:rPr>
        <w:rFonts w:ascii="Courier New" w:hAnsi="Courier New" w:cs="Courier New" w:hint="default"/>
      </w:rPr>
    </w:lvl>
    <w:lvl w:ilvl="5" w:tplc="04150005">
      <w:numFmt w:val="decimal"/>
      <w:lvlText w:val=""/>
      <w:lvlJc w:val="left"/>
      <w:pPr>
        <w:tabs>
          <w:tab w:val="num" w:pos="4320"/>
        </w:tabs>
        <w:ind w:left="4320" w:hanging="360"/>
      </w:pPr>
      <w:rPr>
        <w:rFonts w:ascii="Wingdings" w:hAnsi="Wingdings" w:cs="Wingdings" w:hint="default"/>
      </w:rPr>
    </w:lvl>
    <w:lvl w:ilvl="6" w:tplc="04150001">
      <w:numFmt w:val="decimal"/>
      <w:lvlText w:val=""/>
      <w:lvlJc w:val="left"/>
      <w:pPr>
        <w:tabs>
          <w:tab w:val="num" w:pos="5040"/>
        </w:tabs>
        <w:ind w:left="5040" w:hanging="360"/>
      </w:pPr>
      <w:rPr>
        <w:rFonts w:ascii="Symbol" w:hAnsi="Symbol" w:cs="Symbol" w:hint="default"/>
      </w:rPr>
    </w:lvl>
    <w:lvl w:ilvl="7" w:tplc="04150003">
      <w:numFmt w:val="decimal"/>
      <w:lvlText w:val="o"/>
      <w:lvlJc w:val="left"/>
      <w:pPr>
        <w:tabs>
          <w:tab w:val="num" w:pos="5760"/>
        </w:tabs>
        <w:ind w:left="5760" w:hanging="360"/>
      </w:pPr>
      <w:rPr>
        <w:rFonts w:ascii="Courier New" w:hAnsi="Courier New" w:cs="Courier New" w:hint="default"/>
      </w:rPr>
    </w:lvl>
    <w:lvl w:ilvl="8" w:tplc="04150005">
      <w:numFmt w:val="decimal"/>
      <w:lvlText w:val=""/>
      <w:lvlJc w:val="left"/>
      <w:pPr>
        <w:tabs>
          <w:tab w:val="num" w:pos="6480"/>
        </w:tabs>
        <w:ind w:left="6480" w:hanging="360"/>
      </w:pPr>
      <w:rPr>
        <w:rFonts w:ascii="Wingdings" w:hAnsi="Wingdings" w:cs="Wingdings" w:hint="default"/>
      </w:rPr>
    </w:lvl>
  </w:abstractNum>
  <w:abstractNum w:abstractNumId="1" w15:restartNumberingAfterBreak="0">
    <w:nsid w:val="1B321542"/>
    <w:multiLevelType w:val="multilevel"/>
    <w:tmpl w:val="7AB4E866"/>
    <w:lvl w:ilvl="0">
      <w:start w:val="1"/>
      <w:numFmt w:val="decimal"/>
      <w:lvlText w:val="%1)"/>
      <w:lvlJc w:val="left"/>
      <w:pPr>
        <w:ind w:left="720" w:hanging="360"/>
      </w:pPr>
      <w:rPr>
        <w:rFonts w:cs="Times New Roman"/>
      </w:rPr>
    </w:lvl>
    <w:lvl w:ilvl="1">
      <w:numFmt w:val="bullet"/>
      <w:lvlText w:val=""/>
      <w:lvlJc w:val="left"/>
      <w:pPr>
        <w:ind w:left="1440" w:hanging="360"/>
      </w:pPr>
      <w:rPr>
        <w:rFonts w:ascii="Symbol" w:eastAsia="SimSun" w:hAnsi="Symbol"/>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15:restartNumberingAfterBreak="0">
    <w:nsid w:val="25AF61C6"/>
    <w:multiLevelType w:val="multilevel"/>
    <w:tmpl w:val="5FC6A766"/>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15:restartNumberingAfterBreak="0">
    <w:nsid w:val="31E25827"/>
    <w:multiLevelType w:val="multilevel"/>
    <w:tmpl w:val="10F61618"/>
    <w:lvl w:ilvl="0">
      <w:start w:val="1"/>
      <w:numFmt w:val="decimal"/>
      <w:lvlText w:val="%1."/>
      <w:lvlJc w:val="left"/>
      <w:pPr>
        <w:ind w:left="720" w:hanging="360"/>
      </w:pPr>
      <w:rPr>
        <w:rFonts w:cs="Times New Roman"/>
        <w:b/>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55543834"/>
    <w:multiLevelType w:val="hybridMultilevel"/>
    <w:tmpl w:val="1E7E3A08"/>
    <w:lvl w:ilvl="0" w:tplc="04150017">
      <w:start w:val="1"/>
      <w:numFmt w:val="lowerLetter"/>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5" w15:restartNumberingAfterBreak="0">
    <w:nsid w:val="65C1762C"/>
    <w:multiLevelType w:val="hybridMultilevel"/>
    <w:tmpl w:val="6BFC2EFC"/>
    <w:lvl w:ilvl="0" w:tplc="8CA04BD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69C44DEB"/>
    <w:multiLevelType w:val="hybridMultilevel"/>
    <w:tmpl w:val="57A84EFC"/>
    <w:lvl w:ilvl="0" w:tplc="D1009FBC">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7" w15:restartNumberingAfterBreak="0">
    <w:nsid w:val="703629A1"/>
    <w:multiLevelType w:val="hybridMultilevel"/>
    <w:tmpl w:val="03EAA2B0"/>
    <w:lvl w:ilvl="0" w:tplc="F1249184">
      <w:start w:val="1"/>
      <w:numFmt w:val="lowerLetter"/>
      <w:lvlText w:val="%1)"/>
      <w:lvlJc w:val="left"/>
      <w:pPr>
        <w:ind w:left="780" w:hanging="360"/>
      </w:pPr>
    </w:lvl>
    <w:lvl w:ilvl="1" w:tplc="04150019">
      <w:start w:val="1"/>
      <w:numFmt w:val="lowerLetter"/>
      <w:lvlText w:val="%2."/>
      <w:lvlJc w:val="left"/>
      <w:pPr>
        <w:ind w:left="1500" w:hanging="360"/>
      </w:pPr>
    </w:lvl>
    <w:lvl w:ilvl="2" w:tplc="0415001B">
      <w:start w:val="1"/>
      <w:numFmt w:val="lowerRoman"/>
      <w:lvlText w:val="%3."/>
      <w:lvlJc w:val="right"/>
      <w:pPr>
        <w:ind w:left="2220" w:hanging="180"/>
      </w:pPr>
    </w:lvl>
    <w:lvl w:ilvl="3" w:tplc="0415000F">
      <w:start w:val="1"/>
      <w:numFmt w:val="decimal"/>
      <w:lvlText w:val="%4."/>
      <w:lvlJc w:val="left"/>
      <w:pPr>
        <w:ind w:left="2940" w:hanging="360"/>
      </w:pPr>
    </w:lvl>
    <w:lvl w:ilvl="4" w:tplc="04150019">
      <w:start w:val="1"/>
      <w:numFmt w:val="lowerLetter"/>
      <w:lvlText w:val="%5."/>
      <w:lvlJc w:val="left"/>
      <w:pPr>
        <w:ind w:left="3660" w:hanging="360"/>
      </w:pPr>
    </w:lvl>
    <w:lvl w:ilvl="5" w:tplc="0415001B">
      <w:start w:val="1"/>
      <w:numFmt w:val="lowerRoman"/>
      <w:lvlText w:val="%6."/>
      <w:lvlJc w:val="right"/>
      <w:pPr>
        <w:ind w:left="4380" w:hanging="180"/>
      </w:pPr>
    </w:lvl>
    <w:lvl w:ilvl="6" w:tplc="0415000F">
      <w:start w:val="1"/>
      <w:numFmt w:val="decimal"/>
      <w:lvlText w:val="%7."/>
      <w:lvlJc w:val="left"/>
      <w:pPr>
        <w:ind w:left="5100" w:hanging="360"/>
      </w:pPr>
    </w:lvl>
    <w:lvl w:ilvl="7" w:tplc="04150019">
      <w:start w:val="1"/>
      <w:numFmt w:val="lowerLetter"/>
      <w:lvlText w:val="%8."/>
      <w:lvlJc w:val="left"/>
      <w:pPr>
        <w:ind w:left="5820" w:hanging="360"/>
      </w:pPr>
    </w:lvl>
    <w:lvl w:ilvl="8" w:tplc="0415001B">
      <w:start w:val="1"/>
      <w:numFmt w:val="lowerRoman"/>
      <w:lvlText w:val="%9."/>
      <w:lvlJc w:val="right"/>
      <w:pPr>
        <w:ind w:left="6540" w:hanging="180"/>
      </w:pPr>
    </w:lvl>
  </w:abstractNum>
  <w:abstractNum w:abstractNumId="8" w15:restartNumberingAfterBreak="0">
    <w:nsid w:val="76AD2DE7"/>
    <w:multiLevelType w:val="multilevel"/>
    <w:tmpl w:val="51546EF0"/>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BA1"/>
    <w:rsid w:val="00087BA1"/>
    <w:rsid w:val="001562DD"/>
    <w:rsid w:val="00242EB8"/>
    <w:rsid w:val="00735446"/>
    <w:rsid w:val="00A05F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9C37A"/>
  <w15:chartTrackingRefBased/>
  <w15:docId w15:val="{6E19F1AE-6434-4544-B40F-BAA63620E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562DD"/>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562D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721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8019</Characters>
  <Application>Microsoft Office Word</Application>
  <DocSecurity>0</DocSecurity>
  <Lines>66</Lines>
  <Paragraphs>18</Paragraphs>
  <ScaleCrop>false</ScaleCrop>
  <Company/>
  <LinksUpToDate>false</LinksUpToDate>
  <CharactersWithSpaces>9337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Danuta Piwowarczyk</dc:creator>
  <cp:keywords/>
  <dc:description/>
  <cp:lastModifiedBy>Danuta Piwowarczyk</cp:lastModifiedBy>
  <cp:revision>5</cp:revision>
  <dcterms:created xsi:type="dcterms:W3CDTF">2022-01-24T07:55:00Z</dcterms:created>
  <dcterms:modified xsi:type="dcterms:W3CDTF">2022-01-24T09:02:00Z</dcterms:modified>
</cp:coreProperties>
</file>