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185" w14:textId="2CD8A2A6" w:rsidR="002B0FE7" w:rsidRDefault="002B0FE7" w:rsidP="002B0FE7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630E71">
        <w:t>25 marca</w:t>
      </w:r>
      <w:r>
        <w:t xml:space="preserve"> 202</w:t>
      </w:r>
      <w:r w:rsidR="00751664">
        <w:t>6</w:t>
      </w:r>
      <w:r>
        <w:t xml:space="preserve"> r</w:t>
      </w:r>
    </w:p>
    <w:p w14:paraId="65817E37" w14:textId="77777777" w:rsidR="002B0FE7" w:rsidRDefault="002B0FE7" w:rsidP="002B0FE7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33D3EA69" w14:textId="77777777" w:rsidR="002B0FE7" w:rsidRDefault="002B0FE7" w:rsidP="002B0FE7">
      <w:r>
        <w:rPr>
          <w:color w:val="FF0000"/>
        </w:rPr>
        <w:t xml:space="preserve">      78-230 Karlino</w:t>
      </w:r>
    </w:p>
    <w:p w14:paraId="63D47D3B" w14:textId="13B850C4" w:rsidR="002B0FE7" w:rsidRDefault="002B0FE7" w:rsidP="002B0FE7">
      <w:r>
        <w:t xml:space="preserve">OG. 2110. </w:t>
      </w:r>
      <w:r w:rsidR="00630E71">
        <w:t>3</w:t>
      </w:r>
      <w:r>
        <w:t xml:space="preserve"> .202</w:t>
      </w:r>
      <w:r w:rsidR="00751664">
        <w:t>6</w:t>
      </w:r>
      <w:r>
        <w:t xml:space="preserve">                                                              </w:t>
      </w:r>
    </w:p>
    <w:p w14:paraId="69D53E63" w14:textId="77777777" w:rsidR="002B0FE7" w:rsidRDefault="002B0FE7" w:rsidP="002B0FE7"/>
    <w:p w14:paraId="34C742C4" w14:textId="77777777" w:rsidR="002B0FE7" w:rsidRDefault="002B0FE7" w:rsidP="002B0FE7"/>
    <w:p w14:paraId="5B593B22" w14:textId="77777777" w:rsidR="002B0FE7" w:rsidRDefault="002B0FE7" w:rsidP="002B0FE7">
      <w:pPr>
        <w:spacing w:line="360" w:lineRule="auto"/>
      </w:pPr>
    </w:p>
    <w:p w14:paraId="093E70B4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3B766BB4" w14:textId="2D78C65C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SPEŁNIAJĄCYCH WYMAGANIA FORMALNE NA </w:t>
      </w:r>
      <w:r w:rsidR="00630E71">
        <w:rPr>
          <w:b/>
        </w:rPr>
        <w:t xml:space="preserve">KIEROWNICZE </w:t>
      </w:r>
      <w:r>
        <w:rPr>
          <w:b/>
        </w:rPr>
        <w:t xml:space="preserve">STANOWISKO URZĘDNICZE </w:t>
      </w:r>
      <w:r w:rsidR="00751664">
        <w:rPr>
          <w:b/>
        </w:rPr>
        <w:t xml:space="preserve"> </w:t>
      </w:r>
      <w:r>
        <w:rPr>
          <w:b/>
        </w:rPr>
        <w:t xml:space="preserve"> </w:t>
      </w:r>
    </w:p>
    <w:p w14:paraId="490EA8B7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526B4387" w14:textId="77777777" w:rsidR="002B0FE7" w:rsidRDefault="002B0FE7" w:rsidP="002B0FE7">
      <w:pPr>
        <w:jc w:val="center"/>
        <w:rPr>
          <w:b/>
        </w:rPr>
      </w:pPr>
    </w:p>
    <w:p w14:paraId="780A8415" w14:textId="77777777" w:rsidR="002B0FE7" w:rsidRDefault="002B0FE7" w:rsidP="002B0FE7">
      <w:pPr>
        <w:spacing w:line="360" w:lineRule="auto"/>
        <w:rPr>
          <w:b/>
        </w:rPr>
      </w:pPr>
    </w:p>
    <w:p w14:paraId="184DDFA3" w14:textId="77777777" w:rsidR="00630E71" w:rsidRDefault="002B0FE7" w:rsidP="002B0FE7">
      <w:pPr>
        <w:spacing w:line="360" w:lineRule="auto"/>
        <w:ind w:firstLine="708"/>
        <w:jc w:val="both"/>
      </w:pPr>
      <w:r>
        <w:t>Burmistrz Karlina informuje, że w wyniku ogłoszenia naboru na stanowisko</w:t>
      </w:r>
      <w:r w:rsidR="00630E71">
        <w:t xml:space="preserve"> kierowania  Referatu Gospodarki Przestrzennej i Ochrony Środowiska w Urzędzie Miejskim w Karlinie</w:t>
      </w:r>
      <w:r w:rsidR="00751664">
        <w:t xml:space="preserve"> </w:t>
      </w:r>
      <w:r>
        <w:t xml:space="preserve">wpłynęły dwie aplikacje. </w:t>
      </w:r>
    </w:p>
    <w:p w14:paraId="416439C8" w14:textId="23233250" w:rsidR="002B0FE7" w:rsidRDefault="002B0FE7" w:rsidP="002B0FE7">
      <w:pPr>
        <w:spacing w:line="360" w:lineRule="auto"/>
        <w:ind w:firstLine="708"/>
        <w:jc w:val="both"/>
      </w:pPr>
      <w:r>
        <w:t>Do następnego etapu naboru zakwalifikowały się:</w:t>
      </w:r>
    </w:p>
    <w:p w14:paraId="467A0500" w14:textId="61D68D4D" w:rsidR="002B0FE7" w:rsidRDefault="002B0FE7" w:rsidP="002B0FE7">
      <w:pPr>
        <w:pStyle w:val="Akapitzlist"/>
        <w:numPr>
          <w:ilvl w:val="0"/>
          <w:numId w:val="1"/>
        </w:numPr>
        <w:spacing w:line="360" w:lineRule="auto"/>
        <w:jc w:val="both"/>
      </w:pPr>
      <w:r>
        <w:t>Pa</w:t>
      </w:r>
      <w:r w:rsidR="00630E71">
        <w:t>ni Małgorzata Leśniewska – Lorek zam. Koszalin</w:t>
      </w:r>
      <w:r w:rsidR="00751664">
        <w:t>,</w:t>
      </w:r>
    </w:p>
    <w:p w14:paraId="4E1F83F5" w14:textId="15263E70" w:rsidR="002B0FE7" w:rsidRDefault="002B0FE7" w:rsidP="002B0FE7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Pani </w:t>
      </w:r>
      <w:r w:rsidR="00630E71">
        <w:t xml:space="preserve">Monika </w:t>
      </w:r>
      <w:proofErr w:type="spellStart"/>
      <w:r w:rsidR="00630E71">
        <w:t>Telega</w:t>
      </w:r>
      <w:proofErr w:type="spellEnd"/>
      <w:r>
        <w:t xml:space="preserve"> zam. </w:t>
      </w:r>
      <w:r w:rsidR="00630E71">
        <w:t>Konikowo</w:t>
      </w:r>
      <w:r>
        <w:t>.</w:t>
      </w:r>
    </w:p>
    <w:p w14:paraId="521EB614" w14:textId="77777777" w:rsidR="002B0FE7" w:rsidRDefault="002B0FE7" w:rsidP="002B0FE7"/>
    <w:p w14:paraId="3408F89E" w14:textId="77777777" w:rsidR="009C6C14" w:rsidRPr="009C6C14" w:rsidRDefault="009C6C14" w:rsidP="009C6C14">
      <w:pPr>
        <w:ind w:firstLine="5245"/>
        <w:rPr>
          <w:color w:val="EE0000"/>
        </w:rPr>
      </w:pPr>
      <w:r w:rsidRPr="009C6C14">
        <w:rPr>
          <w:color w:val="EE0000"/>
        </w:rPr>
        <w:t>Z up. Magdalena Jaworska-Dużyńska</w:t>
      </w:r>
    </w:p>
    <w:p w14:paraId="536F0C49" w14:textId="77777777" w:rsidR="009C6C14" w:rsidRDefault="009C6C14" w:rsidP="002B0FE7">
      <w:pPr>
        <w:rPr>
          <w:color w:val="EE0000"/>
        </w:rPr>
      </w:pPr>
      <w:r>
        <w:rPr>
          <w:color w:val="EE0000"/>
        </w:rPr>
        <w:t xml:space="preserve"> </w:t>
      </w:r>
    </w:p>
    <w:p w14:paraId="7F3BF860" w14:textId="3E68BEDD" w:rsidR="002B0FE7" w:rsidRPr="009C6C14" w:rsidRDefault="009C6C14" w:rsidP="009C6C14">
      <w:pPr>
        <w:ind w:left="6096"/>
        <w:rPr>
          <w:color w:val="EE0000"/>
        </w:rPr>
      </w:pPr>
      <w:r w:rsidRPr="009C6C14">
        <w:rPr>
          <w:color w:val="EE0000"/>
        </w:rPr>
        <w:t xml:space="preserve">Zastępca Burmistrza </w:t>
      </w:r>
    </w:p>
    <w:sectPr w:rsidR="002B0FE7" w:rsidRPr="009C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6AC6"/>
    <w:multiLevelType w:val="hybridMultilevel"/>
    <w:tmpl w:val="2B244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3"/>
    <w:rsid w:val="00162C9F"/>
    <w:rsid w:val="00265C9F"/>
    <w:rsid w:val="002B0FE7"/>
    <w:rsid w:val="003B76E5"/>
    <w:rsid w:val="004E62EA"/>
    <w:rsid w:val="00501A26"/>
    <w:rsid w:val="0052121C"/>
    <w:rsid w:val="00630E71"/>
    <w:rsid w:val="00663183"/>
    <w:rsid w:val="006751EC"/>
    <w:rsid w:val="006A3B28"/>
    <w:rsid w:val="00751664"/>
    <w:rsid w:val="007B021B"/>
    <w:rsid w:val="007B7BEA"/>
    <w:rsid w:val="009C6C14"/>
    <w:rsid w:val="00E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71F"/>
  <w15:chartTrackingRefBased/>
  <w15:docId w15:val="{7D948535-3453-4DC3-8C29-E5C30123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DC3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DC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DC3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DC3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2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DC3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2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7</cp:revision>
  <cp:lastPrinted>2026-03-25T10:26:00Z</cp:lastPrinted>
  <dcterms:created xsi:type="dcterms:W3CDTF">2026-03-25T10:06:00Z</dcterms:created>
  <dcterms:modified xsi:type="dcterms:W3CDTF">2026-03-25T12:44:00Z</dcterms:modified>
</cp:coreProperties>
</file>