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6658" w14:textId="35329B01" w:rsidR="008D2218" w:rsidRDefault="004B0680" w:rsidP="004B06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680"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       </w:t>
      </w:r>
      <w:r w:rsidR="008D2218">
        <w:rPr>
          <w:rFonts w:ascii="Times New Roman" w:hAnsi="Times New Roman"/>
          <w:sz w:val="24"/>
          <w:szCs w:val="24"/>
        </w:rPr>
        <w:t xml:space="preserve">Karlino, dnia </w:t>
      </w:r>
      <w:r w:rsidR="008D2218">
        <w:rPr>
          <w:rFonts w:ascii="Times New Roman" w:hAnsi="Times New Roman"/>
          <w:sz w:val="24"/>
          <w:szCs w:val="24"/>
        </w:rPr>
        <w:t>19</w:t>
      </w:r>
      <w:r w:rsidR="008D2218">
        <w:rPr>
          <w:rFonts w:ascii="Times New Roman" w:hAnsi="Times New Roman"/>
          <w:sz w:val="24"/>
          <w:szCs w:val="24"/>
        </w:rPr>
        <w:t xml:space="preserve"> </w:t>
      </w:r>
      <w:r w:rsidR="007A555B">
        <w:rPr>
          <w:rFonts w:ascii="Times New Roman" w:hAnsi="Times New Roman"/>
          <w:sz w:val="24"/>
          <w:szCs w:val="24"/>
        </w:rPr>
        <w:t>marca 2021</w:t>
      </w:r>
      <w:r w:rsidR="008D2218">
        <w:rPr>
          <w:rFonts w:ascii="Times New Roman" w:hAnsi="Times New Roman"/>
          <w:sz w:val="24"/>
          <w:szCs w:val="24"/>
        </w:rPr>
        <w:t xml:space="preserve"> r.</w:t>
      </w:r>
    </w:p>
    <w:p w14:paraId="71713FB1" w14:textId="5CFCAFF2" w:rsidR="004B0680" w:rsidRPr="004B0680" w:rsidRDefault="004B0680" w:rsidP="004B068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B0680"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0680">
        <w:rPr>
          <w:rFonts w:ascii="Times New Roman" w:hAnsi="Times New Roman"/>
          <w:color w:val="FF0000"/>
          <w:sz w:val="24"/>
          <w:szCs w:val="24"/>
        </w:rPr>
        <w:t xml:space="preserve">  Pl. Jana Pawła II 6</w:t>
      </w:r>
    </w:p>
    <w:p w14:paraId="51EC2448" w14:textId="64F6B6AC" w:rsidR="004B0680" w:rsidRPr="004B0680" w:rsidRDefault="004B0680" w:rsidP="004B068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B0680">
        <w:rPr>
          <w:rFonts w:ascii="Times New Roman" w:hAnsi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0680">
        <w:rPr>
          <w:rFonts w:ascii="Times New Roman" w:hAnsi="Times New Roman"/>
          <w:color w:val="FF0000"/>
          <w:sz w:val="24"/>
          <w:szCs w:val="24"/>
        </w:rPr>
        <w:t xml:space="preserve">  78-230 Karlino</w:t>
      </w:r>
    </w:p>
    <w:p w14:paraId="67E52656" w14:textId="77777777" w:rsidR="004B0680" w:rsidRPr="004B0680" w:rsidRDefault="004B0680" w:rsidP="008D2218">
      <w:pPr>
        <w:rPr>
          <w:rFonts w:ascii="Times New Roman" w:hAnsi="Times New Roman"/>
          <w:color w:val="FF0000"/>
          <w:sz w:val="24"/>
          <w:szCs w:val="24"/>
        </w:rPr>
      </w:pPr>
    </w:p>
    <w:p w14:paraId="668D15DC" w14:textId="3B207995" w:rsidR="008D2218" w:rsidRDefault="008D2218" w:rsidP="008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Og.2110.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.202</w:t>
      </w:r>
      <w:r>
        <w:rPr>
          <w:rFonts w:ascii="Times New Roman" w:hAnsi="Times New Roman"/>
          <w:sz w:val="24"/>
          <w:szCs w:val="24"/>
        </w:rPr>
        <w:t>1</w:t>
      </w:r>
    </w:p>
    <w:p w14:paraId="4D8C753C" w14:textId="77777777" w:rsidR="008D2218" w:rsidRDefault="008D2218" w:rsidP="008D2218">
      <w:pPr>
        <w:rPr>
          <w:rFonts w:ascii="Times New Roman" w:hAnsi="Times New Roman"/>
          <w:sz w:val="24"/>
          <w:szCs w:val="24"/>
        </w:rPr>
      </w:pPr>
    </w:p>
    <w:p w14:paraId="207A503F" w14:textId="77777777" w:rsidR="008D2218" w:rsidRDefault="008D2218" w:rsidP="008D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0F654560" w14:textId="77777777" w:rsidR="008D2218" w:rsidRDefault="008D2218" w:rsidP="008D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3B23281A" w14:textId="77777777" w:rsidR="008D2218" w:rsidRDefault="008D2218" w:rsidP="008D2218">
      <w:pPr>
        <w:rPr>
          <w:rFonts w:ascii="Times New Roman" w:hAnsi="Times New Roman"/>
          <w:b/>
          <w:sz w:val="24"/>
          <w:szCs w:val="24"/>
        </w:rPr>
      </w:pPr>
    </w:p>
    <w:p w14:paraId="4EC63813" w14:textId="77777777" w:rsidR="008D2218" w:rsidRDefault="008D2218" w:rsidP="008D22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 urzędnicze.</w:t>
      </w:r>
    </w:p>
    <w:p w14:paraId="25620772" w14:textId="77777777" w:rsidR="008D2218" w:rsidRDefault="008D2218" w:rsidP="008D2218">
      <w:pPr>
        <w:rPr>
          <w:rFonts w:ascii="Times New Roman" w:hAnsi="Times New Roman"/>
          <w:b/>
          <w:sz w:val="24"/>
          <w:szCs w:val="24"/>
        </w:rPr>
      </w:pPr>
    </w:p>
    <w:p w14:paraId="3CC47263" w14:textId="77777777" w:rsidR="008D2218" w:rsidRDefault="008D2218" w:rsidP="008D22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57650EDD" w14:textId="77777777" w:rsidR="008D2218" w:rsidRDefault="008D2218" w:rsidP="008D22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5AF81863" w14:textId="77777777" w:rsidR="008D2218" w:rsidRDefault="008D2218" w:rsidP="008D22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7ACC8193" w14:textId="77777777" w:rsidR="008D2218" w:rsidRDefault="008D2218" w:rsidP="008D2218">
      <w:pPr>
        <w:rPr>
          <w:rFonts w:ascii="Times New Roman" w:hAnsi="Times New Roman"/>
          <w:sz w:val="24"/>
          <w:szCs w:val="24"/>
        </w:rPr>
      </w:pPr>
    </w:p>
    <w:p w14:paraId="1293EF06" w14:textId="4B491260" w:rsidR="008D2218" w:rsidRDefault="008D2218" w:rsidP="008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="007A555B">
        <w:rPr>
          <w:rFonts w:ascii="Times New Roman" w:hAnsi="Times New Roman"/>
          <w:sz w:val="24"/>
          <w:szCs w:val="24"/>
        </w:rPr>
        <w:t>Stanowisko urzędnicze: ds.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ochrony środowiska</w:t>
      </w:r>
      <w:r>
        <w:rPr>
          <w:rFonts w:ascii="Times New Roman" w:hAnsi="Times New Roman"/>
          <w:sz w:val="24"/>
          <w:szCs w:val="24"/>
        </w:rPr>
        <w:t>.</w:t>
      </w:r>
    </w:p>
    <w:p w14:paraId="50456E27" w14:textId="77777777" w:rsidR="008D2218" w:rsidRDefault="008D2218" w:rsidP="008D2218">
      <w:pPr>
        <w:rPr>
          <w:rFonts w:ascii="Times New Roman" w:hAnsi="Times New Roman"/>
          <w:sz w:val="24"/>
          <w:szCs w:val="24"/>
        </w:rPr>
      </w:pPr>
    </w:p>
    <w:p w14:paraId="129FB81F" w14:textId="77777777" w:rsidR="008D2218" w:rsidRDefault="008D2218" w:rsidP="008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14672A99" w14:textId="77777777" w:rsidR="008D2218" w:rsidRDefault="008D2218" w:rsidP="008D2218">
      <w:pPr>
        <w:rPr>
          <w:rFonts w:ascii="Times New Roman" w:hAnsi="Times New Roman"/>
          <w:sz w:val="24"/>
          <w:szCs w:val="24"/>
        </w:rPr>
      </w:pPr>
    </w:p>
    <w:p w14:paraId="54D9DEF0" w14:textId="62774BCE" w:rsidR="008D2218" w:rsidRDefault="007A555B" w:rsidP="008D22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 Klaudia</w:t>
      </w:r>
      <w:r w:rsidR="008D2218">
        <w:rPr>
          <w:rFonts w:ascii="Times New Roman" w:hAnsi="Times New Roman"/>
          <w:b/>
          <w:sz w:val="24"/>
          <w:szCs w:val="24"/>
        </w:rPr>
        <w:t xml:space="preserve"> Zajączkowska</w:t>
      </w:r>
      <w:r w:rsidR="008D2218">
        <w:rPr>
          <w:rFonts w:ascii="Times New Roman" w:hAnsi="Times New Roman"/>
          <w:b/>
          <w:sz w:val="24"/>
          <w:szCs w:val="24"/>
        </w:rPr>
        <w:t xml:space="preserve"> zam. </w:t>
      </w:r>
      <w:r w:rsidR="008D2218">
        <w:rPr>
          <w:rFonts w:ascii="Times New Roman" w:hAnsi="Times New Roman"/>
          <w:b/>
          <w:sz w:val="24"/>
          <w:szCs w:val="24"/>
        </w:rPr>
        <w:t>Gościno</w:t>
      </w:r>
    </w:p>
    <w:p w14:paraId="454A6F3C" w14:textId="77777777" w:rsidR="008D2218" w:rsidRDefault="008D2218" w:rsidP="008D2218">
      <w:pPr>
        <w:jc w:val="center"/>
        <w:rPr>
          <w:rFonts w:ascii="Times New Roman" w:hAnsi="Times New Roman"/>
          <w:sz w:val="24"/>
          <w:szCs w:val="24"/>
        </w:rPr>
      </w:pPr>
    </w:p>
    <w:p w14:paraId="539A26AA" w14:textId="77777777" w:rsidR="008D2218" w:rsidRDefault="008D2218" w:rsidP="008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5BCA27BD" w14:textId="77777777" w:rsidR="008D2218" w:rsidRDefault="008D2218" w:rsidP="008D2218">
      <w:pPr>
        <w:rPr>
          <w:rFonts w:ascii="Times New Roman" w:hAnsi="Times New Roman"/>
          <w:sz w:val="24"/>
          <w:szCs w:val="24"/>
        </w:rPr>
      </w:pPr>
    </w:p>
    <w:p w14:paraId="756371A5" w14:textId="1F28998F" w:rsidR="008D2218" w:rsidRDefault="008D2218" w:rsidP="008D22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Konkursowa po przeprowadzeniu procedury naboru uznała, że </w:t>
      </w:r>
      <w:r w:rsidR="007A555B">
        <w:rPr>
          <w:rFonts w:ascii="Times New Roman" w:hAnsi="Times New Roman"/>
          <w:sz w:val="24"/>
          <w:szCs w:val="24"/>
        </w:rPr>
        <w:t xml:space="preserve">Pani </w:t>
      </w:r>
      <w:r>
        <w:rPr>
          <w:rFonts w:ascii="Times New Roman" w:hAnsi="Times New Roman"/>
          <w:sz w:val="24"/>
          <w:szCs w:val="24"/>
        </w:rPr>
        <w:t>Klaudia Zajączkowska uzyskała największą liczbę punktów z rozmowy kwalifikacyjnej.</w:t>
      </w:r>
      <w:r>
        <w:rPr>
          <w:rFonts w:ascii="Times New Roman" w:hAnsi="Times New Roman"/>
          <w:sz w:val="24"/>
          <w:szCs w:val="24"/>
        </w:rPr>
        <w:t xml:space="preserve"> </w:t>
      </w:r>
      <w:r w:rsidR="007A555B">
        <w:rPr>
          <w:rFonts w:ascii="Times New Roman" w:hAnsi="Times New Roman"/>
          <w:sz w:val="24"/>
          <w:szCs w:val="24"/>
        </w:rPr>
        <w:t>Kandydatka posiada</w:t>
      </w:r>
      <w:r>
        <w:rPr>
          <w:rFonts w:ascii="Times New Roman" w:hAnsi="Times New Roman"/>
          <w:sz w:val="24"/>
          <w:szCs w:val="24"/>
        </w:rPr>
        <w:t xml:space="preserve"> wykształcenie wyższe z </w:t>
      </w:r>
      <w:r w:rsidR="007A555B">
        <w:rPr>
          <w:rFonts w:ascii="Times New Roman" w:hAnsi="Times New Roman"/>
          <w:sz w:val="24"/>
          <w:szCs w:val="24"/>
        </w:rPr>
        <w:t>zakresu administracji</w:t>
      </w:r>
      <w:r>
        <w:rPr>
          <w:rFonts w:ascii="Times New Roman" w:hAnsi="Times New Roman"/>
          <w:sz w:val="24"/>
          <w:szCs w:val="24"/>
        </w:rPr>
        <w:t xml:space="preserve"> publicznej.</w:t>
      </w:r>
      <w:r>
        <w:rPr>
          <w:rFonts w:ascii="Times New Roman" w:hAnsi="Times New Roman"/>
          <w:sz w:val="24"/>
          <w:szCs w:val="24"/>
        </w:rPr>
        <w:t xml:space="preserve"> Poziom zmotywowania do pracy umożliwia kandydatce </w:t>
      </w:r>
      <w:r w:rsidR="007A555B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szybkie wdrożenie się w zakres obowiązków i właściwą realizację zadań na wyżej wymienionym stanowisku.</w:t>
      </w:r>
    </w:p>
    <w:p w14:paraId="030BCE0B" w14:textId="77777777" w:rsidR="008D2218" w:rsidRDefault="008D2218" w:rsidP="008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76EC1C4A" w14:textId="77777777" w:rsidR="008D2218" w:rsidRPr="004B0680" w:rsidRDefault="008D2218" w:rsidP="008D2218">
      <w:pPr>
        <w:rPr>
          <w:rFonts w:ascii="Times New Roman" w:hAnsi="Times New Roman"/>
          <w:color w:val="FF0000"/>
          <w:sz w:val="24"/>
          <w:szCs w:val="24"/>
        </w:rPr>
      </w:pPr>
    </w:p>
    <w:p w14:paraId="65FFB2A9" w14:textId="5178C545" w:rsidR="009D4A03" w:rsidRPr="00B46B19" w:rsidRDefault="00155DA3">
      <w:pPr>
        <w:rPr>
          <w:rFonts w:ascii="Times New Roman" w:hAnsi="Times New Roman"/>
          <w:color w:val="FF0000"/>
        </w:rPr>
      </w:pPr>
      <w:r w:rsidRPr="004B0680">
        <w:rPr>
          <w:color w:val="FF0000"/>
        </w:rPr>
        <w:t xml:space="preserve">                                                                                                       </w:t>
      </w:r>
      <w:r w:rsidRPr="00B46B19">
        <w:rPr>
          <w:rFonts w:ascii="Times New Roman" w:hAnsi="Times New Roman"/>
          <w:color w:val="FF0000"/>
        </w:rPr>
        <w:t>Burmistrz Karlina</w:t>
      </w:r>
    </w:p>
    <w:p w14:paraId="2134C069" w14:textId="3B658AB9" w:rsidR="00155DA3" w:rsidRPr="00B46B19" w:rsidRDefault="00155DA3">
      <w:pPr>
        <w:rPr>
          <w:rFonts w:ascii="Times New Roman" w:hAnsi="Times New Roman"/>
          <w:color w:val="FF0000"/>
        </w:rPr>
      </w:pPr>
      <w:r w:rsidRPr="00B46B19">
        <w:rPr>
          <w:rFonts w:ascii="Times New Roman" w:hAnsi="Times New Roman"/>
          <w:color w:val="FF0000"/>
        </w:rPr>
        <w:t xml:space="preserve">                                                                                          (-) Waldemar Miśko</w:t>
      </w:r>
    </w:p>
    <w:sectPr w:rsidR="00155DA3" w:rsidRPr="00B46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80"/>
    <w:rsid w:val="00155DA3"/>
    <w:rsid w:val="0023203C"/>
    <w:rsid w:val="004B0680"/>
    <w:rsid w:val="00754E80"/>
    <w:rsid w:val="007A555B"/>
    <w:rsid w:val="008D2218"/>
    <w:rsid w:val="009D4A03"/>
    <w:rsid w:val="00B4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54EA"/>
  <w15:chartTrackingRefBased/>
  <w15:docId w15:val="{D500AF8A-C284-4452-9DA8-4A264FB3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218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6</cp:revision>
  <cp:lastPrinted>2021-03-18T12:27:00Z</cp:lastPrinted>
  <dcterms:created xsi:type="dcterms:W3CDTF">2021-03-18T12:20:00Z</dcterms:created>
  <dcterms:modified xsi:type="dcterms:W3CDTF">2021-03-18T13:34:00Z</dcterms:modified>
</cp:coreProperties>
</file>