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65C" w:rsidRPr="00A960CB" w:rsidRDefault="00CA265C" w:rsidP="00F162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Karlino, dnia </w:t>
      </w:r>
      <w:r w:rsidR="00F1628F" w:rsidRPr="00A960CB">
        <w:rPr>
          <w:rFonts w:ascii="Times New Roman" w:hAnsi="Times New Roman" w:cs="Times New Roman"/>
          <w:sz w:val="24"/>
          <w:szCs w:val="24"/>
        </w:rPr>
        <w:t>1</w:t>
      </w:r>
      <w:r w:rsidR="00412F66">
        <w:rPr>
          <w:rFonts w:ascii="Times New Roman" w:hAnsi="Times New Roman" w:cs="Times New Roman"/>
          <w:sz w:val="24"/>
          <w:szCs w:val="24"/>
        </w:rPr>
        <w:t>7</w:t>
      </w:r>
      <w:r w:rsidR="00F1628F" w:rsidRPr="00A960C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960CB">
        <w:rPr>
          <w:rFonts w:ascii="Times New Roman" w:hAnsi="Times New Roman" w:cs="Times New Roman"/>
          <w:sz w:val="24"/>
          <w:szCs w:val="24"/>
        </w:rPr>
        <w:t xml:space="preserve"> 202</w:t>
      </w:r>
      <w:r w:rsidR="00F1628F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265C" w:rsidRPr="00A960CB" w:rsidRDefault="00CA265C" w:rsidP="00CA265C">
      <w:pPr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GG.6150.</w:t>
      </w:r>
      <w:r w:rsidR="00B255E3">
        <w:rPr>
          <w:rFonts w:ascii="Times New Roman" w:hAnsi="Times New Roman" w:cs="Times New Roman"/>
          <w:b/>
          <w:sz w:val="24"/>
          <w:szCs w:val="24"/>
        </w:rPr>
        <w:t>1</w:t>
      </w:r>
      <w:r w:rsidR="00412F66">
        <w:rPr>
          <w:rFonts w:ascii="Times New Roman" w:hAnsi="Times New Roman" w:cs="Times New Roman"/>
          <w:b/>
          <w:sz w:val="24"/>
          <w:szCs w:val="24"/>
        </w:rPr>
        <w:t>1</w:t>
      </w:r>
      <w:r w:rsidRPr="00A960CB">
        <w:rPr>
          <w:rFonts w:ascii="Times New Roman" w:hAnsi="Times New Roman" w:cs="Times New Roman"/>
          <w:b/>
          <w:sz w:val="24"/>
          <w:szCs w:val="24"/>
        </w:rPr>
        <w:t>.202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2</w:t>
      </w:r>
      <w:r w:rsidRPr="00A960CB">
        <w:rPr>
          <w:rFonts w:ascii="Times New Roman" w:hAnsi="Times New Roman" w:cs="Times New Roman"/>
          <w:b/>
          <w:sz w:val="24"/>
          <w:szCs w:val="24"/>
        </w:rPr>
        <w:t>.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MK</w:t>
      </w:r>
    </w:p>
    <w:p w:rsidR="00CA265C" w:rsidRPr="00A960CB" w:rsidRDefault="00CA265C" w:rsidP="00CA265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CA265C" w:rsidRPr="00A960CB" w:rsidRDefault="00CA265C" w:rsidP="00F1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 terminie polowań zbiorowych</w:t>
      </w:r>
    </w:p>
    <w:p w:rsidR="00F1628F" w:rsidRPr="00A960CB" w:rsidRDefault="00F1628F" w:rsidP="00F1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65C" w:rsidRPr="00A960CB" w:rsidRDefault="00CA265C" w:rsidP="00CA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Na podstawie art. 42ab ust. 2 ustawy z dnia 13 października 1995 r. Prawo Łowieckie (Dz.</w:t>
      </w:r>
      <w:r w:rsidR="00A960CB" w:rsidRPr="00A960CB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U. z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960CB" w:rsidRPr="00A960CB">
        <w:rPr>
          <w:rFonts w:ascii="Times New Roman" w:hAnsi="Times New Roman" w:cs="Times New Roman"/>
          <w:sz w:val="24"/>
          <w:szCs w:val="24"/>
        </w:rPr>
        <w:t>173</w:t>
      </w:r>
      <w:r w:rsidRPr="00A960CB">
        <w:rPr>
          <w:rFonts w:ascii="Times New Roman" w:hAnsi="Times New Roman" w:cs="Times New Roman"/>
          <w:sz w:val="24"/>
          <w:szCs w:val="24"/>
        </w:rPr>
        <w:t>),</w:t>
      </w:r>
    </w:p>
    <w:p w:rsidR="00CA265C" w:rsidRPr="00A960CB" w:rsidRDefault="00CA265C" w:rsidP="00CA265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z a w i a d a m i a m,</w:t>
      </w:r>
    </w:p>
    <w:p w:rsidR="00CA265C" w:rsidRPr="00A960CB" w:rsidRDefault="00CA265C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o planowanym terminie, w tym godzinie rozpoczęcia polowań zbiorowych przez Koło Łowieckie „</w:t>
      </w:r>
      <w:r w:rsidR="00412F66">
        <w:rPr>
          <w:rFonts w:ascii="Times New Roman" w:hAnsi="Times New Roman" w:cs="Times New Roman"/>
          <w:sz w:val="24"/>
          <w:szCs w:val="24"/>
        </w:rPr>
        <w:t>Bielik</w:t>
      </w:r>
      <w:r w:rsidRPr="00A960CB">
        <w:rPr>
          <w:rFonts w:ascii="Times New Roman" w:hAnsi="Times New Roman" w:cs="Times New Roman"/>
          <w:sz w:val="24"/>
          <w:szCs w:val="24"/>
        </w:rPr>
        <w:t xml:space="preserve">” </w:t>
      </w:r>
      <w:r w:rsidR="00412F66">
        <w:rPr>
          <w:rFonts w:ascii="Times New Roman" w:hAnsi="Times New Roman" w:cs="Times New Roman"/>
          <w:sz w:val="24"/>
          <w:szCs w:val="24"/>
        </w:rPr>
        <w:t>Białogard ZO Koszalin</w:t>
      </w:r>
      <w:r w:rsidRPr="00A960CB">
        <w:rPr>
          <w:rFonts w:ascii="Times New Roman" w:hAnsi="Times New Roman" w:cs="Times New Roman"/>
          <w:sz w:val="24"/>
          <w:szCs w:val="24"/>
        </w:rPr>
        <w:t xml:space="preserve"> na terenie Gminy Karlino w sezonie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>/202</w:t>
      </w:r>
      <w:r w:rsidR="00A960CB" w:rsidRPr="00A960CB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2401"/>
        <w:gridCol w:w="1418"/>
        <w:gridCol w:w="1631"/>
      </w:tblGrid>
      <w:tr w:rsidR="00DC6D3A" w:rsidRPr="00A960CB" w:rsidTr="00A960CB">
        <w:trPr>
          <w:trHeight w:val="5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rewir polowań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</w:tr>
      <w:tr w:rsidR="00DC6D3A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09" w:rsidRPr="00A960CB" w:rsidRDefault="00412F66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25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A960CB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 w:rsidR="00412F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B07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B07B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12F66">
              <w:rPr>
                <w:rFonts w:ascii="Times New Roman" w:hAnsi="Times New Roman" w:cs="Times New Roman"/>
                <w:sz w:val="24"/>
                <w:szCs w:val="24"/>
              </w:rPr>
              <w:t>ęczynko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412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537209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B16C95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12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F66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Lęczynko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F66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Lęczynko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F66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19.11.2022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Lęczynko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F66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Lęczynko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F66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Lęczynko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F66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Lęczynko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F66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Lęczynko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F66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Lęczynko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65C" w:rsidRPr="00A960CB" w:rsidRDefault="00CA265C" w:rsidP="0041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 w:rsidR="00C46CE2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a w przypadku gdyby takiego adresu nie było</w:t>
      </w:r>
      <w:r w:rsidR="002478F6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- numeru działki ewidencyjnej i obrębu.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Burmistrz zawiadamia niezwłocznie dzierżawcę lub zarządcę obwodu łowieckiego o wniesionym przez właściciela, posiadacza albo zarządcę  gruntu o sprzeciwie do organizowanego polowania zbiorowego, przekazując mu ten sprzeciw wraz z uzasadnieniem.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:rsidR="0070418B" w:rsidRDefault="00CA265C" w:rsidP="00C46CE2">
      <w:pPr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oraz poprzez wywieszenie na tablicy ogłoszeń w budynku Urzędu Miejskiego w Karlinie Plac Jana Pawła II 6.</w:t>
      </w:r>
    </w:p>
    <w:p w:rsidR="00C46CE2" w:rsidRDefault="00C46CE2" w:rsidP="00C46C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</w:t>
      </w:r>
    </w:p>
    <w:p w:rsidR="00C46CE2" w:rsidRDefault="00C46CE2" w:rsidP="00C46C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Woś</w:t>
      </w:r>
      <w:proofErr w:type="spellEnd"/>
    </w:p>
    <w:sectPr w:rsidR="00C46CE2" w:rsidSect="00C46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04"/>
    <w:rsid w:val="000152DD"/>
    <w:rsid w:val="000216E2"/>
    <w:rsid w:val="0005182B"/>
    <w:rsid w:val="000828D5"/>
    <w:rsid w:val="000C1DD0"/>
    <w:rsid w:val="001751C0"/>
    <w:rsid w:val="002478F6"/>
    <w:rsid w:val="002A06C3"/>
    <w:rsid w:val="0035243A"/>
    <w:rsid w:val="00403B33"/>
    <w:rsid w:val="00412F66"/>
    <w:rsid w:val="00433DF2"/>
    <w:rsid w:val="00437321"/>
    <w:rsid w:val="004F0744"/>
    <w:rsid w:val="00537209"/>
    <w:rsid w:val="006B07B2"/>
    <w:rsid w:val="006D597E"/>
    <w:rsid w:val="0070418B"/>
    <w:rsid w:val="00835472"/>
    <w:rsid w:val="00864A23"/>
    <w:rsid w:val="008A568E"/>
    <w:rsid w:val="00924854"/>
    <w:rsid w:val="00A960CB"/>
    <w:rsid w:val="00AE0695"/>
    <w:rsid w:val="00B16C95"/>
    <w:rsid w:val="00B255E3"/>
    <w:rsid w:val="00B63404"/>
    <w:rsid w:val="00C014CB"/>
    <w:rsid w:val="00C459F1"/>
    <w:rsid w:val="00C46CE2"/>
    <w:rsid w:val="00CA265C"/>
    <w:rsid w:val="00CB2C25"/>
    <w:rsid w:val="00CF393A"/>
    <w:rsid w:val="00D10B54"/>
    <w:rsid w:val="00D80F56"/>
    <w:rsid w:val="00DC6D3A"/>
    <w:rsid w:val="00EC1988"/>
    <w:rsid w:val="00EC5DC0"/>
    <w:rsid w:val="00F1628F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7DFD"/>
  <w15:docId w15:val="{175A5911-837F-4A21-99FA-95E43BB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2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4</cp:revision>
  <cp:lastPrinted>2022-10-14T11:18:00Z</cp:lastPrinted>
  <dcterms:created xsi:type="dcterms:W3CDTF">2022-10-17T11:10:00Z</dcterms:created>
  <dcterms:modified xsi:type="dcterms:W3CDTF">2022-10-18T09:38:00Z</dcterms:modified>
</cp:coreProperties>
</file>